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E5" w:rsidRPr="00D3654B" w:rsidRDefault="00AF14E5" w:rsidP="0010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Звіт</w:t>
      </w:r>
    </w:p>
    <w:p w:rsidR="006C68E7" w:rsidRPr="00D3654B" w:rsidRDefault="00AF14E5" w:rsidP="0010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базове відстеження результативності </w:t>
      </w:r>
      <w:proofErr w:type="spellStart"/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</w:t>
      </w:r>
      <w:r w:rsidR="00B40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кту</w:t>
      </w:r>
      <w:proofErr w:type="spellEnd"/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регуля</w:t>
      </w:r>
      <w:r w:rsidR="00B40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торного </w:t>
      </w:r>
      <w:proofErr w:type="spellStart"/>
      <w:r w:rsidR="00B40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="00B40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="00B40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</w:t>
      </w:r>
      <w:r w:rsidR="00F7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кту</w:t>
      </w:r>
      <w:proofErr w:type="spellEnd"/>
      <w:r w:rsidR="00F7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рішення </w:t>
      </w:r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виконавчого комітету Дніпровської міської ради</w:t>
      </w:r>
      <w:r w:rsidR="005A2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 встановлення граничних тарифів на послуги з перевезення пасажирів та багажу на міських автобусних маршрутах загального користування у </w:t>
      </w:r>
      <w:r w:rsidR="0067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Дніпрі»</w:t>
      </w:r>
    </w:p>
    <w:p w:rsidR="007529B8" w:rsidRPr="00D3654B" w:rsidRDefault="007529B8" w:rsidP="00D3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9B8" w:rsidRPr="00D3654B" w:rsidRDefault="007529B8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</w:t>
      </w:r>
      <w:r w:rsidR="00BD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 w:rsidRPr="0010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назва </w:t>
      </w:r>
      <w:proofErr w:type="spellStart"/>
      <w:r w:rsidRPr="0010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B4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</w:t>
      </w:r>
      <w:r w:rsidRPr="0010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кту</w:t>
      </w:r>
      <w:proofErr w:type="spellEnd"/>
      <w:r w:rsidRPr="0010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регуляторного </w:t>
      </w:r>
      <w:proofErr w:type="spellStart"/>
      <w:r w:rsidRPr="0010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10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результативність якого відстежується</w:t>
      </w: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C68E7" w:rsidRPr="00D3654B" w:rsidRDefault="00B408C5" w:rsidP="00D36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="007529B8"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="007529B8"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виконавчого комітету Дніпровської міської ради «Про встановлення граничних тарифів на послуги з перевезення пасажирів та багажу на міських автобусних маршрутах загального користування у м. Дніпрі» </w:t>
      </w:r>
    </w:p>
    <w:p w:rsidR="007529B8" w:rsidRPr="00D3654B" w:rsidRDefault="007529B8" w:rsidP="00D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8E7" w:rsidRPr="005A2ADA" w:rsidRDefault="006C68E7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Виконавець</w:t>
      </w:r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заходів </w:t>
      </w:r>
      <w:r w:rsidR="00BD5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</w:t>
      </w:r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відстеження</w:t>
      </w:r>
      <w:r w:rsidR="00AF14E5"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4E5"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транспорту та транспортної інфраструктури Дніпровської міської </w:t>
      </w:r>
      <w:r w:rsidR="00AF14E5" w:rsidRPr="005A2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5A2ADA" w:rsidRPr="005A2A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14E5"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27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</w:t>
      </w:r>
      <w:proofErr w:type="spellEnd"/>
      <w:r w:rsidR="0002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Дмитра Яворницького, 75, к</w:t>
      </w:r>
      <w:r w:rsidR="00AF14E5"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709, </w:t>
      </w:r>
      <w:r w:rsidR="00B74699"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Дніпро, 49000</w:t>
      </w:r>
      <w:r w:rsidR="00B7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14E5"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admintrans@dmr.dp.ua, </w:t>
      </w:r>
      <w:hyperlink r:id="rId5" w:history="1">
        <w:r w:rsidR="00AF14E5" w:rsidRPr="005A2AD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admintrans@dniprorada.gov.ua</w:t>
        </w:r>
      </w:hyperlink>
      <w:r w:rsidR="00AF14E5" w:rsidRPr="005A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14E5" w:rsidRPr="005A2ADA" w:rsidRDefault="00AF14E5" w:rsidP="00D3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E7" w:rsidRPr="00F006EE" w:rsidRDefault="006C68E7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Цілі прийняття </w:t>
      </w:r>
      <w:r w:rsidR="00027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регуляторного </w:t>
      </w:r>
      <w:proofErr w:type="spellStart"/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</w:p>
    <w:p w:rsidR="00F006EE" w:rsidRPr="00F006EE" w:rsidRDefault="00F006EE" w:rsidP="00F006EE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D2CEF" w:rsidRDefault="007D2CEF" w:rsidP="007D2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Цілями </w:t>
      </w:r>
      <w:r w:rsidR="00027D23" w:rsidRPr="0002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прийняття регуляторного </w:t>
      </w:r>
      <w:proofErr w:type="spellStart"/>
      <w:r w:rsidR="00027D23" w:rsidRPr="0002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акта</w:t>
      </w:r>
      <w:proofErr w:type="spellEnd"/>
      <w:r w:rsidR="00027D23" w:rsidRPr="00E0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2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0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приведення </w:t>
      </w:r>
      <w:r w:rsidR="00715109" w:rsidRPr="000D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тарифів на послуги з перевезення пасажирів та багажу </w:t>
      </w:r>
      <w:r w:rsidR="0079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міських </w:t>
      </w:r>
      <w:r w:rsidR="00715109" w:rsidRPr="000D2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автобусни</w:t>
      </w:r>
      <w:r w:rsidR="007924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15109" w:rsidRPr="000D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</w:t>
      </w:r>
      <w:r w:rsidR="007924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15109" w:rsidRPr="000D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загального користування в місті Дніпрі </w:t>
      </w:r>
      <w:r w:rsidR="000D2B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економічно обґрунтованих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ураховуючи фінансову спроможність автомобільних перевізників та громадян міста, а також збереження</w:t>
      </w:r>
      <w:r w:rsidRPr="00E0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 функціонування міського пасажирського транспорту</w:t>
      </w:r>
      <w:r w:rsidRPr="00E00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CEF" w:rsidRDefault="007D2CEF" w:rsidP="007D2C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2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</w:t>
      </w:r>
      <w:r w:rsidRPr="00F7211C">
        <w:rPr>
          <w:rFonts w:ascii="Times New Roman" w:hAnsi="Times New Roman" w:cs="Times New Roman"/>
          <w:sz w:val="28"/>
          <w:szCs w:val="28"/>
        </w:rPr>
        <w:t xml:space="preserve"> розробки та впровадження зазначеного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F7211C">
        <w:rPr>
          <w:rFonts w:ascii="Times New Roman" w:hAnsi="Times New Roman" w:cs="Times New Roman"/>
          <w:sz w:val="28"/>
          <w:szCs w:val="28"/>
        </w:rPr>
        <w:t xml:space="preserve"> є: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CEF" w:rsidRDefault="007D2CEF" w:rsidP="007D2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̶  забезпечення якісного транспортного обслуговування пасажирів та організація ефективного і безпечного перевезення їх в автотранспорті;</w:t>
      </w:r>
    </w:p>
    <w:p w:rsidR="008C1657" w:rsidRPr="008C1657" w:rsidRDefault="007D2CEF" w:rsidP="007D2CE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̶  приведення діючих тарифів у відповідність до вимог чинного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законо-давства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сфері автомобільного транспорту.</w:t>
      </w:r>
    </w:p>
    <w:p w:rsidR="003A5990" w:rsidRPr="00D3654B" w:rsidRDefault="003A5990" w:rsidP="00D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91" w:rsidRPr="009C0D69" w:rsidRDefault="006C68E7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Строк виконання заходів з відстеження</w:t>
      </w:r>
      <w:r w:rsidR="00AF14E5" w:rsidRPr="009C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C0D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87791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</w:t>
      </w:r>
      <w:r w:rsidR="00A86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01.05.2021</w:t>
      </w:r>
      <w:r w:rsidR="00487791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7A6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A86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A6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05.</w:t>
      </w:r>
      <w:r w:rsidR="00A86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="00487791" w:rsidRPr="009C0D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87791" w:rsidRPr="00587685" w:rsidRDefault="00487791" w:rsidP="0010492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791" w:rsidRPr="00CB0877" w:rsidRDefault="00BD5FC1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від</w:t>
      </w:r>
      <w:r w:rsidR="008B6B59" w:rsidRPr="0010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стеження: </w:t>
      </w:r>
      <w:r w:rsidR="008B6B59" w:rsidRPr="00CC1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базове</w:t>
      </w:r>
    </w:p>
    <w:p w:rsidR="00CB0877" w:rsidRPr="00CB0877" w:rsidRDefault="00CB0877" w:rsidP="00CB087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877" w:rsidRPr="0010492B" w:rsidRDefault="00CB0877" w:rsidP="00CB0877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990" w:rsidRDefault="003A5990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</w:t>
      </w: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одер</w:t>
      </w:r>
      <w:r w:rsidR="00BD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жання результатів відстеження: </w:t>
      </w:r>
      <w:r w:rsidR="00BD5FC1"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</w:t>
      </w:r>
      <w:r w:rsid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D5FC1"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BD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5FC1"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соціологічний</w:t>
      </w:r>
      <w:r w:rsidR="00C17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E1B" w:rsidRPr="00D3654B" w:rsidRDefault="00C73E1B" w:rsidP="00D36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E7" w:rsidRPr="00D3654B" w:rsidRDefault="00C73E1B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Дані та припущення, на основі яких відстежувалася результативність, а також способи одержання даних </w:t>
      </w:r>
    </w:p>
    <w:p w:rsidR="00C73E1B" w:rsidRPr="00136C3A" w:rsidRDefault="00C73E1B" w:rsidP="00D36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E7" w:rsidRPr="00D3654B" w:rsidRDefault="006C68E7" w:rsidP="00CC18D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Відстеження результативності </w:t>
      </w:r>
      <w:r w:rsidR="00CD3933" w:rsidRPr="007A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цього </w:t>
      </w:r>
      <w:proofErr w:type="spellStart"/>
      <w:r w:rsidR="00CD3933" w:rsidRPr="007A6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="00BD5FC1" w:rsidRPr="007A6534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C27C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BD5FC1" w:rsidRPr="007A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регуляторного </w:t>
      </w:r>
      <w:proofErr w:type="spellStart"/>
      <w:r w:rsidRPr="007A65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здійснювалося шляхом аналізу</w:t>
      </w:r>
      <w:r w:rsidR="00487791"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наявної </w:t>
      </w:r>
      <w:r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r w:rsidR="00F7737E" w:rsidRPr="007A65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C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розпорядником якої є</w:t>
      </w:r>
      <w:r w:rsid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департамент транспорту та транспортної інфраструктури Дніпровської міської ради.</w:t>
      </w:r>
    </w:p>
    <w:p w:rsidR="00C73E1B" w:rsidRPr="00D3654B" w:rsidRDefault="00C73E1B" w:rsidP="00D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91" w:rsidRDefault="00C73E1B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Кількісні та якісні значення показників результативності</w:t>
      </w:r>
    </w:p>
    <w:p w:rsidR="008C1657" w:rsidRDefault="008C1657" w:rsidP="00D365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775" w:type="dxa"/>
        <w:tblLayout w:type="fixed"/>
        <w:tblLook w:val="04A0" w:firstRow="1" w:lastRow="0" w:firstColumn="1" w:lastColumn="0" w:noHBand="0" w:noVBand="1"/>
      </w:tblPr>
      <w:tblGrid>
        <w:gridCol w:w="5240"/>
        <w:gridCol w:w="1418"/>
        <w:gridCol w:w="1700"/>
        <w:gridCol w:w="1417"/>
      </w:tblGrid>
      <w:tr w:rsidR="00C65113" w:rsidTr="009978D1">
        <w:tc>
          <w:tcPr>
            <w:tcW w:w="5240" w:type="dxa"/>
          </w:tcPr>
          <w:p w:rsidR="00C65113" w:rsidRPr="00216573" w:rsidRDefault="00C65113" w:rsidP="0099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Показник</w:t>
            </w:r>
          </w:p>
        </w:tc>
        <w:tc>
          <w:tcPr>
            <w:tcW w:w="1418" w:type="dxa"/>
          </w:tcPr>
          <w:p w:rsidR="00C65113" w:rsidRDefault="00C65113" w:rsidP="00997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  <w:p w:rsidR="00C65113" w:rsidRDefault="00C65113" w:rsidP="00997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1700" w:type="dxa"/>
          </w:tcPr>
          <w:p w:rsidR="00C65113" w:rsidRPr="00216573" w:rsidRDefault="00C65113" w:rsidP="00997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  <w:r w:rsidRPr="00216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рік</w:t>
            </w:r>
          </w:p>
          <w:p w:rsidR="00C65113" w:rsidRPr="00216573" w:rsidRDefault="00C65113" w:rsidP="009978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6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очікуване</w:t>
            </w:r>
            <w:r w:rsidRPr="00216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:rsidR="00C65113" w:rsidRPr="00216573" w:rsidRDefault="00C65113" w:rsidP="009978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6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роки</w:t>
            </w:r>
          </w:p>
          <w:p w:rsidR="00C65113" w:rsidRPr="00216573" w:rsidRDefault="000D2B28" w:rsidP="009978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(прогноз</w:t>
            </w:r>
            <w:r w:rsidR="00C65113" w:rsidRPr="00216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0D2B28" w:rsidTr="005A0886">
        <w:tc>
          <w:tcPr>
            <w:tcW w:w="9775" w:type="dxa"/>
            <w:gridSpan w:val="4"/>
          </w:tcPr>
          <w:p w:rsidR="000D2B28" w:rsidRPr="00EC3181" w:rsidRDefault="000D2B28" w:rsidP="000D2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Кількісні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:</w:t>
            </w:r>
          </w:p>
        </w:tc>
      </w:tr>
      <w:tr w:rsidR="00C65113" w:rsidTr="009978D1">
        <w:tc>
          <w:tcPr>
            <w:tcW w:w="5240" w:type="dxa"/>
          </w:tcPr>
          <w:p w:rsidR="00C65113" w:rsidRPr="00EC3181" w:rsidRDefault="00C65113" w:rsidP="009978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Кількість діючих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міських автобусних маршрутів загального користування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одиниць</w:t>
            </w:r>
          </w:p>
        </w:tc>
        <w:tc>
          <w:tcPr>
            <w:tcW w:w="1418" w:type="dxa"/>
          </w:tcPr>
          <w:p w:rsidR="00C65113" w:rsidRDefault="00C65113" w:rsidP="009978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700" w:type="dxa"/>
          </w:tcPr>
          <w:p w:rsidR="00C65113" w:rsidRPr="009B11EE" w:rsidRDefault="00C65113" w:rsidP="009978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417" w:type="dxa"/>
          </w:tcPr>
          <w:p w:rsidR="00C65113" w:rsidRPr="009B11EE" w:rsidRDefault="00C65113" w:rsidP="009978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</w:tr>
      <w:tr w:rsidR="00C65113" w:rsidTr="009978D1">
        <w:tc>
          <w:tcPr>
            <w:tcW w:w="5240" w:type="dxa"/>
          </w:tcPr>
          <w:p w:rsidR="00C65113" w:rsidRPr="00491DAC" w:rsidRDefault="00C65113" w:rsidP="0099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 робіт з капітального ремонту рухомого складу (%)</w:t>
            </w:r>
          </w:p>
        </w:tc>
        <w:tc>
          <w:tcPr>
            <w:tcW w:w="1418" w:type="dxa"/>
          </w:tcPr>
          <w:p w:rsidR="00C65113" w:rsidRDefault="00C65113" w:rsidP="009978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0" w:type="dxa"/>
          </w:tcPr>
          <w:p w:rsidR="00C65113" w:rsidRPr="009B11EE" w:rsidRDefault="00C65113" w:rsidP="009978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7" w:type="dxa"/>
          </w:tcPr>
          <w:p w:rsidR="00C65113" w:rsidRPr="009B11EE" w:rsidRDefault="00C65113" w:rsidP="009978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</w:tr>
      <w:tr w:rsidR="00C65113" w:rsidTr="009978D1">
        <w:trPr>
          <w:trHeight w:val="1310"/>
        </w:trPr>
        <w:tc>
          <w:tcPr>
            <w:tcW w:w="5240" w:type="dxa"/>
          </w:tcPr>
          <w:p w:rsidR="00C65113" w:rsidRPr="00EC3181" w:rsidRDefault="00C65113" w:rsidP="0099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Кількість автобусів, які виконують перевезення пасажирів 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міських автобусних маршрутах загального користування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одиниць</w:t>
            </w:r>
          </w:p>
        </w:tc>
        <w:tc>
          <w:tcPr>
            <w:tcW w:w="1418" w:type="dxa"/>
          </w:tcPr>
          <w:p w:rsidR="00C65113" w:rsidRDefault="00C65113" w:rsidP="009978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1700" w:type="dxa"/>
          </w:tcPr>
          <w:p w:rsidR="00C65113" w:rsidRPr="009B11EE" w:rsidRDefault="00C65113" w:rsidP="009978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1395</w:t>
            </w:r>
          </w:p>
        </w:tc>
        <w:tc>
          <w:tcPr>
            <w:tcW w:w="1417" w:type="dxa"/>
          </w:tcPr>
          <w:p w:rsidR="00C65113" w:rsidRPr="009B11EE" w:rsidRDefault="00C65113" w:rsidP="009978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1100</w:t>
            </w:r>
          </w:p>
        </w:tc>
      </w:tr>
      <w:tr w:rsidR="00C65113" w:rsidTr="009978D1">
        <w:tc>
          <w:tcPr>
            <w:tcW w:w="5240" w:type="dxa"/>
          </w:tcPr>
          <w:p w:rsidR="00C65113" w:rsidRPr="00EC3181" w:rsidRDefault="00C65113" w:rsidP="00997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пасажиромісткість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автобусів на міських автобусних маршрутах загального користування, пасажирів</w:t>
            </w:r>
          </w:p>
        </w:tc>
        <w:tc>
          <w:tcPr>
            <w:tcW w:w="1418" w:type="dxa"/>
          </w:tcPr>
          <w:p w:rsidR="00C65113" w:rsidRDefault="00C65113" w:rsidP="009978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0" w:type="dxa"/>
          </w:tcPr>
          <w:p w:rsidR="00C65113" w:rsidRDefault="00C65113" w:rsidP="009978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7" w:type="dxa"/>
          </w:tcPr>
          <w:p w:rsidR="00C65113" w:rsidRDefault="00C65113" w:rsidP="009978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</w:tr>
      <w:tr w:rsidR="00C65113" w:rsidTr="009978D1">
        <w:tc>
          <w:tcPr>
            <w:tcW w:w="5240" w:type="dxa"/>
          </w:tcPr>
          <w:p w:rsidR="00C65113" w:rsidRPr="00EC3181" w:rsidRDefault="00C65113" w:rsidP="00C27CC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Компенсаційні виплати за пільговий проїзд окремих категорій громадян на міських автобусних маршрут</w:t>
            </w:r>
            <w:r w:rsidR="00C27C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ах загального користування, млн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грн</w:t>
            </w:r>
          </w:p>
        </w:tc>
        <w:tc>
          <w:tcPr>
            <w:tcW w:w="1418" w:type="dxa"/>
          </w:tcPr>
          <w:p w:rsidR="00C65113" w:rsidRPr="009B11EE" w:rsidRDefault="00C65113" w:rsidP="009978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00" w:type="dxa"/>
          </w:tcPr>
          <w:p w:rsidR="00C65113" w:rsidRPr="009B11EE" w:rsidRDefault="00C65113" w:rsidP="009978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7" w:type="dxa"/>
          </w:tcPr>
          <w:p w:rsidR="00C65113" w:rsidRPr="003F3F88" w:rsidRDefault="00C65113" w:rsidP="009978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56,0</w:t>
            </w:r>
          </w:p>
        </w:tc>
      </w:tr>
      <w:tr w:rsidR="00C65113" w:rsidTr="009978D1">
        <w:tc>
          <w:tcPr>
            <w:tcW w:w="5240" w:type="dxa"/>
          </w:tcPr>
          <w:p w:rsidR="00C65113" w:rsidRPr="00AE2E47" w:rsidRDefault="00C65113" w:rsidP="001E721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EF0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Кількість суб’єктів господарювання, на яких поширюватиметься регуляторний акт</w:t>
            </w:r>
            <w:r w:rsidR="00393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="00AE2E47" w:rsidRPr="00AE2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одиниць</w:t>
            </w:r>
            <w:r w:rsidR="00AE2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418" w:type="dxa"/>
          </w:tcPr>
          <w:p w:rsidR="00C65113" w:rsidRDefault="00C65113" w:rsidP="009978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0" w:type="dxa"/>
          </w:tcPr>
          <w:p w:rsidR="00C65113" w:rsidRPr="009B11EE" w:rsidRDefault="00C65113" w:rsidP="009978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</w:tcPr>
          <w:p w:rsidR="00C65113" w:rsidRDefault="00C65113" w:rsidP="009978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C65113" w:rsidTr="009978D1">
        <w:tc>
          <w:tcPr>
            <w:tcW w:w="5240" w:type="dxa"/>
          </w:tcPr>
          <w:p w:rsidR="00C65113" w:rsidRPr="00EC3181" w:rsidRDefault="00C65113" w:rsidP="009C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ількість звернень громадян </w:t>
            </w:r>
            <w:r w:rsidR="009C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 якості</w:t>
            </w: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надання відповідних послуг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AE2E47" w:rsidRPr="00A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одиниць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</w:tcPr>
          <w:p w:rsidR="00C65113" w:rsidRPr="009B11EE" w:rsidRDefault="00C65113" w:rsidP="009978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</w:tcPr>
          <w:p w:rsidR="00C65113" w:rsidRPr="009B11EE" w:rsidRDefault="00C65113" w:rsidP="009978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7" w:type="dxa"/>
          </w:tcPr>
          <w:p w:rsidR="00C65113" w:rsidRPr="009B11EE" w:rsidRDefault="00C65113" w:rsidP="009978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393C44" w:rsidTr="00F6227D">
        <w:tc>
          <w:tcPr>
            <w:tcW w:w="9775" w:type="dxa"/>
            <w:gridSpan w:val="4"/>
          </w:tcPr>
          <w:p w:rsidR="00393C44" w:rsidRPr="009B11EE" w:rsidRDefault="00393C44" w:rsidP="009978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Якісні (у бальній системі в межах розділу </w:t>
            </w:r>
            <w:r w:rsidRPr="003F3F8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IV</w:t>
            </w:r>
            <w:r w:rsidRPr="00CF03A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>*</w:t>
            </w:r>
          </w:p>
        </w:tc>
      </w:tr>
      <w:tr w:rsidR="00C65113" w:rsidTr="009978D1">
        <w:tc>
          <w:tcPr>
            <w:tcW w:w="5240" w:type="dxa"/>
          </w:tcPr>
          <w:p w:rsidR="00C65113" w:rsidRPr="00CF03A6" w:rsidRDefault="00C65113" w:rsidP="009978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Рівень яко</w:t>
            </w: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надання послуг пасажирського транспорту загального користування (згідно з опитуваннями, консуль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таціями з громадськістю тощо)</w:t>
            </w:r>
          </w:p>
        </w:tc>
        <w:tc>
          <w:tcPr>
            <w:tcW w:w="1418" w:type="dxa"/>
          </w:tcPr>
          <w:p w:rsidR="00C65113" w:rsidRPr="009B11EE" w:rsidRDefault="00C65113" w:rsidP="00393C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</w:tcPr>
          <w:p w:rsidR="00C65113" w:rsidRPr="009B11EE" w:rsidRDefault="00C65113" w:rsidP="00393C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1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C65113" w:rsidRPr="009B11EE" w:rsidRDefault="00C65113" w:rsidP="00393C4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65113" w:rsidTr="009978D1">
        <w:tc>
          <w:tcPr>
            <w:tcW w:w="5240" w:type="dxa"/>
          </w:tcPr>
          <w:p w:rsidR="00C65113" w:rsidRPr="00EC3181" w:rsidRDefault="00C65113" w:rsidP="00997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Рівень поінформованості суб'єктів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господарювання та мешканців міста</w:t>
            </w:r>
          </w:p>
        </w:tc>
        <w:tc>
          <w:tcPr>
            <w:tcW w:w="1418" w:type="dxa"/>
          </w:tcPr>
          <w:p w:rsidR="00C65113" w:rsidRPr="009B11EE" w:rsidRDefault="00C65113" w:rsidP="009978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0" w:type="dxa"/>
          </w:tcPr>
          <w:p w:rsidR="00C65113" w:rsidRPr="009B11EE" w:rsidRDefault="00C65113" w:rsidP="009978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C65113" w:rsidRPr="009B11EE" w:rsidRDefault="00C65113" w:rsidP="009978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8C1657" w:rsidRPr="00393C44" w:rsidRDefault="00BD5FC1" w:rsidP="008C1657">
      <w:pPr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C1657" w:rsidRPr="00393C44">
        <w:rPr>
          <w:rFonts w:ascii="Times New Roman" w:hAnsi="Times New Roman"/>
          <w:sz w:val="20"/>
          <w:szCs w:val="20"/>
        </w:rPr>
        <w:t>Оцінка ступеня досягнення визначених цілей здійснюється за чотирибальною системою, де:</w:t>
      </w:r>
    </w:p>
    <w:p w:rsidR="008C1657" w:rsidRPr="00393C44" w:rsidRDefault="008C1657" w:rsidP="008C165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393C44">
        <w:rPr>
          <w:rFonts w:ascii="Times New Roman" w:hAnsi="Times New Roman"/>
          <w:color w:val="000000"/>
          <w:sz w:val="20"/>
          <w:szCs w:val="20"/>
        </w:rPr>
        <w:t>4 – цілі прийняття регуляторного акта можуть бути досягнуті повною мірою (проблема більше існувати не буде);</w:t>
      </w:r>
    </w:p>
    <w:p w:rsidR="008C1657" w:rsidRPr="00393C44" w:rsidRDefault="008C1657" w:rsidP="008C165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bookmarkStart w:id="1" w:name="n87"/>
      <w:bookmarkEnd w:id="1"/>
      <w:r w:rsidRPr="00393C44">
        <w:rPr>
          <w:rFonts w:ascii="Times New Roman" w:hAnsi="Times New Roman"/>
          <w:color w:val="000000"/>
          <w:sz w:val="20"/>
          <w:szCs w:val="20"/>
        </w:rPr>
        <w:t>3 – цілі прийняття регуляторного акта можуть бути досягнуті майже  повною мірою (усі важливі аспекти проблеми існувати не будуть);</w:t>
      </w:r>
    </w:p>
    <w:p w:rsidR="008C1657" w:rsidRPr="00393C44" w:rsidRDefault="008C1657" w:rsidP="008C165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bookmarkStart w:id="2" w:name="n88"/>
      <w:bookmarkEnd w:id="2"/>
      <w:r w:rsidRPr="00393C44">
        <w:rPr>
          <w:rFonts w:ascii="Times New Roman" w:hAnsi="Times New Roman"/>
          <w:color w:val="000000"/>
          <w:sz w:val="20"/>
          <w:szCs w:val="20"/>
        </w:rPr>
        <w:t>2 – цілі прийняття регуляторного акта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7529B8" w:rsidRPr="00393C44" w:rsidRDefault="008C1657" w:rsidP="00F006E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3" w:name="n89"/>
      <w:bookmarkEnd w:id="3"/>
      <w:r w:rsidRPr="00393C44">
        <w:rPr>
          <w:rFonts w:ascii="Times New Roman" w:hAnsi="Times New Roman"/>
          <w:color w:val="000000"/>
          <w:sz w:val="20"/>
          <w:szCs w:val="20"/>
        </w:rPr>
        <w:t>1 – цілі прийняття регуляторного акта не можуть бути досягнут</w:t>
      </w:r>
      <w:r w:rsidR="00AD54C9" w:rsidRPr="00393C44">
        <w:rPr>
          <w:rFonts w:ascii="Times New Roman" w:hAnsi="Times New Roman"/>
          <w:color w:val="000000"/>
          <w:sz w:val="20"/>
          <w:szCs w:val="20"/>
        </w:rPr>
        <w:t>і (проблема продовжує існувати)</w:t>
      </w:r>
      <w:r w:rsidR="00AD54C9" w:rsidRPr="00393C44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393C44" w:rsidRPr="00393C44" w:rsidRDefault="00393C44" w:rsidP="00D36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рівня поінформованості громадян та суб’єктів господарювання щодо основних положень </w:t>
      </w:r>
      <w:proofErr w:type="spellStart"/>
      <w:r w:rsidRPr="00393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39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регуляторного </w:t>
      </w:r>
      <w:proofErr w:type="spellStart"/>
      <w:r w:rsidR="001667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39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досягнуто шляхом оприлюднення </w:t>
      </w:r>
      <w:proofErr w:type="spellStart"/>
      <w:r w:rsidRPr="00393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39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регуляторного </w:t>
      </w:r>
      <w:proofErr w:type="spellStart"/>
      <w:r w:rsidR="001667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39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</w:t>
      </w:r>
      <w:proofErr w:type="spellStart"/>
      <w:r w:rsidRPr="00393C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39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Дніпровської міської ради (dniprorada.gov.ua) у меню «Регуляторна політика» та у газеті «Наше місто».</w:t>
      </w:r>
    </w:p>
    <w:p w:rsidR="00393C44" w:rsidRPr="00393C44" w:rsidRDefault="00393C44" w:rsidP="00D36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29B8" w:rsidRDefault="007529B8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Оцінка результатів реалізації регуляторного акта</w:t>
      </w:r>
      <w:r w:rsidR="006C68E7"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та </w:t>
      </w:r>
      <w:proofErr w:type="spellStart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ступеня</w:t>
      </w:r>
      <w:proofErr w:type="spellEnd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досягнення</w:t>
      </w:r>
      <w:proofErr w:type="spellEnd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визначених</w:t>
      </w:r>
      <w:proofErr w:type="spellEnd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цілей</w:t>
      </w:r>
      <w:proofErr w:type="spellEnd"/>
    </w:p>
    <w:p w:rsidR="005D6CD2" w:rsidRPr="005D6CD2" w:rsidRDefault="005D6CD2" w:rsidP="00D36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C1657" w:rsidRPr="00310A59" w:rsidRDefault="00AD54C9" w:rsidP="00E06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</w:t>
      </w:r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азове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відстеження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</w:t>
      </w:r>
      <w:r w:rsidR="00B408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ьтативності</w:t>
      </w:r>
      <w:proofErr w:type="spellEnd"/>
      <w:r w:rsidR="00B408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408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запропонованого</w:t>
      </w:r>
      <w:proofErr w:type="spellEnd"/>
      <w:r w:rsidR="00B408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408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проє</w:t>
      </w:r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кту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регуляторного акта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показує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велику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вірогідність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досягнення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зазначеним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регуляторним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актом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більшості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цілей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визначених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аналізом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регуляторного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впливу</w:t>
      </w:r>
      <w:proofErr w:type="spellEnd"/>
      <w:r w:rsidR="00A460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A460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вжиття</w:t>
      </w:r>
      <w:proofErr w:type="spellEnd"/>
      <w:r w:rsidR="00A460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460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заходів</w:t>
      </w:r>
      <w:proofErr w:type="spellEnd"/>
      <w:r w:rsidR="001E17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A460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460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спрямованих</w:t>
      </w:r>
      <w:proofErr w:type="spellEnd"/>
      <w:r w:rsidR="00A460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вимог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079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чинного </w:t>
      </w:r>
      <w:proofErr w:type="spellStart"/>
      <w:r w:rsidR="00310A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законодавства</w:t>
      </w:r>
      <w:proofErr w:type="spellEnd"/>
      <w:r w:rsidR="00310A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460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r w:rsidR="00310A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10A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сфері</w:t>
      </w:r>
      <w:proofErr w:type="spellEnd"/>
      <w:r w:rsidR="00310A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10A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автомобільного</w:t>
      </w:r>
      <w:proofErr w:type="spellEnd"/>
      <w:r w:rsidR="00310A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транспорту.</w:t>
      </w:r>
    </w:p>
    <w:p w:rsidR="008C1657" w:rsidRPr="008C1657" w:rsidRDefault="008C1657" w:rsidP="00E06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Повторне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періодичне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відстеження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результативності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регуляторного акта буде проведено у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терміни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визначені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Законом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засади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державної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регуляторної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політики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сфері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господарської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та Методикою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аналізу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впливу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регуляторного акта,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затвердженою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Постановою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Кабінету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Міністрів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11.03.2004 № 308 (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змінами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  <w:r w:rsidR="00F346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8C1657" w:rsidRPr="008C1657" w:rsidRDefault="00B408C5" w:rsidP="00E06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текст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проє</w:t>
      </w:r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кту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регуляторного акта та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регуляторного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впливу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r w:rsidR="00FA6B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14.0</w:t>
      </w:r>
      <w:r w:rsidR="00393C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  <w:r w:rsidR="00FA6B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.2021</w:t>
      </w:r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розміщено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AE2E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офіційному</w:t>
      </w:r>
      <w:proofErr w:type="spellEnd"/>
      <w:r w:rsidR="00AE2E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E2E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веб</w:t>
      </w:r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сайті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Дніпровської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 у </w:t>
      </w:r>
      <w:r w:rsidR="00393C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меню</w:t>
      </w:r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Регуляторна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політика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».</w:t>
      </w:r>
    </w:p>
    <w:p w:rsidR="00C73E1B" w:rsidRPr="00E61AB3" w:rsidRDefault="00C73E1B" w:rsidP="00D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77" w:rsidRDefault="00096177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AB3" w:rsidRPr="00D3654B" w:rsidRDefault="00E61AB3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9B8" w:rsidRPr="00D3654B" w:rsidRDefault="007529B8" w:rsidP="00D3654B">
      <w:pPr>
        <w:jc w:val="both"/>
        <w:rPr>
          <w:rFonts w:ascii="Times New Roman" w:hAnsi="Times New Roman" w:cs="Times New Roman"/>
          <w:sz w:val="28"/>
          <w:szCs w:val="28"/>
        </w:rPr>
      </w:pPr>
      <w:r w:rsidRPr="00D3654B">
        <w:rPr>
          <w:rFonts w:ascii="Times New Roman" w:hAnsi="Times New Roman" w:cs="Times New Roman"/>
          <w:sz w:val="28"/>
          <w:szCs w:val="28"/>
        </w:rPr>
        <w:t>Місь</w:t>
      </w:r>
      <w:r w:rsidR="00D3654B">
        <w:rPr>
          <w:rFonts w:ascii="Times New Roman" w:hAnsi="Times New Roman" w:cs="Times New Roman"/>
          <w:sz w:val="28"/>
          <w:szCs w:val="28"/>
        </w:rPr>
        <w:t>кий голова</w:t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E61AB3">
        <w:rPr>
          <w:rFonts w:ascii="Times New Roman" w:hAnsi="Times New Roman" w:cs="Times New Roman"/>
          <w:sz w:val="28"/>
          <w:szCs w:val="28"/>
        </w:rPr>
        <w:tab/>
      </w:r>
      <w:r w:rsidR="00E61AB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3654B">
        <w:rPr>
          <w:rFonts w:ascii="Times New Roman" w:hAnsi="Times New Roman" w:cs="Times New Roman"/>
          <w:sz w:val="28"/>
          <w:szCs w:val="28"/>
        </w:rPr>
        <w:t xml:space="preserve">Б. А. Філатов </w:t>
      </w:r>
    </w:p>
    <w:p w:rsidR="00C73E1B" w:rsidRDefault="00C73E1B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828" w:rsidRDefault="006B5828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828" w:rsidRDefault="006B5828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828" w:rsidRDefault="006B5828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828" w:rsidRDefault="006B5828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59" w:rsidRDefault="00310A59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C44" w:rsidRDefault="00393C44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59" w:rsidRDefault="00310A59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ADA" w:rsidRDefault="005A2ADA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E2E47" w:rsidRDefault="00AE2E47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E2E47" w:rsidRDefault="00AE2E47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E2E47" w:rsidRDefault="00AE2E47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E2E47" w:rsidRDefault="00AE2E47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E2E47" w:rsidRDefault="00AE2E47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C73E1B" w:rsidRPr="00D3654B" w:rsidRDefault="00C73E1B" w:rsidP="00D3654B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  <w:lang w:val="ru-RU"/>
        </w:rPr>
      </w:pPr>
      <w:proofErr w:type="spellStart"/>
      <w:r w:rsidRPr="00D3654B">
        <w:rPr>
          <w:rFonts w:ascii="Times New Roman" w:hAnsi="Times New Roman" w:cs="Times New Roman"/>
          <w:sz w:val="20"/>
          <w:szCs w:val="28"/>
        </w:rPr>
        <w:t>Маковцев</w:t>
      </w:r>
      <w:proofErr w:type="spellEnd"/>
      <w:r w:rsidRPr="00D3654B">
        <w:rPr>
          <w:rFonts w:ascii="Times New Roman" w:hAnsi="Times New Roman" w:cs="Times New Roman"/>
          <w:sz w:val="20"/>
          <w:szCs w:val="28"/>
        </w:rPr>
        <w:t xml:space="preserve"> Ігор Ігорович 745 75 50</w:t>
      </w:r>
    </w:p>
    <w:sectPr w:rsidR="00C73E1B" w:rsidRPr="00D3654B" w:rsidSect="00E61A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5F3"/>
    <w:multiLevelType w:val="hybridMultilevel"/>
    <w:tmpl w:val="1DFCB358"/>
    <w:lvl w:ilvl="0" w:tplc="E6084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10DF"/>
    <w:multiLevelType w:val="hybridMultilevel"/>
    <w:tmpl w:val="5492F00E"/>
    <w:lvl w:ilvl="0" w:tplc="5602DB94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9D25CD"/>
    <w:multiLevelType w:val="hybridMultilevel"/>
    <w:tmpl w:val="1660E7E2"/>
    <w:lvl w:ilvl="0" w:tplc="4578A4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855D9"/>
    <w:multiLevelType w:val="hybridMultilevel"/>
    <w:tmpl w:val="3F02AD16"/>
    <w:lvl w:ilvl="0" w:tplc="AB36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8F"/>
    <w:rsid w:val="00027D23"/>
    <w:rsid w:val="00096177"/>
    <w:rsid w:val="000D2B28"/>
    <w:rsid w:val="0010492B"/>
    <w:rsid w:val="00136C3A"/>
    <w:rsid w:val="00141091"/>
    <w:rsid w:val="001667BF"/>
    <w:rsid w:val="00182B26"/>
    <w:rsid w:val="001E173F"/>
    <w:rsid w:val="001E721A"/>
    <w:rsid w:val="00207902"/>
    <w:rsid w:val="002303C3"/>
    <w:rsid w:val="0027797A"/>
    <w:rsid w:val="00283AE7"/>
    <w:rsid w:val="00310A59"/>
    <w:rsid w:val="00376F48"/>
    <w:rsid w:val="00387BC2"/>
    <w:rsid w:val="003921C2"/>
    <w:rsid w:val="00393C44"/>
    <w:rsid w:val="0039419B"/>
    <w:rsid w:val="003A5990"/>
    <w:rsid w:val="003D5029"/>
    <w:rsid w:val="00426980"/>
    <w:rsid w:val="0043588F"/>
    <w:rsid w:val="00487791"/>
    <w:rsid w:val="00570E74"/>
    <w:rsid w:val="00587685"/>
    <w:rsid w:val="005A2ADA"/>
    <w:rsid w:val="005B47C9"/>
    <w:rsid w:val="005D6CD2"/>
    <w:rsid w:val="00663468"/>
    <w:rsid w:val="00670097"/>
    <w:rsid w:val="0067576F"/>
    <w:rsid w:val="006B5828"/>
    <w:rsid w:val="006C68E7"/>
    <w:rsid w:val="00715109"/>
    <w:rsid w:val="007529B8"/>
    <w:rsid w:val="007924A0"/>
    <w:rsid w:val="007A248A"/>
    <w:rsid w:val="007A6534"/>
    <w:rsid w:val="007D2CEF"/>
    <w:rsid w:val="00815077"/>
    <w:rsid w:val="0086645A"/>
    <w:rsid w:val="008B6B59"/>
    <w:rsid w:val="008C1657"/>
    <w:rsid w:val="008F22C7"/>
    <w:rsid w:val="009C0D69"/>
    <w:rsid w:val="009C7DF7"/>
    <w:rsid w:val="00A460C0"/>
    <w:rsid w:val="00A862A3"/>
    <w:rsid w:val="00AD54C9"/>
    <w:rsid w:val="00AE2E47"/>
    <w:rsid w:val="00AF14E5"/>
    <w:rsid w:val="00AF2802"/>
    <w:rsid w:val="00B077AF"/>
    <w:rsid w:val="00B408C5"/>
    <w:rsid w:val="00B74699"/>
    <w:rsid w:val="00BD5FC1"/>
    <w:rsid w:val="00C1764C"/>
    <w:rsid w:val="00C26F40"/>
    <w:rsid w:val="00C27CCF"/>
    <w:rsid w:val="00C65113"/>
    <w:rsid w:val="00C73E1B"/>
    <w:rsid w:val="00C9343A"/>
    <w:rsid w:val="00CB0877"/>
    <w:rsid w:val="00CC18DC"/>
    <w:rsid w:val="00CD182D"/>
    <w:rsid w:val="00CD3933"/>
    <w:rsid w:val="00D3654B"/>
    <w:rsid w:val="00E06FE3"/>
    <w:rsid w:val="00E61AB3"/>
    <w:rsid w:val="00F006EE"/>
    <w:rsid w:val="00F22D32"/>
    <w:rsid w:val="00F346F3"/>
    <w:rsid w:val="00F7737E"/>
    <w:rsid w:val="00FA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C63C7-1A76-495F-B518-0973AE38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4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29B8"/>
    <w:pPr>
      <w:ind w:left="720"/>
      <w:contextualSpacing/>
    </w:pPr>
  </w:style>
  <w:style w:type="table" w:styleId="a5">
    <w:name w:val="Table Grid"/>
    <w:basedOn w:val="a1"/>
    <w:uiPriority w:val="39"/>
    <w:rsid w:val="009C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C1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165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D2C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D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393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trans@dnipro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3277</Words>
  <Characters>1868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Володимирівна Мороз</cp:lastModifiedBy>
  <cp:revision>2</cp:revision>
  <cp:lastPrinted>2021-05-12T08:11:00Z</cp:lastPrinted>
  <dcterms:created xsi:type="dcterms:W3CDTF">2021-05-31T06:23:00Z</dcterms:created>
  <dcterms:modified xsi:type="dcterms:W3CDTF">2021-05-31T06:23:00Z</dcterms:modified>
</cp:coreProperties>
</file>