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F2" w:rsidRPr="00BC7318" w:rsidRDefault="00716CF2" w:rsidP="004C00F9">
      <w:pPr>
        <w:jc w:val="center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BC7318">
        <w:rPr>
          <w:bCs/>
          <w:color w:val="000000"/>
          <w:sz w:val="28"/>
          <w:szCs w:val="28"/>
          <w:lang w:val="uk-UA"/>
        </w:rPr>
        <w:t>Звіт</w:t>
      </w:r>
    </w:p>
    <w:p w:rsidR="0040488A" w:rsidRPr="00BC7318" w:rsidRDefault="00716CF2" w:rsidP="004C00F9">
      <w:pPr>
        <w:jc w:val="center"/>
        <w:rPr>
          <w:bCs/>
          <w:color w:val="000000"/>
          <w:sz w:val="28"/>
          <w:szCs w:val="28"/>
          <w:lang w:val="uk-UA"/>
        </w:rPr>
      </w:pPr>
      <w:r w:rsidRPr="00BC7318">
        <w:rPr>
          <w:bCs/>
          <w:color w:val="000000"/>
          <w:sz w:val="28"/>
          <w:szCs w:val="28"/>
          <w:lang w:val="uk-UA"/>
        </w:rPr>
        <w:t>про б</w:t>
      </w:r>
      <w:r w:rsidR="00100EDF" w:rsidRPr="00BC7318">
        <w:rPr>
          <w:bCs/>
          <w:color w:val="000000"/>
          <w:sz w:val="28"/>
          <w:szCs w:val="28"/>
          <w:lang w:val="uk-UA"/>
        </w:rPr>
        <w:t xml:space="preserve">азове відстеження </w:t>
      </w:r>
      <w:r w:rsidR="0040488A" w:rsidRPr="00BC7318">
        <w:rPr>
          <w:bCs/>
          <w:color w:val="000000"/>
          <w:sz w:val="28"/>
          <w:szCs w:val="28"/>
          <w:lang w:val="uk-UA"/>
        </w:rPr>
        <w:t xml:space="preserve">результативності </w:t>
      </w:r>
      <w:r w:rsidR="00BC7318">
        <w:rPr>
          <w:bCs/>
          <w:color w:val="000000"/>
          <w:sz w:val="28"/>
          <w:szCs w:val="28"/>
          <w:lang w:val="uk-UA"/>
        </w:rPr>
        <w:t>проє</w:t>
      </w:r>
      <w:r w:rsidR="00C106DD" w:rsidRPr="00BC7318">
        <w:rPr>
          <w:bCs/>
          <w:color w:val="000000"/>
          <w:sz w:val="28"/>
          <w:szCs w:val="28"/>
          <w:lang w:val="uk-UA"/>
        </w:rPr>
        <w:t xml:space="preserve">кту </w:t>
      </w:r>
      <w:r w:rsidR="0040488A" w:rsidRPr="00BC7318">
        <w:rPr>
          <w:bCs/>
          <w:color w:val="000000"/>
          <w:sz w:val="28"/>
          <w:szCs w:val="28"/>
          <w:lang w:val="uk-UA"/>
        </w:rPr>
        <w:t xml:space="preserve">регуляторного акта – </w:t>
      </w:r>
    </w:p>
    <w:p w:rsidR="00100EDF" w:rsidRPr="00BC7318" w:rsidRDefault="00BC7318" w:rsidP="004C00F9">
      <w:pPr>
        <w:jc w:val="center"/>
      </w:pPr>
      <w:r>
        <w:rPr>
          <w:bCs/>
          <w:color w:val="000000"/>
          <w:sz w:val="28"/>
          <w:szCs w:val="28"/>
          <w:lang w:val="uk-UA"/>
        </w:rPr>
        <w:t>проє</w:t>
      </w:r>
      <w:r w:rsidR="00B91FF1" w:rsidRPr="00BC7318">
        <w:rPr>
          <w:bCs/>
          <w:color w:val="000000"/>
          <w:sz w:val="28"/>
          <w:szCs w:val="28"/>
          <w:lang w:val="uk-UA"/>
        </w:rPr>
        <w:t xml:space="preserve">кту </w:t>
      </w:r>
      <w:r w:rsidR="0040488A" w:rsidRPr="00BC7318">
        <w:rPr>
          <w:bCs/>
          <w:color w:val="000000"/>
          <w:sz w:val="28"/>
          <w:szCs w:val="28"/>
          <w:lang w:val="uk-UA"/>
        </w:rPr>
        <w:t xml:space="preserve">рішення виконавчого комітету Дніпровської міської ради </w:t>
      </w:r>
      <w:r w:rsidR="0040488A" w:rsidRPr="00BC7318">
        <w:rPr>
          <w:color w:val="000000"/>
          <w:sz w:val="28"/>
          <w:szCs w:val="28"/>
          <w:lang w:val="uk-UA"/>
        </w:rPr>
        <w:t xml:space="preserve">«Про затвердження </w:t>
      </w:r>
      <w:r w:rsidR="0040488A" w:rsidRPr="00BC7318">
        <w:rPr>
          <w:rStyle w:val="rvts23"/>
          <w:color w:val="000000"/>
          <w:sz w:val="28"/>
          <w:szCs w:val="28"/>
          <w:lang w:val="uk-UA"/>
        </w:rPr>
        <w:t>Правил приймання стічних вод до систем централізованого водовідведення м. Дніпра»</w:t>
      </w:r>
    </w:p>
    <w:p w:rsidR="00100EDF" w:rsidRDefault="00100EDF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716CF2" w:rsidRPr="00E121D0" w:rsidRDefault="00716CF2" w:rsidP="00E121D0">
      <w:pPr>
        <w:pStyle w:val="aa"/>
        <w:ind w:firstLine="709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BC731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00EDF" w:rsidRPr="00BC7318">
        <w:rPr>
          <w:rFonts w:ascii="Times New Roman" w:hAnsi="Times New Roman"/>
          <w:sz w:val="28"/>
          <w:szCs w:val="28"/>
          <w:lang w:val="uk-UA"/>
        </w:rPr>
        <w:t xml:space="preserve">Вид та назва </w:t>
      </w:r>
      <w:r w:rsidR="0040488A" w:rsidRPr="00BC7318">
        <w:rPr>
          <w:rFonts w:ascii="Times New Roman" w:hAnsi="Times New Roman"/>
          <w:sz w:val="28"/>
          <w:szCs w:val="28"/>
          <w:lang w:val="uk-UA"/>
        </w:rPr>
        <w:t>п</w:t>
      </w:r>
      <w:r w:rsidR="00BC7318" w:rsidRPr="00BC7318">
        <w:rPr>
          <w:rFonts w:ascii="Times New Roman" w:hAnsi="Times New Roman"/>
          <w:sz w:val="28"/>
          <w:szCs w:val="28"/>
          <w:lang w:val="uk-UA"/>
        </w:rPr>
        <w:t>роє</w:t>
      </w:r>
      <w:r w:rsidR="0040488A" w:rsidRPr="00BC7318">
        <w:rPr>
          <w:rFonts w:ascii="Times New Roman" w:hAnsi="Times New Roman"/>
          <w:sz w:val="28"/>
          <w:szCs w:val="28"/>
          <w:lang w:val="uk-UA"/>
        </w:rPr>
        <w:t>кту регуляторного акта</w:t>
      </w:r>
      <w:r w:rsidRPr="00BC7318">
        <w:rPr>
          <w:rFonts w:ascii="Times New Roman" w:hAnsi="Times New Roman"/>
          <w:sz w:val="28"/>
          <w:szCs w:val="28"/>
          <w:lang w:val="uk-UA"/>
        </w:rPr>
        <w:t>, резул</w:t>
      </w:r>
      <w:r w:rsidR="009358C0" w:rsidRPr="00BC7318">
        <w:rPr>
          <w:rFonts w:ascii="Times New Roman" w:hAnsi="Times New Roman"/>
          <w:sz w:val="28"/>
          <w:szCs w:val="28"/>
          <w:lang w:val="uk-UA"/>
        </w:rPr>
        <w:t>ьтативність якого відстежується</w:t>
      </w:r>
      <w:r w:rsidR="00BC7318">
        <w:rPr>
          <w:rFonts w:ascii="Times New Roman" w:hAnsi="Times New Roman"/>
          <w:sz w:val="28"/>
          <w:szCs w:val="28"/>
          <w:lang w:val="uk-UA"/>
        </w:rPr>
        <w:t>: проє</w:t>
      </w:r>
      <w:r w:rsidR="00100EDF" w:rsidRPr="009B5D35">
        <w:rPr>
          <w:rFonts w:ascii="Times New Roman" w:hAnsi="Times New Roman"/>
          <w:sz w:val="28"/>
          <w:szCs w:val="28"/>
          <w:lang w:val="uk-UA"/>
        </w:rPr>
        <w:t>кт ріш</w:t>
      </w:r>
      <w:r w:rsidR="004C00F9" w:rsidRPr="009B5D35"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="0040488A" w:rsidRPr="009B5D35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4C00F9" w:rsidRPr="009B5D35">
        <w:rPr>
          <w:rFonts w:ascii="Times New Roman" w:hAnsi="Times New Roman"/>
          <w:sz w:val="28"/>
          <w:szCs w:val="28"/>
          <w:lang w:val="uk-UA"/>
        </w:rPr>
        <w:t>Дніпровської міської ради «</w:t>
      </w:r>
      <w:r w:rsidR="00100EDF" w:rsidRPr="009B5D35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100EDF" w:rsidRPr="009B5D35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Правил приймання стічних вод до систем централіз</w:t>
      </w:r>
      <w:r w:rsidR="004C00F9" w:rsidRPr="009B5D35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ованого водовідведення м. Дніпра».</w:t>
      </w:r>
    </w:p>
    <w:p w:rsidR="007E6EB1" w:rsidRPr="00E121D0" w:rsidRDefault="00716CF2" w:rsidP="00E121D0">
      <w:pPr>
        <w:pStyle w:val="aa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C7318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2. Виконавець заходів з відстеження</w:t>
      </w:r>
      <w:r w:rsidR="00482AB4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BC7318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C7318" w:rsidRPr="00BC7318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A72EF0" w:rsidRPr="00BC7318">
        <w:rPr>
          <w:rFonts w:ascii="Times New Roman" w:hAnsi="Times New Roman"/>
          <w:sz w:val="28"/>
          <w:szCs w:val="28"/>
          <w:lang w:val="uk-UA"/>
        </w:rPr>
        <w:t xml:space="preserve">епартамент благоустрою </w:t>
      </w:r>
      <w:r w:rsidR="00273DF8" w:rsidRPr="00BC7318">
        <w:rPr>
          <w:rFonts w:ascii="Times New Roman" w:hAnsi="Times New Roman"/>
          <w:sz w:val="28"/>
          <w:szCs w:val="28"/>
          <w:lang w:val="uk-UA"/>
        </w:rPr>
        <w:t>та</w:t>
      </w:r>
      <w:r w:rsidR="00273D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2EF0">
        <w:rPr>
          <w:rFonts w:ascii="Times New Roman" w:hAnsi="Times New Roman"/>
          <w:sz w:val="28"/>
          <w:szCs w:val="28"/>
          <w:lang w:val="uk-UA"/>
        </w:rPr>
        <w:t>інфра</w:t>
      </w:r>
      <w:proofErr w:type="spellEnd"/>
      <w:r w:rsidR="00DD5470">
        <w:rPr>
          <w:rFonts w:ascii="Times New Roman" w:hAnsi="Times New Roman"/>
          <w:sz w:val="28"/>
          <w:szCs w:val="28"/>
          <w:lang w:val="uk-UA"/>
        </w:rPr>
        <w:t>-</w:t>
      </w:r>
      <w:r w:rsidR="00A72EF0">
        <w:rPr>
          <w:rFonts w:ascii="Times New Roman" w:hAnsi="Times New Roman"/>
          <w:sz w:val="28"/>
          <w:szCs w:val="28"/>
          <w:lang w:val="uk-UA"/>
        </w:rPr>
        <w:t>структури Дніпровської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AB4">
        <w:rPr>
          <w:rFonts w:ascii="Times New Roman" w:hAnsi="Times New Roman"/>
          <w:sz w:val="28"/>
          <w:szCs w:val="28"/>
          <w:lang w:val="uk-UA"/>
        </w:rPr>
        <w:t>(</w:t>
      </w:r>
      <w:r w:rsidR="00BC7318" w:rsidRPr="00C7551D">
        <w:rPr>
          <w:rFonts w:ascii="Times New Roman" w:hAnsi="Times New Roman"/>
          <w:sz w:val="28"/>
          <w:szCs w:val="28"/>
          <w:lang w:val="uk-UA"/>
        </w:rPr>
        <w:t>49044</w:t>
      </w:r>
      <w:r w:rsidR="00BC731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r w:rsidRPr="00C7551D">
        <w:rPr>
          <w:rFonts w:ascii="Times New Roman" w:hAnsi="Times New Roman"/>
          <w:sz w:val="28"/>
          <w:szCs w:val="28"/>
          <w:lang w:val="uk-UA"/>
        </w:rPr>
        <w:t>м. Дніпро, вул. Викон</w:t>
      </w:r>
      <w:r w:rsidR="00DD5470">
        <w:rPr>
          <w:rFonts w:ascii="Times New Roman" w:hAnsi="Times New Roman"/>
          <w:sz w:val="28"/>
          <w:szCs w:val="28"/>
          <w:lang w:val="uk-UA"/>
        </w:rPr>
        <w:t>-</w:t>
      </w:r>
      <w:r w:rsidRPr="00C7551D">
        <w:rPr>
          <w:rFonts w:ascii="Times New Roman" w:hAnsi="Times New Roman"/>
          <w:sz w:val="28"/>
          <w:szCs w:val="28"/>
          <w:lang w:val="uk-UA"/>
        </w:rPr>
        <w:t xml:space="preserve">комівська, буд. 6, </w:t>
      </w:r>
      <w:r w:rsidR="00107CD3" w:rsidRPr="00107CD3">
        <w:rPr>
          <w:rFonts w:ascii="Times New Roman" w:hAnsi="Times New Roman"/>
          <w:sz w:val="28"/>
          <w:szCs w:val="28"/>
          <w:lang w:val="en-US"/>
        </w:rPr>
        <w:t>blagodep</w:t>
      </w:r>
      <w:r w:rsidR="00107CD3" w:rsidRPr="00107CD3">
        <w:rPr>
          <w:rFonts w:ascii="Times New Roman" w:hAnsi="Times New Roman"/>
          <w:sz w:val="28"/>
          <w:szCs w:val="28"/>
          <w:lang w:val="uk-UA"/>
        </w:rPr>
        <w:t>@</w:t>
      </w:r>
      <w:r w:rsidR="00107CD3" w:rsidRPr="00107CD3">
        <w:rPr>
          <w:rFonts w:ascii="Times New Roman" w:hAnsi="Times New Roman"/>
          <w:sz w:val="28"/>
          <w:szCs w:val="28"/>
          <w:lang w:val="en-US"/>
        </w:rPr>
        <w:t>dniprorada</w:t>
      </w:r>
      <w:r w:rsidR="00107CD3" w:rsidRPr="00107CD3">
        <w:rPr>
          <w:rFonts w:ascii="Times New Roman" w:hAnsi="Times New Roman"/>
          <w:sz w:val="28"/>
          <w:szCs w:val="28"/>
          <w:lang w:val="uk-UA"/>
        </w:rPr>
        <w:t>.</w:t>
      </w:r>
      <w:r w:rsidR="00107CD3" w:rsidRPr="00107CD3">
        <w:rPr>
          <w:rFonts w:ascii="Times New Roman" w:hAnsi="Times New Roman"/>
          <w:sz w:val="28"/>
          <w:szCs w:val="28"/>
          <w:lang w:val="en-US"/>
        </w:rPr>
        <w:t>gov</w:t>
      </w:r>
      <w:r w:rsidR="00107CD3" w:rsidRPr="00107CD3">
        <w:rPr>
          <w:rFonts w:ascii="Times New Roman" w:hAnsi="Times New Roman"/>
          <w:sz w:val="28"/>
          <w:szCs w:val="28"/>
          <w:lang w:val="uk-UA"/>
        </w:rPr>
        <w:t>.</w:t>
      </w:r>
      <w:r w:rsidR="00107CD3" w:rsidRPr="00107CD3">
        <w:rPr>
          <w:rFonts w:ascii="Times New Roman" w:hAnsi="Times New Roman"/>
          <w:sz w:val="28"/>
          <w:szCs w:val="28"/>
          <w:lang w:val="en-US"/>
        </w:rPr>
        <w:t>ua</w:t>
      </w:r>
      <w:r w:rsidR="00107C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E6EB1" w:rsidRPr="00C7551D">
        <w:rPr>
          <w:rFonts w:ascii="Times New Roman" w:hAnsi="Times New Roman"/>
          <w:sz w:val="28"/>
          <w:szCs w:val="28"/>
          <w:lang w:val="en-US"/>
        </w:rPr>
        <w:t>departamentblag</w:t>
      </w:r>
      <w:r w:rsidR="007E6EB1" w:rsidRPr="00C7551D">
        <w:rPr>
          <w:rFonts w:ascii="Times New Roman" w:hAnsi="Times New Roman"/>
          <w:sz w:val="28"/>
          <w:szCs w:val="28"/>
          <w:lang w:val="uk-UA"/>
        </w:rPr>
        <w:t>@</w:t>
      </w:r>
      <w:r w:rsidR="007E6EB1" w:rsidRPr="00C7551D">
        <w:rPr>
          <w:rFonts w:ascii="Times New Roman" w:hAnsi="Times New Roman"/>
          <w:sz w:val="28"/>
          <w:szCs w:val="28"/>
          <w:lang w:val="en-US"/>
        </w:rPr>
        <w:t>ukr</w:t>
      </w:r>
      <w:r w:rsidR="007E6EB1" w:rsidRPr="00C7551D">
        <w:rPr>
          <w:rFonts w:ascii="Times New Roman" w:hAnsi="Times New Roman"/>
          <w:sz w:val="28"/>
          <w:szCs w:val="28"/>
          <w:lang w:val="uk-UA"/>
        </w:rPr>
        <w:t>.</w:t>
      </w:r>
      <w:r w:rsidR="007E6EB1" w:rsidRPr="00C7551D">
        <w:rPr>
          <w:rFonts w:ascii="Times New Roman" w:hAnsi="Times New Roman"/>
          <w:sz w:val="28"/>
          <w:szCs w:val="28"/>
          <w:lang w:val="en-US"/>
        </w:rPr>
        <w:t>net</w:t>
      </w:r>
      <w:r w:rsidR="00482AB4">
        <w:rPr>
          <w:rFonts w:ascii="Times New Roman" w:hAnsi="Times New Roman"/>
          <w:sz w:val="28"/>
          <w:szCs w:val="28"/>
          <w:lang w:val="uk-UA"/>
        </w:rPr>
        <w:t>)</w:t>
      </w:r>
      <w:r w:rsidR="007E6EB1" w:rsidRPr="00C7551D">
        <w:rPr>
          <w:rFonts w:ascii="Times New Roman" w:hAnsi="Times New Roman"/>
          <w:sz w:val="28"/>
          <w:szCs w:val="28"/>
          <w:lang w:val="uk-UA"/>
        </w:rPr>
        <w:t>.</w:t>
      </w:r>
      <w:r w:rsidR="007E6EB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6EB1" w:rsidRPr="00BC7318" w:rsidRDefault="00100EDF" w:rsidP="007E6EB1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318">
        <w:rPr>
          <w:rFonts w:ascii="Times New Roman" w:hAnsi="Times New Roman"/>
          <w:sz w:val="28"/>
          <w:szCs w:val="28"/>
          <w:lang w:val="uk-UA"/>
        </w:rPr>
        <w:t xml:space="preserve">3. Цілі прийняття </w:t>
      </w:r>
      <w:r w:rsidR="00BC7318">
        <w:rPr>
          <w:rFonts w:ascii="Times New Roman" w:hAnsi="Times New Roman"/>
          <w:sz w:val="28"/>
          <w:szCs w:val="28"/>
          <w:lang w:val="uk-UA"/>
        </w:rPr>
        <w:t>проє</w:t>
      </w:r>
      <w:r w:rsidR="007E6EB1" w:rsidRPr="00BC7318">
        <w:rPr>
          <w:rFonts w:ascii="Times New Roman" w:hAnsi="Times New Roman"/>
          <w:sz w:val="28"/>
          <w:szCs w:val="28"/>
          <w:lang w:val="uk-UA"/>
        </w:rPr>
        <w:t>кту регуляторного акта</w:t>
      </w:r>
      <w:r w:rsidR="00BC7318">
        <w:rPr>
          <w:rFonts w:ascii="Times New Roman" w:hAnsi="Times New Roman"/>
          <w:sz w:val="28"/>
          <w:szCs w:val="28"/>
          <w:lang w:val="uk-UA"/>
        </w:rPr>
        <w:t>.</w:t>
      </w:r>
    </w:p>
    <w:p w:rsidR="000375B5" w:rsidRPr="009B5D35" w:rsidRDefault="000375B5" w:rsidP="0006333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D35">
        <w:rPr>
          <w:rFonts w:ascii="Times New Roman" w:hAnsi="Times New Roman"/>
          <w:sz w:val="28"/>
          <w:szCs w:val="28"/>
          <w:lang w:val="uk-UA"/>
        </w:rPr>
        <w:t>Цілями державного р</w:t>
      </w:r>
      <w:r w:rsidR="006C3607">
        <w:rPr>
          <w:rFonts w:ascii="Times New Roman" w:hAnsi="Times New Roman"/>
          <w:sz w:val="28"/>
          <w:szCs w:val="28"/>
          <w:lang w:val="uk-UA"/>
        </w:rPr>
        <w:t>егулювання цього</w:t>
      </w:r>
      <w:r w:rsidR="00BC7318">
        <w:rPr>
          <w:rFonts w:ascii="Times New Roman" w:hAnsi="Times New Roman"/>
          <w:sz w:val="28"/>
          <w:szCs w:val="28"/>
          <w:lang w:val="uk-UA"/>
        </w:rPr>
        <w:t xml:space="preserve"> проє</w:t>
      </w:r>
      <w:r w:rsidRPr="009B5D35">
        <w:rPr>
          <w:rFonts w:ascii="Times New Roman" w:hAnsi="Times New Roman"/>
          <w:sz w:val="28"/>
          <w:szCs w:val="28"/>
          <w:lang w:val="uk-UA"/>
        </w:rPr>
        <w:t xml:space="preserve">кту </w:t>
      </w:r>
      <w:r w:rsidR="007E6EB1">
        <w:rPr>
          <w:rFonts w:ascii="Times New Roman" w:hAnsi="Times New Roman"/>
          <w:sz w:val="28"/>
          <w:szCs w:val="28"/>
          <w:lang w:val="uk-UA"/>
        </w:rPr>
        <w:t xml:space="preserve">регуляторного акта </w:t>
      </w:r>
      <w:r w:rsidRPr="009B5D35">
        <w:rPr>
          <w:rFonts w:ascii="Times New Roman" w:hAnsi="Times New Roman"/>
          <w:sz w:val="28"/>
          <w:szCs w:val="28"/>
          <w:lang w:val="uk-UA"/>
        </w:rPr>
        <w:t>є запобігання порушенням у роботі системи централізованого водовідведення,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споживачів за рахунок:</w:t>
      </w:r>
    </w:p>
    <w:p w:rsidR="000375B5" w:rsidRPr="009B5D35" w:rsidRDefault="000375B5" w:rsidP="0006333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D35">
        <w:rPr>
          <w:rFonts w:ascii="Times New Roman" w:hAnsi="Times New Roman"/>
          <w:sz w:val="28"/>
          <w:szCs w:val="28"/>
          <w:lang w:val="uk-UA"/>
        </w:rPr>
        <w:t>- забезпечення безаварійної роботи системи централізованого водовідве-дення (запобігання зам</w:t>
      </w:r>
      <w:r w:rsidR="006C3607">
        <w:rPr>
          <w:rFonts w:ascii="Times New Roman" w:hAnsi="Times New Roman"/>
          <w:sz w:val="28"/>
          <w:szCs w:val="28"/>
          <w:lang w:val="uk-UA"/>
        </w:rPr>
        <w:t>улюванню, зажирюванню, закупорці</w:t>
      </w:r>
      <w:r w:rsidRPr="009B5D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3607">
        <w:rPr>
          <w:rFonts w:ascii="Times New Roman" w:hAnsi="Times New Roman"/>
          <w:sz w:val="28"/>
          <w:szCs w:val="28"/>
          <w:lang w:val="uk-UA"/>
        </w:rPr>
        <w:t xml:space="preserve">трубопроводів, </w:t>
      </w:r>
      <w:r w:rsidR="00BC731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C3607">
        <w:rPr>
          <w:rFonts w:ascii="Times New Roman" w:hAnsi="Times New Roman"/>
          <w:sz w:val="28"/>
          <w:szCs w:val="28"/>
          <w:lang w:val="uk-UA"/>
        </w:rPr>
        <w:t>також агресивному</w:t>
      </w:r>
      <w:r w:rsidRPr="009B5D35">
        <w:rPr>
          <w:rFonts w:ascii="Times New Roman" w:hAnsi="Times New Roman"/>
          <w:sz w:val="28"/>
          <w:szCs w:val="28"/>
          <w:lang w:val="uk-UA"/>
        </w:rPr>
        <w:t xml:space="preserve"> впливу на матеріал труб, колодязів, устаткування);</w:t>
      </w:r>
    </w:p>
    <w:p w:rsidR="000375B5" w:rsidRPr="009B5D35" w:rsidRDefault="000375B5" w:rsidP="0006333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D35">
        <w:rPr>
          <w:rFonts w:ascii="Times New Roman" w:hAnsi="Times New Roman"/>
          <w:sz w:val="28"/>
          <w:szCs w:val="28"/>
          <w:lang w:val="uk-UA"/>
        </w:rPr>
        <w:t>- забезпечення стійкої роботи міських очисних споруд, поліпшення очистки стічних вод (запобігання порушенню технологічно</w:t>
      </w:r>
      <w:r w:rsidR="006C3607">
        <w:rPr>
          <w:rFonts w:ascii="Times New Roman" w:hAnsi="Times New Roman"/>
          <w:sz w:val="28"/>
          <w:szCs w:val="28"/>
          <w:lang w:val="uk-UA"/>
        </w:rPr>
        <w:t>го режиму очищення стічних вод у</w:t>
      </w:r>
      <w:r w:rsidRPr="009B5D35">
        <w:rPr>
          <w:rFonts w:ascii="Times New Roman" w:hAnsi="Times New Roman"/>
          <w:sz w:val="28"/>
          <w:szCs w:val="28"/>
          <w:lang w:val="uk-UA"/>
        </w:rPr>
        <w:t>наслідок наднормативного (т</w:t>
      </w:r>
      <w:r w:rsidR="00A72EF0">
        <w:rPr>
          <w:rFonts w:ascii="Times New Roman" w:hAnsi="Times New Roman"/>
          <w:sz w:val="28"/>
          <w:szCs w:val="28"/>
          <w:lang w:val="uk-UA"/>
        </w:rPr>
        <w:t>оксичного) надходження забрудню</w:t>
      </w:r>
      <w:r w:rsidRPr="009B5D35">
        <w:rPr>
          <w:rFonts w:ascii="Times New Roman" w:hAnsi="Times New Roman"/>
          <w:sz w:val="28"/>
          <w:szCs w:val="28"/>
          <w:lang w:val="uk-UA"/>
        </w:rPr>
        <w:t>ючих речо</w:t>
      </w:r>
      <w:r w:rsidR="00A72EF0">
        <w:rPr>
          <w:rFonts w:ascii="Times New Roman" w:hAnsi="Times New Roman"/>
          <w:sz w:val="28"/>
          <w:szCs w:val="28"/>
          <w:lang w:val="uk-UA"/>
        </w:rPr>
        <w:t>-</w:t>
      </w:r>
      <w:r w:rsidRPr="009B5D35">
        <w:rPr>
          <w:rFonts w:ascii="Times New Roman" w:hAnsi="Times New Roman"/>
          <w:sz w:val="28"/>
          <w:szCs w:val="28"/>
          <w:lang w:val="uk-UA"/>
        </w:rPr>
        <w:t>вин);</w:t>
      </w:r>
    </w:p>
    <w:p w:rsidR="000375B5" w:rsidRPr="009B5D35" w:rsidRDefault="000375B5" w:rsidP="0006333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D35">
        <w:rPr>
          <w:rFonts w:ascii="Times New Roman" w:hAnsi="Times New Roman"/>
          <w:sz w:val="28"/>
          <w:szCs w:val="28"/>
          <w:lang w:val="uk-UA"/>
        </w:rPr>
        <w:t>- встановлення допустимих концентрацій для кожної забруднюючої речо</w:t>
      </w:r>
      <w:r w:rsidR="00A72EF0">
        <w:rPr>
          <w:rFonts w:ascii="Times New Roman" w:hAnsi="Times New Roman"/>
          <w:sz w:val="28"/>
          <w:szCs w:val="28"/>
          <w:lang w:val="uk-UA"/>
        </w:rPr>
        <w:t>-</w:t>
      </w:r>
      <w:r w:rsidRPr="009B5D35">
        <w:rPr>
          <w:rFonts w:ascii="Times New Roman" w:hAnsi="Times New Roman"/>
          <w:sz w:val="28"/>
          <w:szCs w:val="28"/>
          <w:lang w:val="uk-UA"/>
        </w:rPr>
        <w:t>вини, що може скидатися споживачами в с</w:t>
      </w:r>
      <w:r w:rsidR="00A72EF0">
        <w:rPr>
          <w:rFonts w:ascii="Times New Roman" w:hAnsi="Times New Roman"/>
          <w:sz w:val="28"/>
          <w:szCs w:val="28"/>
          <w:lang w:val="uk-UA"/>
        </w:rPr>
        <w:t>истему каналізації, відповідаль</w:t>
      </w:r>
      <w:r w:rsidR="00BC7318">
        <w:rPr>
          <w:rFonts w:ascii="Times New Roman" w:hAnsi="Times New Roman"/>
          <w:sz w:val="28"/>
          <w:szCs w:val="28"/>
          <w:lang w:val="uk-UA"/>
        </w:rPr>
        <w:t>ності</w:t>
      </w:r>
      <w:r w:rsidRPr="009B5D35">
        <w:rPr>
          <w:rFonts w:ascii="Times New Roman" w:hAnsi="Times New Roman"/>
          <w:sz w:val="28"/>
          <w:szCs w:val="28"/>
          <w:lang w:val="uk-UA"/>
        </w:rPr>
        <w:t xml:space="preserve"> та міри впливу за їх порушення, а також відображення </w:t>
      </w:r>
      <w:r w:rsidR="00A72EF0">
        <w:rPr>
          <w:rFonts w:ascii="Times New Roman" w:hAnsi="Times New Roman"/>
          <w:sz w:val="28"/>
          <w:szCs w:val="28"/>
          <w:lang w:val="uk-UA"/>
        </w:rPr>
        <w:t>місцевих особли</w:t>
      </w:r>
      <w:r w:rsidRPr="009B5D35">
        <w:rPr>
          <w:rFonts w:ascii="Times New Roman" w:hAnsi="Times New Roman"/>
          <w:sz w:val="28"/>
          <w:szCs w:val="28"/>
          <w:lang w:val="uk-UA"/>
        </w:rPr>
        <w:t>востей приймання стічних вод у міську каналізацію;</w:t>
      </w:r>
    </w:p>
    <w:p w:rsidR="000375B5" w:rsidRPr="009B5D35" w:rsidRDefault="000375B5" w:rsidP="0006333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D35">
        <w:rPr>
          <w:rFonts w:ascii="Times New Roman" w:hAnsi="Times New Roman"/>
          <w:sz w:val="28"/>
          <w:szCs w:val="28"/>
          <w:lang w:val="uk-UA"/>
        </w:rPr>
        <w:t>- мотивування підприємств, організацій, установ та фізичних осіб</w:t>
      </w:r>
      <w:r w:rsidR="006C36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B5D35">
        <w:rPr>
          <w:rFonts w:ascii="Times New Roman" w:hAnsi="Times New Roman"/>
          <w:sz w:val="28"/>
          <w:szCs w:val="28"/>
          <w:lang w:val="uk-UA"/>
        </w:rPr>
        <w:t>підпри</w:t>
      </w:r>
      <w:r w:rsidR="00A72EF0">
        <w:rPr>
          <w:rFonts w:ascii="Times New Roman" w:hAnsi="Times New Roman"/>
          <w:sz w:val="28"/>
          <w:szCs w:val="28"/>
          <w:lang w:val="uk-UA"/>
        </w:rPr>
        <w:t>-</w:t>
      </w:r>
      <w:r w:rsidR="006C3607">
        <w:rPr>
          <w:rFonts w:ascii="Times New Roman" w:hAnsi="Times New Roman"/>
          <w:sz w:val="28"/>
          <w:szCs w:val="28"/>
          <w:lang w:val="uk-UA"/>
        </w:rPr>
        <w:t>ємців дотримуватись у</w:t>
      </w:r>
      <w:r w:rsidRPr="009B5D35">
        <w:rPr>
          <w:rFonts w:ascii="Times New Roman" w:hAnsi="Times New Roman"/>
          <w:sz w:val="28"/>
          <w:szCs w:val="28"/>
          <w:lang w:val="uk-UA"/>
        </w:rPr>
        <w:t>становлених норм допустимих концентрацій забрудню</w:t>
      </w:r>
      <w:r w:rsidR="00A72EF0">
        <w:rPr>
          <w:rFonts w:ascii="Times New Roman" w:hAnsi="Times New Roman"/>
          <w:sz w:val="28"/>
          <w:szCs w:val="28"/>
          <w:lang w:val="uk-UA"/>
        </w:rPr>
        <w:t>-</w:t>
      </w:r>
      <w:r w:rsidRPr="009B5D35">
        <w:rPr>
          <w:rFonts w:ascii="Times New Roman" w:hAnsi="Times New Roman"/>
          <w:sz w:val="28"/>
          <w:szCs w:val="28"/>
          <w:lang w:val="uk-UA"/>
        </w:rPr>
        <w:t>ючих речовин стічних вод при скиді в міські каналізаційні мережі;</w:t>
      </w:r>
    </w:p>
    <w:p w:rsidR="007E6EB1" w:rsidRPr="009B5D35" w:rsidRDefault="000375B5" w:rsidP="00E121D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D35">
        <w:rPr>
          <w:rFonts w:ascii="Times New Roman" w:hAnsi="Times New Roman"/>
          <w:sz w:val="28"/>
          <w:szCs w:val="28"/>
          <w:lang w:val="uk-UA"/>
        </w:rPr>
        <w:t>- покращення якості річної води в рекреаційній зоні.</w:t>
      </w:r>
    </w:p>
    <w:p w:rsidR="007E6EB1" w:rsidRPr="00E121D0" w:rsidRDefault="00100EDF" w:rsidP="00E121D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318">
        <w:rPr>
          <w:rFonts w:ascii="Times New Roman" w:hAnsi="Times New Roman"/>
          <w:sz w:val="28"/>
          <w:szCs w:val="28"/>
          <w:lang w:val="uk-UA"/>
        </w:rPr>
        <w:t xml:space="preserve">4. Строк виконання заходів </w:t>
      </w:r>
      <w:r w:rsidR="007E6EB1" w:rsidRPr="00BC731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BC7318">
        <w:rPr>
          <w:rFonts w:ascii="Times New Roman" w:hAnsi="Times New Roman"/>
          <w:sz w:val="28"/>
          <w:szCs w:val="28"/>
          <w:lang w:val="uk-UA"/>
        </w:rPr>
        <w:t>відстеження</w:t>
      </w:r>
      <w:r w:rsidR="00BC7318">
        <w:rPr>
          <w:rFonts w:ascii="Times New Roman" w:hAnsi="Times New Roman"/>
          <w:sz w:val="28"/>
          <w:szCs w:val="28"/>
          <w:lang w:val="uk-UA"/>
        </w:rPr>
        <w:t>: з</w:t>
      </w:r>
      <w:r w:rsidR="00BD46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457">
        <w:rPr>
          <w:rFonts w:ascii="Times New Roman" w:hAnsi="Times New Roman"/>
          <w:sz w:val="28"/>
          <w:szCs w:val="28"/>
          <w:lang w:val="uk-UA"/>
        </w:rPr>
        <w:t>01.06.2020 по 30.06.2020</w:t>
      </w:r>
      <w:r w:rsidR="00BD466A">
        <w:rPr>
          <w:rFonts w:ascii="Times New Roman" w:hAnsi="Times New Roman"/>
          <w:sz w:val="28"/>
          <w:szCs w:val="28"/>
          <w:lang w:val="uk-UA"/>
        </w:rPr>
        <w:t>.</w:t>
      </w:r>
    </w:p>
    <w:p w:rsidR="009C7815" w:rsidRPr="00E121D0" w:rsidRDefault="00100EDF" w:rsidP="00E121D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318">
        <w:rPr>
          <w:rFonts w:ascii="Times New Roman" w:hAnsi="Times New Roman"/>
          <w:sz w:val="28"/>
          <w:szCs w:val="28"/>
          <w:lang w:val="uk-UA"/>
        </w:rPr>
        <w:t>5. Тип відстеження</w:t>
      </w:r>
      <w:r w:rsidR="00BC7318">
        <w:rPr>
          <w:rFonts w:ascii="Times New Roman" w:hAnsi="Times New Roman"/>
          <w:sz w:val="28"/>
          <w:szCs w:val="28"/>
          <w:lang w:val="uk-UA"/>
        </w:rPr>
        <w:t>: б</w:t>
      </w:r>
      <w:r w:rsidR="00EF67B5">
        <w:rPr>
          <w:rFonts w:ascii="Times New Roman" w:hAnsi="Times New Roman"/>
          <w:sz w:val="28"/>
          <w:szCs w:val="28"/>
          <w:lang w:val="uk-UA"/>
        </w:rPr>
        <w:t>азове</w:t>
      </w:r>
      <w:r w:rsidR="009358C0">
        <w:rPr>
          <w:rFonts w:ascii="Times New Roman" w:hAnsi="Times New Roman"/>
          <w:sz w:val="28"/>
          <w:szCs w:val="28"/>
          <w:lang w:val="uk-UA"/>
        </w:rPr>
        <w:t>.</w:t>
      </w:r>
    </w:p>
    <w:p w:rsidR="00524D4B" w:rsidRPr="009B5D35" w:rsidRDefault="00100EDF" w:rsidP="00E121D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318">
        <w:rPr>
          <w:rFonts w:ascii="Times New Roman" w:hAnsi="Times New Roman"/>
          <w:sz w:val="28"/>
          <w:szCs w:val="28"/>
          <w:lang w:val="uk-UA"/>
        </w:rPr>
        <w:t>6. Методи одержання результатів відстеження</w:t>
      </w:r>
      <w:r w:rsidR="00BC7318">
        <w:rPr>
          <w:rFonts w:ascii="Times New Roman" w:hAnsi="Times New Roman"/>
          <w:sz w:val="28"/>
          <w:szCs w:val="28"/>
          <w:lang w:val="uk-UA"/>
        </w:rPr>
        <w:t xml:space="preserve">: статистичний. </w:t>
      </w:r>
    </w:p>
    <w:p w:rsidR="00100EDF" w:rsidRDefault="00100EDF" w:rsidP="00E121D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318">
        <w:rPr>
          <w:rFonts w:ascii="Times New Roman" w:hAnsi="Times New Roman"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  <w:r w:rsidR="00BC7318" w:rsidRPr="00BC7318">
        <w:rPr>
          <w:rFonts w:ascii="Times New Roman" w:hAnsi="Times New Roman"/>
          <w:sz w:val="28"/>
          <w:szCs w:val="28"/>
          <w:lang w:val="uk-UA"/>
        </w:rPr>
        <w:t>: в</w:t>
      </w:r>
      <w:r w:rsidRPr="00BC7318">
        <w:rPr>
          <w:rFonts w:ascii="Times New Roman" w:hAnsi="Times New Roman"/>
          <w:sz w:val="28"/>
          <w:szCs w:val="28"/>
          <w:lang w:val="uk-UA"/>
        </w:rPr>
        <w:t xml:space="preserve">ідстеження результативності </w:t>
      </w:r>
      <w:r w:rsidR="00BC7318">
        <w:rPr>
          <w:rFonts w:ascii="Times New Roman" w:hAnsi="Times New Roman"/>
          <w:sz w:val="28"/>
          <w:szCs w:val="28"/>
          <w:lang w:val="uk-UA"/>
        </w:rPr>
        <w:t>проє</w:t>
      </w:r>
      <w:r w:rsidR="00524D4B" w:rsidRPr="00BC7318">
        <w:rPr>
          <w:rFonts w:ascii="Times New Roman" w:hAnsi="Times New Roman"/>
          <w:sz w:val="28"/>
          <w:szCs w:val="28"/>
          <w:lang w:val="uk-UA"/>
        </w:rPr>
        <w:t xml:space="preserve">кту </w:t>
      </w:r>
      <w:r w:rsidRPr="00BC7318">
        <w:rPr>
          <w:rFonts w:ascii="Times New Roman" w:hAnsi="Times New Roman"/>
          <w:sz w:val="28"/>
          <w:szCs w:val="28"/>
          <w:lang w:val="uk-UA"/>
        </w:rPr>
        <w:t xml:space="preserve">регуляторного акта </w:t>
      </w:r>
      <w:r w:rsidR="00524D4B" w:rsidRPr="00BC7318">
        <w:rPr>
          <w:rFonts w:ascii="Times New Roman" w:hAnsi="Times New Roman"/>
          <w:sz w:val="28"/>
          <w:szCs w:val="28"/>
          <w:lang w:val="uk-UA"/>
        </w:rPr>
        <w:t xml:space="preserve">здійснювалося шляхом аналізу </w:t>
      </w:r>
      <w:r w:rsidRPr="00BC7318">
        <w:rPr>
          <w:rFonts w:ascii="Times New Roman" w:hAnsi="Times New Roman"/>
          <w:sz w:val="28"/>
          <w:szCs w:val="28"/>
          <w:lang w:val="uk-UA"/>
        </w:rPr>
        <w:t>наявної</w:t>
      </w:r>
      <w:r w:rsidR="009358C0" w:rsidRPr="00BC7318">
        <w:rPr>
          <w:rFonts w:ascii="Times New Roman" w:hAnsi="Times New Roman"/>
          <w:sz w:val="28"/>
          <w:szCs w:val="28"/>
          <w:lang w:val="uk-UA"/>
        </w:rPr>
        <w:t xml:space="preserve"> облікової</w:t>
      </w:r>
      <w:r w:rsidR="00644338" w:rsidRPr="00BC7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8C0" w:rsidRPr="00BC7318">
        <w:rPr>
          <w:rFonts w:ascii="Times New Roman" w:hAnsi="Times New Roman"/>
          <w:sz w:val="28"/>
          <w:szCs w:val="28"/>
          <w:lang w:val="uk-UA"/>
        </w:rPr>
        <w:t xml:space="preserve">та звітної </w:t>
      </w:r>
      <w:r w:rsidRPr="00BC7318">
        <w:rPr>
          <w:rFonts w:ascii="Times New Roman" w:hAnsi="Times New Roman"/>
          <w:sz w:val="28"/>
          <w:szCs w:val="28"/>
          <w:lang w:val="uk-UA"/>
        </w:rPr>
        <w:t>інформації</w:t>
      </w:r>
      <w:r w:rsidR="009358C0" w:rsidRPr="00BC7318">
        <w:rPr>
          <w:rFonts w:ascii="Times New Roman" w:hAnsi="Times New Roman"/>
          <w:sz w:val="28"/>
          <w:szCs w:val="28"/>
          <w:lang w:val="uk-UA"/>
        </w:rPr>
        <w:t xml:space="preserve"> департаменту благоустрою та інфраструктури Дніпровської міської ради, Комунального підприємства «Дніпроводоканал»</w:t>
      </w:r>
      <w:r w:rsidR="00B31E9F" w:rsidRPr="00BC7318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</w:t>
      </w:r>
      <w:r w:rsidR="006C3607" w:rsidRPr="00BC7318">
        <w:rPr>
          <w:rFonts w:ascii="Times New Roman" w:hAnsi="Times New Roman"/>
          <w:sz w:val="28"/>
          <w:szCs w:val="28"/>
          <w:lang w:val="uk-UA"/>
        </w:rPr>
        <w:t>,</w:t>
      </w:r>
      <w:r w:rsidR="00B31E9F" w:rsidRPr="00BC7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E9F" w:rsidRPr="00BC731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консультацій з представниками </w:t>
      </w:r>
      <w:r w:rsidR="00482AB4">
        <w:rPr>
          <w:rFonts w:ascii="Times New Roman" w:hAnsi="Times New Roman"/>
          <w:color w:val="000000"/>
          <w:sz w:val="28"/>
          <w:szCs w:val="28"/>
          <w:lang w:val="uk-UA"/>
        </w:rPr>
        <w:t>суб’єктів госпо</w:t>
      </w:r>
      <w:r w:rsidR="006C3607" w:rsidRPr="00BC7318">
        <w:rPr>
          <w:rFonts w:ascii="Times New Roman" w:hAnsi="Times New Roman"/>
          <w:color w:val="000000"/>
          <w:sz w:val="28"/>
          <w:szCs w:val="28"/>
          <w:lang w:val="uk-UA"/>
        </w:rPr>
        <w:t xml:space="preserve">дарювання – </w:t>
      </w:r>
      <w:r w:rsidR="00B31E9F" w:rsidRPr="00BC7318">
        <w:rPr>
          <w:rFonts w:ascii="Times New Roman" w:hAnsi="Times New Roman"/>
          <w:color w:val="000000"/>
          <w:sz w:val="28"/>
          <w:szCs w:val="28"/>
          <w:lang w:val="uk-UA"/>
        </w:rPr>
        <w:t xml:space="preserve">споживачів послуг, </w:t>
      </w:r>
      <w:r w:rsidR="00BC7318">
        <w:rPr>
          <w:rFonts w:ascii="Times New Roman" w:hAnsi="Times New Roman"/>
          <w:color w:val="000000"/>
          <w:sz w:val="28"/>
          <w:szCs w:val="28"/>
          <w:lang w:val="uk-UA"/>
        </w:rPr>
        <w:t xml:space="preserve">а також шляхом </w:t>
      </w:r>
      <w:r w:rsidR="00B31E9F" w:rsidRPr="00BC7318">
        <w:rPr>
          <w:rFonts w:ascii="Times New Roman" w:hAnsi="Times New Roman"/>
          <w:color w:val="000000"/>
          <w:sz w:val="28"/>
          <w:szCs w:val="28"/>
          <w:lang w:val="uk-UA"/>
        </w:rPr>
        <w:t>електронного анкет</w:t>
      </w:r>
      <w:r w:rsidR="00BC7318">
        <w:rPr>
          <w:rFonts w:ascii="Times New Roman" w:hAnsi="Times New Roman"/>
          <w:color w:val="000000"/>
          <w:sz w:val="28"/>
          <w:szCs w:val="28"/>
          <w:lang w:val="uk-UA"/>
        </w:rPr>
        <w:t>ування під час оприлюднення проє</w:t>
      </w:r>
      <w:r w:rsidR="00B31E9F" w:rsidRPr="00BC7318">
        <w:rPr>
          <w:rFonts w:ascii="Times New Roman" w:hAnsi="Times New Roman"/>
          <w:color w:val="000000"/>
          <w:sz w:val="28"/>
          <w:szCs w:val="28"/>
          <w:lang w:val="uk-UA"/>
        </w:rPr>
        <w:t xml:space="preserve">кту регуляторного акта на </w:t>
      </w:r>
      <w:r w:rsidR="00BC7318">
        <w:rPr>
          <w:rFonts w:ascii="Times New Roman" w:hAnsi="Times New Roman"/>
          <w:color w:val="000000"/>
          <w:sz w:val="28"/>
          <w:szCs w:val="28"/>
          <w:lang w:val="uk-UA" w:eastAsia="ru-RU"/>
        </w:rPr>
        <w:t>веб</w:t>
      </w:r>
      <w:r w:rsidR="00B31E9F" w:rsidRPr="00BC7318">
        <w:rPr>
          <w:rFonts w:ascii="Times New Roman" w:hAnsi="Times New Roman"/>
          <w:color w:val="000000"/>
          <w:sz w:val="28"/>
          <w:szCs w:val="28"/>
          <w:lang w:val="uk-UA" w:eastAsia="ru-RU"/>
        </w:rPr>
        <w:t>сайті Дніпровської міської ради, у розділі «Регуляторна політика»</w:t>
      </w:r>
      <w:r w:rsidR="00F85DE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9D558E" w:rsidRPr="00F85DEA" w:rsidRDefault="00100EDF" w:rsidP="009D558E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5DEA">
        <w:rPr>
          <w:rFonts w:ascii="Times New Roman" w:hAnsi="Times New Roman"/>
          <w:sz w:val="28"/>
          <w:szCs w:val="28"/>
          <w:lang w:val="uk-UA"/>
        </w:rPr>
        <w:lastRenderedPageBreak/>
        <w:t xml:space="preserve">8. </w:t>
      </w:r>
      <w:r w:rsidR="00644338" w:rsidRPr="00F85DEA">
        <w:rPr>
          <w:rFonts w:ascii="Times New Roman" w:hAnsi="Times New Roman"/>
          <w:sz w:val="28"/>
          <w:szCs w:val="28"/>
          <w:lang w:val="uk-UA"/>
        </w:rPr>
        <w:t>Кількісні та якісні п</w:t>
      </w:r>
      <w:r w:rsidRPr="00F85DEA">
        <w:rPr>
          <w:rFonts w:ascii="Times New Roman" w:hAnsi="Times New Roman"/>
          <w:sz w:val="28"/>
          <w:szCs w:val="28"/>
          <w:lang w:val="uk-UA"/>
        </w:rPr>
        <w:t xml:space="preserve">оказники </w:t>
      </w:r>
      <w:r w:rsidR="00644338" w:rsidRPr="00F85DEA">
        <w:rPr>
          <w:rFonts w:ascii="Times New Roman" w:hAnsi="Times New Roman"/>
          <w:sz w:val="28"/>
          <w:szCs w:val="28"/>
          <w:lang w:val="uk-UA"/>
        </w:rPr>
        <w:t>результативності</w:t>
      </w:r>
      <w:r w:rsidR="00F85DEA">
        <w:rPr>
          <w:rFonts w:ascii="Times New Roman" w:hAnsi="Times New Roman"/>
          <w:sz w:val="28"/>
          <w:szCs w:val="28"/>
          <w:lang w:val="uk-UA"/>
        </w:rPr>
        <w:t xml:space="preserve"> проєкту регуляторного акта:</w:t>
      </w:r>
    </w:p>
    <w:p w:rsidR="00B946DF" w:rsidRPr="009B5D35" w:rsidRDefault="009D558E" w:rsidP="009D558E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946DF" w:rsidRPr="009B5D35">
        <w:rPr>
          <w:rFonts w:ascii="Times New Roman" w:hAnsi="Times New Roman"/>
          <w:sz w:val="28"/>
          <w:szCs w:val="28"/>
          <w:lang w:val="uk-UA"/>
        </w:rPr>
        <w:t>кількісні показники якості стічних вод;</w:t>
      </w:r>
    </w:p>
    <w:p w:rsidR="00B946DF" w:rsidRPr="009B5D35" w:rsidRDefault="00F85DEA" w:rsidP="00B946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кількість виявлених порушень у</w:t>
      </w:r>
      <w:r w:rsidR="00B946DF" w:rsidRPr="009B5D35">
        <w:rPr>
          <w:rFonts w:ascii="Times New Roman" w:hAnsi="Times New Roman"/>
          <w:sz w:val="28"/>
          <w:szCs w:val="28"/>
          <w:lang w:val="uk-UA"/>
        </w:rPr>
        <w:t xml:space="preserve"> частині понаднормативного скиду забруднюючих речовин у систему централізованого водовідведення;</w:t>
      </w:r>
    </w:p>
    <w:p w:rsidR="00B946DF" w:rsidRDefault="00B946DF" w:rsidP="00B946DF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5D35">
        <w:rPr>
          <w:rFonts w:ascii="Times New Roman" w:hAnsi="Times New Roman"/>
          <w:sz w:val="28"/>
          <w:szCs w:val="28"/>
          <w:lang w:val="uk-UA"/>
        </w:rPr>
        <w:t>- сума надходжень грошових коштів за перевищення рів</w:t>
      </w:r>
      <w:r w:rsidR="006C3607">
        <w:rPr>
          <w:rFonts w:ascii="Times New Roman" w:hAnsi="Times New Roman"/>
          <w:sz w:val="28"/>
          <w:szCs w:val="28"/>
          <w:lang w:val="uk-UA"/>
        </w:rPr>
        <w:t>ня вмісту забруднюючих речовин у</w:t>
      </w:r>
      <w:r w:rsidRPr="009B5D35">
        <w:rPr>
          <w:rFonts w:ascii="Times New Roman" w:hAnsi="Times New Roman"/>
          <w:sz w:val="28"/>
          <w:szCs w:val="28"/>
          <w:lang w:val="uk-UA"/>
        </w:rPr>
        <w:t xml:space="preserve"> стічних водах  споживачів, що скидаються до системи централізованого водовідведення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946DF" w:rsidRDefault="00B946DF" w:rsidP="00B946DF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показники якості стічних вод споживачів, що скидають</w:t>
      </w:r>
      <w:r w:rsidR="006C3607">
        <w:rPr>
          <w:rFonts w:ascii="Times New Roman" w:hAnsi="Times New Roman"/>
          <w:sz w:val="28"/>
          <w:szCs w:val="28"/>
          <w:lang w:val="uk-UA"/>
        </w:rPr>
        <w:t>ся</w:t>
      </w:r>
      <w:r>
        <w:rPr>
          <w:rFonts w:ascii="Times New Roman" w:hAnsi="Times New Roman"/>
          <w:sz w:val="28"/>
          <w:szCs w:val="28"/>
          <w:lang w:val="uk-UA"/>
        </w:rPr>
        <w:t xml:space="preserve"> до системи централізованого водовідведення;</w:t>
      </w:r>
    </w:p>
    <w:p w:rsidR="00CD484D" w:rsidRDefault="00B946DF" w:rsidP="00F2565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рівень п</w:t>
      </w:r>
      <w:r w:rsidR="006C360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оінформованості суб’єктів господарювання.</w:t>
      </w:r>
    </w:p>
    <w:p w:rsidR="00107CD3" w:rsidRDefault="00107CD3" w:rsidP="00F2565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2913"/>
        <w:gridCol w:w="3204"/>
      </w:tblGrid>
      <w:tr w:rsidR="002D1427" w:rsidRPr="00C7551D" w:rsidTr="00107CD3">
        <w:trPr>
          <w:trHeight w:val="1232"/>
        </w:trPr>
        <w:tc>
          <w:tcPr>
            <w:tcW w:w="3787" w:type="dxa"/>
            <w:vAlign w:val="center"/>
          </w:tcPr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Показник результативності</w:t>
            </w:r>
          </w:p>
        </w:tc>
        <w:tc>
          <w:tcPr>
            <w:tcW w:w="2913" w:type="dxa"/>
            <w:vAlign w:val="center"/>
          </w:tcPr>
          <w:p w:rsidR="002D1427" w:rsidRPr="00C7551D" w:rsidRDefault="006D7C06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="002D1427" w:rsidRPr="00C755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Перший рік запровадження (прогнозовані)</w:t>
            </w:r>
          </w:p>
        </w:tc>
      </w:tr>
      <w:tr w:rsidR="00F85DEA" w:rsidRPr="00C7551D" w:rsidTr="0067135E">
        <w:trPr>
          <w:trHeight w:val="144"/>
        </w:trPr>
        <w:tc>
          <w:tcPr>
            <w:tcW w:w="3787" w:type="dxa"/>
            <w:vAlign w:val="center"/>
          </w:tcPr>
          <w:p w:rsidR="00F85DEA" w:rsidRPr="00C7551D" w:rsidRDefault="00F85DEA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13" w:type="dxa"/>
            <w:vAlign w:val="center"/>
          </w:tcPr>
          <w:p w:rsidR="00F85DEA" w:rsidRDefault="00F85DEA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4" w:type="dxa"/>
            <w:vAlign w:val="center"/>
          </w:tcPr>
          <w:p w:rsidR="00F85DEA" w:rsidRPr="00C7551D" w:rsidRDefault="00F85DEA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D1427" w:rsidRPr="00C7551D" w:rsidTr="00107CD3">
        <w:trPr>
          <w:trHeight w:val="427"/>
        </w:trPr>
        <w:tc>
          <w:tcPr>
            <w:tcW w:w="9904" w:type="dxa"/>
            <w:gridSpan w:val="3"/>
            <w:vAlign w:val="center"/>
          </w:tcPr>
          <w:p w:rsidR="002D1427" w:rsidRPr="00C7551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Кількісні:</w:t>
            </w:r>
          </w:p>
        </w:tc>
      </w:tr>
      <w:tr w:rsidR="002D1427" w:rsidRPr="00C7551D" w:rsidTr="00107CD3">
        <w:trPr>
          <w:trHeight w:val="530"/>
        </w:trPr>
        <w:tc>
          <w:tcPr>
            <w:tcW w:w="9904" w:type="dxa"/>
            <w:gridSpan w:val="3"/>
            <w:vAlign w:val="center"/>
          </w:tcPr>
          <w:p w:rsidR="002D1427" w:rsidRPr="00C7551D" w:rsidRDefault="002D1427" w:rsidP="00107CD3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Кількість забруднюючої речовини в стічних водах:</w:t>
            </w:r>
          </w:p>
        </w:tc>
      </w:tr>
      <w:tr w:rsidR="002D1427" w:rsidRPr="00C7551D" w:rsidTr="00107CD3">
        <w:trPr>
          <w:trHeight w:val="866"/>
        </w:trPr>
        <w:tc>
          <w:tcPr>
            <w:tcW w:w="3787" w:type="dxa"/>
          </w:tcPr>
          <w:p w:rsidR="002D1427" w:rsidRPr="00C7551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Хімічне споживання кисню (ХСК)</w:t>
            </w: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8563,50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 9948,50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ПСА – 2950,00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6000,00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 8000,00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ПСА – 1500,00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2D1427" w:rsidRPr="00C7551D" w:rsidTr="00107CD3">
        <w:trPr>
          <w:trHeight w:val="850"/>
        </w:trPr>
        <w:tc>
          <w:tcPr>
            <w:tcW w:w="3787" w:type="dxa"/>
          </w:tcPr>
          <w:p w:rsidR="00CD484D" w:rsidRPr="00CD484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Завислі речовини та речовини, що спливають </w:t>
            </w: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 5000,00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5000,00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5000,00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 3000,00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3000,00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3000,00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2D1427" w:rsidRPr="00C7551D" w:rsidTr="0067135E">
        <w:trPr>
          <w:trHeight w:val="144"/>
        </w:trPr>
        <w:tc>
          <w:tcPr>
            <w:tcW w:w="3787" w:type="dxa"/>
          </w:tcPr>
          <w:p w:rsidR="002D1427" w:rsidRPr="00C7551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Азот (сума азоту органічного та амонійного)</w:t>
            </w: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187,53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150,42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75,46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85,00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50,00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30,00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2D1427" w:rsidRPr="00C7551D" w:rsidTr="0067135E">
        <w:trPr>
          <w:trHeight w:val="144"/>
        </w:trPr>
        <w:tc>
          <w:tcPr>
            <w:tcW w:w="3787" w:type="dxa"/>
          </w:tcPr>
          <w:p w:rsidR="002D1427" w:rsidRPr="00C7551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Фосфор загальний </w:t>
            </w: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93,73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56,81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20,22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40,00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10,00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5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2D1427" w:rsidRPr="00C7551D" w:rsidTr="0067135E">
        <w:trPr>
          <w:trHeight w:val="144"/>
        </w:trPr>
        <w:tc>
          <w:tcPr>
            <w:tcW w:w="3787" w:type="dxa"/>
          </w:tcPr>
          <w:p w:rsidR="002D1427" w:rsidRPr="00C7551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Нафта та нафтопродукти</w:t>
            </w: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10,42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5,63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 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1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1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 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2D1427" w:rsidRPr="00C7551D" w:rsidTr="0067135E">
        <w:trPr>
          <w:trHeight w:val="144"/>
        </w:trPr>
        <w:tc>
          <w:tcPr>
            <w:tcW w:w="3787" w:type="dxa"/>
          </w:tcPr>
          <w:p w:rsidR="002D1427" w:rsidRPr="00C7551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Жири рослинні та тваринні</w:t>
            </w: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605,00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382,00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120,60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400,00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250,00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50,00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2D1427" w:rsidRPr="00C7551D" w:rsidTr="0067135E">
        <w:trPr>
          <w:trHeight w:val="144"/>
        </w:trPr>
        <w:tc>
          <w:tcPr>
            <w:tcW w:w="3787" w:type="dxa"/>
          </w:tcPr>
          <w:p w:rsidR="002D1427" w:rsidRPr="00C7551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Хлориди</w:t>
            </w: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2215,81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363,27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8500,00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1000,00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200,00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6500,00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2D1427" w:rsidRPr="00C7551D" w:rsidTr="0067135E">
        <w:trPr>
          <w:trHeight w:val="688"/>
        </w:trPr>
        <w:tc>
          <w:tcPr>
            <w:tcW w:w="3787" w:type="dxa"/>
          </w:tcPr>
          <w:p w:rsidR="002D1427" w:rsidRPr="00C7551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Сульфати</w:t>
            </w: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411,26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254,16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82,55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200,00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150,00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10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2D1427" w:rsidRPr="00C7551D" w:rsidTr="0067135E">
        <w:trPr>
          <w:trHeight w:val="688"/>
        </w:trPr>
        <w:tc>
          <w:tcPr>
            <w:tcW w:w="3787" w:type="dxa"/>
          </w:tcPr>
          <w:p w:rsidR="002D1427" w:rsidRPr="00C7551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СПАР аніонні</w:t>
            </w: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84,75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19,90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10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5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0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2D1427" w:rsidRPr="00C7551D" w:rsidTr="0067135E">
        <w:trPr>
          <w:trHeight w:val="688"/>
        </w:trPr>
        <w:tc>
          <w:tcPr>
            <w:tcW w:w="3787" w:type="dxa"/>
          </w:tcPr>
          <w:p w:rsidR="002D1427" w:rsidRPr="00C7551D" w:rsidRDefault="002D1427" w:rsidP="00273DF8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Залізо</w:t>
            </w: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28,27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29,90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12,46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ЦСА – 5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C7551D">
              <w:rPr>
                <w:rFonts w:eastAsia="Calibri"/>
                <w:sz w:val="20"/>
                <w:szCs w:val="20"/>
                <w:lang w:val="uk-UA"/>
              </w:rPr>
              <w:t>ЛСА – 5 г/м</w:t>
            </w:r>
            <w:r w:rsidRPr="00C7551D">
              <w:rPr>
                <w:rFonts w:eastAsia="Calibri"/>
                <w:sz w:val="20"/>
                <w:szCs w:val="20"/>
                <w:vertAlign w:val="superscript"/>
                <w:lang w:val="uk-UA"/>
              </w:rPr>
              <w:t>3</w:t>
            </w:r>
          </w:p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551D">
              <w:rPr>
                <w:rFonts w:ascii="Times New Roman" w:hAnsi="Times New Roman"/>
                <w:sz w:val="20"/>
                <w:szCs w:val="20"/>
                <w:lang w:val="uk-UA"/>
              </w:rPr>
              <w:t>ПСА – 1 г/м</w:t>
            </w:r>
            <w:r w:rsidRPr="00C7551D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107CD3" w:rsidRPr="00107CD3" w:rsidTr="00107CD3">
        <w:trPr>
          <w:trHeight w:val="385"/>
        </w:trPr>
        <w:tc>
          <w:tcPr>
            <w:tcW w:w="3787" w:type="dxa"/>
            <w:vAlign w:val="center"/>
          </w:tcPr>
          <w:p w:rsidR="00107CD3" w:rsidRPr="00107CD3" w:rsidRDefault="00107CD3" w:rsidP="00107CD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7C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13" w:type="dxa"/>
            <w:vAlign w:val="center"/>
          </w:tcPr>
          <w:p w:rsidR="00107CD3" w:rsidRPr="00107CD3" w:rsidRDefault="00107CD3" w:rsidP="00107CD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07CD3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3204" w:type="dxa"/>
            <w:vAlign w:val="center"/>
          </w:tcPr>
          <w:p w:rsidR="00107CD3" w:rsidRPr="00107CD3" w:rsidRDefault="00107CD3" w:rsidP="00107CD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07CD3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2D1427" w:rsidRPr="00C7551D" w:rsidTr="0067135E">
        <w:trPr>
          <w:trHeight w:val="1922"/>
        </w:trPr>
        <w:tc>
          <w:tcPr>
            <w:tcW w:w="3787" w:type="dxa"/>
          </w:tcPr>
          <w:p w:rsidR="00482AB4" w:rsidRDefault="006C3607" w:rsidP="00545D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Кількість виявлених пору-шень у</w:t>
            </w:r>
            <w:r w:rsidR="002D1427" w:rsidRPr="00C755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частині понаднорма-тивного скиду забрудню-ючих речовин у систему ц</w:t>
            </w:r>
            <w:r w:rsidR="00B31E9F">
              <w:rPr>
                <w:rFonts w:ascii="Times New Roman" w:hAnsi="Times New Roman"/>
                <w:sz w:val="28"/>
                <w:szCs w:val="28"/>
                <w:lang w:val="uk-UA"/>
              </w:rPr>
              <w:t>ентралізованого водовідве-дення, од.</w:t>
            </w:r>
          </w:p>
          <w:p w:rsidR="00DD5470" w:rsidRPr="00C7551D" w:rsidRDefault="00DD5470" w:rsidP="00545D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637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</w:tr>
      <w:tr w:rsidR="002D1427" w:rsidRPr="00C7551D" w:rsidTr="0067135E">
        <w:trPr>
          <w:trHeight w:val="2245"/>
        </w:trPr>
        <w:tc>
          <w:tcPr>
            <w:tcW w:w="3787" w:type="dxa"/>
          </w:tcPr>
          <w:p w:rsidR="002D1427" w:rsidRDefault="002D1427" w:rsidP="006C360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10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 надходжень </w:t>
            </w:r>
            <w:r w:rsidR="006C3607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0C10DA">
              <w:rPr>
                <w:rFonts w:ascii="Times New Roman" w:hAnsi="Times New Roman"/>
                <w:sz w:val="28"/>
                <w:szCs w:val="28"/>
                <w:lang w:val="uk-UA"/>
              </w:rPr>
              <w:t>рошових</w:t>
            </w: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</w:t>
            </w:r>
            <w:r w:rsidR="00DD7457">
              <w:rPr>
                <w:rFonts w:ascii="Times New Roman" w:hAnsi="Times New Roman"/>
                <w:sz w:val="28"/>
                <w:szCs w:val="28"/>
                <w:lang w:val="uk-UA"/>
              </w:rPr>
              <w:t>, нарахованих за результатами перевірок</w:t>
            </w:r>
            <w:r w:rsidR="00482AB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перевищення рів</w:t>
            </w:r>
            <w:r w:rsidR="006C3607">
              <w:rPr>
                <w:rFonts w:ascii="Times New Roman" w:hAnsi="Times New Roman"/>
                <w:sz w:val="28"/>
                <w:szCs w:val="28"/>
                <w:lang w:val="uk-UA"/>
              </w:rPr>
              <w:t>ня вмісту забруднюючих речовин у</w:t>
            </w: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стічних вод</w:t>
            </w:r>
            <w:r w:rsidR="006C36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 споживачів, що скидаються до </w:t>
            </w:r>
            <w:r w:rsidR="00F85D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системи централізованого </w:t>
            </w: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водовідве</w:t>
            </w:r>
            <w:r w:rsidR="00F85DE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дення, грн</w:t>
            </w:r>
          </w:p>
          <w:p w:rsidR="00DD5470" w:rsidRPr="006C3607" w:rsidRDefault="00DD5470" w:rsidP="006C360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5 393 464,26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4 500 000,00</w:t>
            </w:r>
          </w:p>
        </w:tc>
      </w:tr>
      <w:tr w:rsidR="002D1427" w:rsidRPr="00C7551D" w:rsidTr="0067135E">
        <w:trPr>
          <w:trHeight w:val="323"/>
        </w:trPr>
        <w:tc>
          <w:tcPr>
            <w:tcW w:w="9904" w:type="dxa"/>
            <w:gridSpan w:val="3"/>
          </w:tcPr>
          <w:p w:rsidR="002D1427" w:rsidRDefault="002D1427" w:rsidP="00545D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Якісні (у бальній системі в межах розділу </w:t>
            </w:r>
            <w:r w:rsidRPr="00C7551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)*:</w:t>
            </w:r>
          </w:p>
          <w:p w:rsidR="00DD5470" w:rsidRPr="00C7551D" w:rsidRDefault="00DD5470" w:rsidP="00545D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1427" w:rsidRPr="00C7551D" w:rsidTr="0067135E">
        <w:trPr>
          <w:trHeight w:val="1284"/>
        </w:trPr>
        <w:tc>
          <w:tcPr>
            <w:tcW w:w="3787" w:type="dxa"/>
          </w:tcPr>
          <w:p w:rsidR="002D1427" w:rsidRDefault="002D1427" w:rsidP="00545D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Показники якості стічних вод споживачів, що</w:t>
            </w:r>
            <w:r w:rsidR="006713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скидаю</w:t>
            </w: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ться до системи ц</w:t>
            </w:r>
            <w:r w:rsidR="0067135E">
              <w:rPr>
                <w:rFonts w:ascii="Times New Roman" w:hAnsi="Times New Roman"/>
                <w:sz w:val="28"/>
                <w:szCs w:val="28"/>
                <w:lang w:val="uk-UA"/>
              </w:rPr>
              <w:t>ентралізо</w:t>
            </w:r>
            <w:r w:rsidR="006C3607">
              <w:rPr>
                <w:rFonts w:ascii="Times New Roman" w:hAnsi="Times New Roman"/>
                <w:sz w:val="28"/>
                <w:szCs w:val="28"/>
                <w:lang w:val="uk-UA"/>
              </w:rPr>
              <w:t>ваного водовідведення</w:t>
            </w:r>
          </w:p>
          <w:p w:rsidR="00DD5470" w:rsidRPr="00C7551D" w:rsidRDefault="00DD5470" w:rsidP="00545D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D1427" w:rsidRPr="00C7551D" w:rsidTr="0067135E">
        <w:trPr>
          <w:trHeight w:val="646"/>
        </w:trPr>
        <w:tc>
          <w:tcPr>
            <w:tcW w:w="3787" w:type="dxa"/>
          </w:tcPr>
          <w:p w:rsidR="002D1427" w:rsidRDefault="002D1427" w:rsidP="00545D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Рівень п</w:t>
            </w:r>
            <w:r w:rsidR="006C3607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оінформов</w:t>
            </w:r>
            <w:r w:rsidR="006C3607">
              <w:rPr>
                <w:rFonts w:ascii="Times New Roman" w:hAnsi="Times New Roman"/>
                <w:sz w:val="28"/>
                <w:szCs w:val="28"/>
                <w:lang w:val="uk-UA"/>
              </w:rPr>
              <w:t>аності суб’єктів господарювання</w:t>
            </w:r>
          </w:p>
          <w:p w:rsidR="00DD5470" w:rsidRPr="00C7551D" w:rsidRDefault="00DD5470" w:rsidP="00545D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  <w:vAlign w:val="center"/>
          </w:tcPr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04" w:type="dxa"/>
            <w:vAlign w:val="center"/>
          </w:tcPr>
          <w:p w:rsidR="002D1427" w:rsidRPr="00C7551D" w:rsidRDefault="002D1427" w:rsidP="00545D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51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644338" w:rsidRPr="00663537" w:rsidRDefault="00E20A75" w:rsidP="00644338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3537">
        <w:rPr>
          <w:rFonts w:ascii="Times New Roman" w:hAnsi="Times New Roman"/>
          <w:sz w:val="24"/>
          <w:szCs w:val="24"/>
          <w:lang w:val="uk-UA"/>
        </w:rPr>
        <w:t>*</w:t>
      </w:r>
      <w:r w:rsidR="00644338" w:rsidRPr="00663537">
        <w:rPr>
          <w:rFonts w:ascii="Times New Roman" w:hAnsi="Times New Roman"/>
          <w:sz w:val="24"/>
          <w:szCs w:val="24"/>
          <w:lang w:val="uk-UA"/>
        </w:rPr>
        <w:t>Оцінка ступеня досягнення визначених цілей здійснюється за чотирибальною системою, де:</w:t>
      </w:r>
    </w:p>
    <w:p w:rsidR="00644338" w:rsidRPr="00663537" w:rsidRDefault="00644338" w:rsidP="00644338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3537">
        <w:rPr>
          <w:rFonts w:ascii="Times New Roman" w:hAnsi="Times New Roman"/>
          <w:sz w:val="24"/>
          <w:szCs w:val="24"/>
          <w:lang w:val="uk-UA"/>
        </w:rPr>
        <w:t>«4» – цілі прийняття регуляторного акта, які можуть бути досягнуті повною мірою (пр</w:t>
      </w:r>
      <w:r w:rsidR="00F85DEA">
        <w:rPr>
          <w:rFonts w:ascii="Times New Roman" w:hAnsi="Times New Roman"/>
          <w:sz w:val="24"/>
          <w:szCs w:val="24"/>
          <w:lang w:val="uk-UA"/>
        </w:rPr>
        <w:t>облема більше існувати не буде);</w:t>
      </w:r>
    </w:p>
    <w:p w:rsidR="00644338" w:rsidRPr="00663537" w:rsidRDefault="00644338" w:rsidP="00644338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3537">
        <w:rPr>
          <w:rFonts w:ascii="Times New Roman" w:hAnsi="Times New Roman"/>
          <w:sz w:val="24"/>
          <w:szCs w:val="24"/>
          <w:lang w:val="uk-UA"/>
        </w:rPr>
        <w:t>«3» – цілі прийняття регуляторного акта, які можуть бути досягнуті майже повною мірою (усі важливі аспек</w:t>
      </w:r>
      <w:r w:rsidR="00F85DEA">
        <w:rPr>
          <w:rFonts w:ascii="Times New Roman" w:hAnsi="Times New Roman"/>
          <w:sz w:val="24"/>
          <w:szCs w:val="24"/>
          <w:lang w:val="uk-UA"/>
        </w:rPr>
        <w:t>ти проблеми існувати не будуть);</w:t>
      </w:r>
    </w:p>
    <w:p w:rsidR="00644338" w:rsidRPr="00663537" w:rsidRDefault="00644338" w:rsidP="00644338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3537">
        <w:rPr>
          <w:rFonts w:ascii="Times New Roman" w:hAnsi="Times New Roman"/>
          <w:sz w:val="24"/>
          <w:szCs w:val="24"/>
          <w:lang w:val="uk-UA"/>
        </w:rPr>
        <w:t>«2» – цілі прийняття регуляторного акта, які можуть бути досягнуті частково (проблема значно зменшиться, деякі важливі та критичні аспекти пр</w:t>
      </w:r>
      <w:r w:rsidR="00F85DEA">
        <w:rPr>
          <w:rFonts w:ascii="Times New Roman" w:hAnsi="Times New Roman"/>
          <w:sz w:val="24"/>
          <w:szCs w:val="24"/>
          <w:lang w:val="uk-UA"/>
        </w:rPr>
        <w:t>облеми залишаться невирішеними);</w:t>
      </w:r>
    </w:p>
    <w:p w:rsidR="00B946DF" w:rsidRPr="00482AB4" w:rsidRDefault="00644338" w:rsidP="00482AB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3537">
        <w:rPr>
          <w:rFonts w:ascii="Times New Roman" w:hAnsi="Times New Roman"/>
          <w:sz w:val="24"/>
          <w:szCs w:val="24"/>
          <w:lang w:val="uk-UA"/>
        </w:rPr>
        <w:t>«1» – цілі прийняття регуляторного акта, які не можуть бути досягнуті (проблема продовжує існувати).</w:t>
      </w:r>
    </w:p>
    <w:p w:rsidR="00D0688C" w:rsidRPr="00107CD3" w:rsidRDefault="0040488A" w:rsidP="00107CD3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5DEA">
        <w:rPr>
          <w:rFonts w:ascii="Times New Roman" w:hAnsi="Times New Roman"/>
          <w:sz w:val="28"/>
          <w:szCs w:val="28"/>
          <w:lang w:val="uk-UA"/>
        </w:rPr>
        <w:t xml:space="preserve">9. Оцінка результатів </w:t>
      </w:r>
      <w:r w:rsidR="00100EDF" w:rsidRPr="00F85DEA">
        <w:rPr>
          <w:rFonts w:ascii="Times New Roman" w:hAnsi="Times New Roman"/>
          <w:sz w:val="28"/>
          <w:szCs w:val="28"/>
          <w:lang w:val="uk-UA"/>
        </w:rPr>
        <w:t>реалізації регуляторного акта та ступ</w:t>
      </w:r>
      <w:r w:rsidR="00141D88" w:rsidRPr="00F85DEA">
        <w:rPr>
          <w:rFonts w:ascii="Times New Roman" w:hAnsi="Times New Roman"/>
          <w:sz w:val="28"/>
          <w:szCs w:val="28"/>
          <w:lang w:val="uk-UA"/>
        </w:rPr>
        <w:t>еня досягнення визначених цілей</w:t>
      </w:r>
      <w:r w:rsidR="00107CD3">
        <w:rPr>
          <w:rFonts w:ascii="Times New Roman" w:hAnsi="Times New Roman"/>
          <w:sz w:val="28"/>
          <w:szCs w:val="28"/>
          <w:lang w:val="uk-UA"/>
        </w:rPr>
        <w:t>: з</w:t>
      </w:r>
      <w:r w:rsidR="00F85DEA">
        <w:rPr>
          <w:rFonts w:ascii="Times New Roman" w:hAnsi="Times New Roman"/>
          <w:sz w:val="28"/>
          <w:szCs w:val="28"/>
          <w:lang w:val="uk-UA"/>
        </w:rPr>
        <w:t xml:space="preserve"> прийняттям проє</w:t>
      </w:r>
      <w:r w:rsidR="00EF67B5">
        <w:rPr>
          <w:rFonts w:ascii="Times New Roman" w:hAnsi="Times New Roman"/>
          <w:sz w:val="28"/>
          <w:szCs w:val="28"/>
          <w:lang w:val="uk-UA"/>
        </w:rPr>
        <w:t>кту регуляторного акт</w:t>
      </w:r>
      <w:r w:rsidR="00D0688C">
        <w:rPr>
          <w:rFonts w:ascii="Times New Roman" w:hAnsi="Times New Roman"/>
          <w:sz w:val="28"/>
          <w:szCs w:val="28"/>
          <w:lang w:val="uk-UA"/>
        </w:rPr>
        <w:t>а</w:t>
      </w:r>
      <w:r w:rsidR="00EF67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DEA">
        <w:rPr>
          <w:rFonts w:ascii="Times New Roman" w:hAnsi="Times New Roman"/>
          <w:sz w:val="28"/>
          <w:szCs w:val="28"/>
          <w:lang w:val="uk-UA"/>
        </w:rPr>
        <w:t>в</w:t>
      </w:r>
      <w:r w:rsidR="00EF67B5">
        <w:rPr>
          <w:rFonts w:ascii="Times New Roman" w:hAnsi="Times New Roman"/>
          <w:sz w:val="28"/>
          <w:szCs w:val="28"/>
          <w:lang w:val="uk-UA"/>
        </w:rPr>
        <w:t xml:space="preserve"> місті буде </w:t>
      </w:r>
      <w:r w:rsidR="00DD7457">
        <w:rPr>
          <w:rFonts w:ascii="Times New Roman" w:hAnsi="Times New Roman"/>
          <w:sz w:val="28"/>
          <w:szCs w:val="28"/>
          <w:lang w:val="uk-UA"/>
        </w:rPr>
        <w:t>вдосконален</w:t>
      </w:r>
      <w:r w:rsidR="00F85DEA">
        <w:rPr>
          <w:rFonts w:ascii="Times New Roman" w:hAnsi="Times New Roman"/>
          <w:sz w:val="28"/>
          <w:szCs w:val="28"/>
          <w:lang w:val="uk-UA"/>
        </w:rPr>
        <w:t>о</w:t>
      </w:r>
      <w:r w:rsidR="00DD7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DEA">
        <w:rPr>
          <w:rFonts w:ascii="Times New Roman" w:hAnsi="Times New Roman"/>
          <w:sz w:val="28"/>
          <w:szCs w:val="28"/>
          <w:lang w:val="uk-UA"/>
        </w:rPr>
        <w:t xml:space="preserve">систему </w:t>
      </w:r>
      <w:r w:rsidR="00EF67B5" w:rsidRPr="009E55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відведення стічних вод від промислових підприємств </w:t>
      </w:r>
      <w:r w:rsidR="00107C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EF67B5" w:rsidRPr="009E55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об’єктів господарської діяльності</w:t>
      </w:r>
      <w:r w:rsidR="00EF67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85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механізм</w:t>
      </w:r>
      <w:r w:rsidR="00D068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регулювання </w:t>
      </w:r>
      <w:r w:rsidR="00EF67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між споживачами </w:t>
      </w:r>
      <w:r w:rsidR="00F85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EF67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органами місцевого самоврядування</w:t>
      </w:r>
      <w:r w:rsidR="003C0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5E3F28" w:rsidRDefault="005E3F28" w:rsidP="005E3F2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 та періодичне відстеження результативності регулярного акта буде проведено у терміни, визначені Законом</w:t>
      </w:r>
      <w:r w:rsidRPr="003B6413">
        <w:rPr>
          <w:rFonts w:ascii="Times New Roman" w:hAnsi="Times New Roman"/>
          <w:sz w:val="28"/>
          <w:szCs w:val="28"/>
          <w:lang w:val="uk-UA"/>
        </w:rPr>
        <w:t xml:space="preserve"> України «Про засади державної регуляторної політики у </w:t>
      </w:r>
      <w:r>
        <w:rPr>
          <w:rFonts w:ascii="Times New Roman" w:hAnsi="Times New Roman"/>
          <w:sz w:val="28"/>
          <w:szCs w:val="28"/>
          <w:lang w:val="uk-UA"/>
        </w:rPr>
        <w:t xml:space="preserve">сфері господарської діяльності» та Методикою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проведення аналізу впливу регуляторного акта, затвердженою Постановою Кабінету Міністрів України від 11.03.2004 № 308 (</w:t>
      </w:r>
      <w:r w:rsidR="00F85DEA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змінами).</w:t>
      </w:r>
    </w:p>
    <w:p w:rsidR="005E3F28" w:rsidRDefault="005E3F28" w:rsidP="005E3F2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51D">
        <w:rPr>
          <w:rFonts w:ascii="Times New Roman" w:hAnsi="Times New Roman"/>
          <w:sz w:val="28"/>
          <w:szCs w:val="28"/>
          <w:lang w:val="uk-UA"/>
        </w:rPr>
        <w:t>Інформаційно: повний текст про</w:t>
      </w:r>
      <w:r w:rsidR="00F85DEA">
        <w:rPr>
          <w:rFonts w:ascii="Times New Roman" w:hAnsi="Times New Roman"/>
          <w:sz w:val="28"/>
          <w:szCs w:val="28"/>
          <w:lang w:val="uk-UA"/>
        </w:rPr>
        <w:t>є</w:t>
      </w:r>
      <w:r w:rsidRPr="00C7551D">
        <w:rPr>
          <w:rFonts w:ascii="Times New Roman" w:hAnsi="Times New Roman"/>
          <w:sz w:val="28"/>
          <w:szCs w:val="28"/>
          <w:lang w:val="uk-UA"/>
        </w:rPr>
        <w:t xml:space="preserve">кту регуляторного акта та аналіз регуляторного впливу </w:t>
      </w:r>
      <w:r w:rsidRPr="00F14CD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14CD8" w:rsidRPr="00F14CD8">
        <w:rPr>
          <w:rFonts w:ascii="Times New Roman" w:hAnsi="Times New Roman"/>
          <w:sz w:val="28"/>
          <w:szCs w:val="28"/>
          <w:lang w:val="uk-UA"/>
        </w:rPr>
        <w:t>17.07.2020</w:t>
      </w:r>
      <w:r w:rsidR="00F85DEA">
        <w:rPr>
          <w:rFonts w:ascii="Times New Roman" w:hAnsi="Times New Roman"/>
          <w:sz w:val="28"/>
          <w:szCs w:val="28"/>
          <w:lang w:val="uk-UA"/>
        </w:rPr>
        <w:t xml:space="preserve"> розміщено на офіційному веб</w:t>
      </w:r>
      <w:r w:rsidRPr="00C7551D">
        <w:rPr>
          <w:rFonts w:ascii="Times New Roman" w:hAnsi="Times New Roman"/>
          <w:sz w:val="28"/>
          <w:szCs w:val="28"/>
          <w:lang w:val="uk-UA"/>
        </w:rPr>
        <w:t>сайті Дніпровської міської ради у розділі «Регуляторна політика».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E3F28" w:rsidRDefault="005E3F28" w:rsidP="005E3F2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F28" w:rsidRDefault="005E3F28" w:rsidP="005E3F2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F28" w:rsidRPr="005E3F28" w:rsidRDefault="005E3F28" w:rsidP="005E3F2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EDF" w:rsidRPr="0090063D" w:rsidRDefault="005E3F28" w:rsidP="004C00F9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90063D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D23564">
        <w:rPr>
          <w:color w:val="000000"/>
          <w:sz w:val="28"/>
          <w:szCs w:val="28"/>
          <w:lang w:val="uk-UA"/>
        </w:rPr>
        <w:t>Б. А. Філатов</w:t>
      </w:r>
    </w:p>
    <w:p w:rsidR="009D6F8A" w:rsidRDefault="009D6F8A" w:rsidP="004C00F9">
      <w:pPr>
        <w:spacing w:after="150"/>
        <w:jc w:val="both"/>
        <w:rPr>
          <w:color w:val="000000"/>
          <w:sz w:val="28"/>
          <w:szCs w:val="28"/>
          <w:lang w:val="uk-UA"/>
        </w:rPr>
      </w:pPr>
    </w:p>
    <w:p w:rsidR="00E121D0" w:rsidRDefault="00E121D0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DD5470" w:rsidRDefault="00DD5470" w:rsidP="003A3F77">
      <w:pPr>
        <w:jc w:val="both"/>
        <w:rPr>
          <w:color w:val="000000"/>
          <w:sz w:val="16"/>
          <w:szCs w:val="16"/>
          <w:lang w:val="uk-UA"/>
        </w:rPr>
      </w:pPr>
    </w:p>
    <w:p w:rsidR="00DD5470" w:rsidRDefault="00DD5470" w:rsidP="003A3F77">
      <w:pPr>
        <w:jc w:val="both"/>
        <w:rPr>
          <w:color w:val="000000"/>
          <w:sz w:val="16"/>
          <w:szCs w:val="16"/>
          <w:lang w:val="uk-UA"/>
        </w:rPr>
      </w:pPr>
    </w:p>
    <w:p w:rsidR="00DD5470" w:rsidRDefault="00DD5470" w:rsidP="003A3F77">
      <w:pPr>
        <w:jc w:val="both"/>
        <w:rPr>
          <w:color w:val="000000"/>
          <w:sz w:val="16"/>
          <w:szCs w:val="16"/>
          <w:lang w:val="uk-UA"/>
        </w:rPr>
      </w:pPr>
    </w:p>
    <w:p w:rsidR="00DD5470" w:rsidRDefault="00DD5470" w:rsidP="003A3F77">
      <w:pPr>
        <w:jc w:val="both"/>
        <w:rPr>
          <w:color w:val="000000"/>
          <w:sz w:val="16"/>
          <w:szCs w:val="16"/>
          <w:lang w:val="uk-UA"/>
        </w:rPr>
      </w:pPr>
    </w:p>
    <w:p w:rsidR="00DD5470" w:rsidRDefault="00DD5470" w:rsidP="003A3F77">
      <w:pPr>
        <w:jc w:val="both"/>
        <w:rPr>
          <w:color w:val="000000"/>
          <w:sz w:val="16"/>
          <w:szCs w:val="16"/>
          <w:lang w:val="uk-UA"/>
        </w:rPr>
      </w:pPr>
    </w:p>
    <w:p w:rsidR="00107CD3" w:rsidRDefault="00107CD3" w:rsidP="003A3F77">
      <w:pPr>
        <w:jc w:val="both"/>
        <w:rPr>
          <w:color w:val="000000"/>
          <w:sz w:val="16"/>
          <w:szCs w:val="16"/>
          <w:lang w:val="uk-UA"/>
        </w:rPr>
      </w:pPr>
    </w:p>
    <w:p w:rsidR="00100EDF" w:rsidRPr="00F85DEA" w:rsidRDefault="00CD484D" w:rsidP="003A3F77">
      <w:pPr>
        <w:jc w:val="both"/>
        <w:rPr>
          <w:color w:val="000000"/>
          <w:sz w:val="16"/>
          <w:szCs w:val="16"/>
          <w:lang w:val="uk-UA"/>
        </w:rPr>
      </w:pPr>
      <w:r w:rsidRPr="00F85DEA">
        <w:rPr>
          <w:color w:val="000000"/>
          <w:sz w:val="16"/>
          <w:szCs w:val="16"/>
          <w:lang w:val="uk-UA"/>
        </w:rPr>
        <w:t xml:space="preserve">Самілик Олексій Миколайович </w:t>
      </w:r>
      <w:r w:rsidR="00F85DEA" w:rsidRPr="00F85DEA">
        <w:rPr>
          <w:color w:val="000000"/>
          <w:sz w:val="16"/>
          <w:szCs w:val="16"/>
          <w:lang w:val="uk-UA"/>
        </w:rPr>
        <w:t>056</w:t>
      </w:r>
      <w:r w:rsidR="00BF2A0D" w:rsidRPr="00F85DEA">
        <w:rPr>
          <w:color w:val="000000"/>
          <w:sz w:val="16"/>
          <w:szCs w:val="16"/>
          <w:lang w:val="uk-UA"/>
        </w:rPr>
        <w:t xml:space="preserve"> </w:t>
      </w:r>
      <w:r w:rsidRPr="00F85DEA">
        <w:rPr>
          <w:color w:val="000000"/>
          <w:sz w:val="16"/>
          <w:szCs w:val="16"/>
          <w:lang w:val="uk-UA"/>
        </w:rPr>
        <w:t>744 11 26</w:t>
      </w:r>
    </w:p>
    <w:p w:rsidR="00100EDF" w:rsidRPr="00F85DEA" w:rsidRDefault="006D7C06" w:rsidP="003A3F77">
      <w:pPr>
        <w:jc w:val="both"/>
        <w:rPr>
          <w:color w:val="000000"/>
          <w:sz w:val="16"/>
          <w:szCs w:val="16"/>
          <w:lang w:val="uk-UA"/>
        </w:rPr>
      </w:pPr>
      <w:r w:rsidRPr="00F85DEA">
        <w:rPr>
          <w:color w:val="000000"/>
          <w:sz w:val="16"/>
          <w:szCs w:val="16"/>
          <w:lang w:val="uk-UA"/>
        </w:rPr>
        <w:t>Довгань Андрій Вікторович</w:t>
      </w:r>
      <w:r w:rsidR="00D23564" w:rsidRPr="00F85DEA">
        <w:rPr>
          <w:color w:val="000000"/>
          <w:sz w:val="16"/>
          <w:szCs w:val="16"/>
          <w:lang w:val="uk-UA"/>
        </w:rPr>
        <w:t xml:space="preserve"> </w:t>
      </w:r>
      <w:r w:rsidR="00F85DEA" w:rsidRPr="00F85DEA">
        <w:rPr>
          <w:color w:val="000000"/>
          <w:sz w:val="16"/>
          <w:szCs w:val="16"/>
          <w:lang w:val="uk-UA"/>
        </w:rPr>
        <w:t>056</w:t>
      </w:r>
      <w:r w:rsidR="00BF2A0D" w:rsidRPr="00F85DEA">
        <w:rPr>
          <w:color w:val="000000"/>
          <w:sz w:val="16"/>
          <w:szCs w:val="16"/>
          <w:lang w:val="uk-UA"/>
        </w:rPr>
        <w:t xml:space="preserve"> </w:t>
      </w:r>
      <w:r w:rsidR="00D23564" w:rsidRPr="00F85DEA">
        <w:rPr>
          <w:color w:val="000000"/>
          <w:sz w:val="16"/>
          <w:szCs w:val="16"/>
          <w:lang w:val="uk-UA"/>
        </w:rPr>
        <w:t xml:space="preserve">744 64 60 </w:t>
      </w:r>
    </w:p>
    <w:sectPr w:rsidR="00100EDF" w:rsidRPr="00F85DEA" w:rsidSect="00107CD3">
      <w:pgSz w:w="11906" w:h="16838"/>
      <w:pgMar w:top="899" w:right="491" w:bottom="1276" w:left="14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1B66F5"/>
    <w:multiLevelType w:val="hybridMultilevel"/>
    <w:tmpl w:val="B53E7C34"/>
    <w:lvl w:ilvl="0" w:tplc="F3909C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3B634F"/>
    <w:multiLevelType w:val="hybridMultilevel"/>
    <w:tmpl w:val="5218DAC0"/>
    <w:lvl w:ilvl="0" w:tplc="DAC69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561087"/>
    <w:multiLevelType w:val="hybridMultilevel"/>
    <w:tmpl w:val="A0D8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9"/>
    <w:rsid w:val="000375B5"/>
    <w:rsid w:val="00063338"/>
    <w:rsid w:val="00085C20"/>
    <w:rsid w:val="00090438"/>
    <w:rsid w:val="000C10DA"/>
    <w:rsid w:val="00100EDF"/>
    <w:rsid w:val="00107CD3"/>
    <w:rsid w:val="00141D88"/>
    <w:rsid w:val="001A0CA6"/>
    <w:rsid w:val="00273DF8"/>
    <w:rsid w:val="00280851"/>
    <w:rsid w:val="002B1A0F"/>
    <w:rsid w:val="002C26F6"/>
    <w:rsid w:val="002D1427"/>
    <w:rsid w:val="00360CFE"/>
    <w:rsid w:val="003A3F77"/>
    <w:rsid w:val="003C02C9"/>
    <w:rsid w:val="003F74DE"/>
    <w:rsid w:val="0040488A"/>
    <w:rsid w:val="00482AB4"/>
    <w:rsid w:val="00482EC9"/>
    <w:rsid w:val="0049351A"/>
    <w:rsid w:val="004C00F9"/>
    <w:rsid w:val="00524D4B"/>
    <w:rsid w:val="00545DEB"/>
    <w:rsid w:val="005E3F28"/>
    <w:rsid w:val="00644338"/>
    <w:rsid w:val="00663537"/>
    <w:rsid w:val="0067135E"/>
    <w:rsid w:val="006C3607"/>
    <w:rsid w:val="006D7C06"/>
    <w:rsid w:val="00716CF2"/>
    <w:rsid w:val="00740D6F"/>
    <w:rsid w:val="007E6EB1"/>
    <w:rsid w:val="00823122"/>
    <w:rsid w:val="008E21F9"/>
    <w:rsid w:val="0090063D"/>
    <w:rsid w:val="009358C0"/>
    <w:rsid w:val="009B5D35"/>
    <w:rsid w:val="009C7815"/>
    <w:rsid w:val="009D558E"/>
    <w:rsid w:val="009D6F8A"/>
    <w:rsid w:val="00A72EF0"/>
    <w:rsid w:val="00B31E9F"/>
    <w:rsid w:val="00B91FF1"/>
    <w:rsid w:val="00B946DF"/>
    <w:rsid w:val="00BC7318"/>
    <w:rsid w:val="00BD466A"/>
    <w:rsid w:val="00BE6820"/>
    <w:rsid w:val="00BF2A0D"/>
    <w:rsid w:val="00C106DD"/>
    <w:rsid w:val="00C72086"/>
    <w:rsid w:val="00C7551D"/>
    <w:rsid w:val="00CD484D"/>
    <w:rsid w:val="00CF0A27"/>
    <w:rsid w:val="00D0688C"/>
    <w:rsid w:val="00D23564"/>
    <w:rsid w:val="00D56CD9"/>
    <w:rsid w:val="00D93E83"/>
    <w:rsid w:val="00DD5470"/>
    <w:rsid w:val="00DD7457"/>
    <w:rsid w:val="00DF6279"/>
    <w:rsid w:val="00E121D0"/>
    <w:rsid w:val="00E20A75"/>
    <w:rsid w:val="00EA4FD8"/>
    <w:rsid w:val="00EF67B5"/>
    <w:rsid w:val="00F14CD8"/>
    <w:rsid w:val="00F25654"/>
    <w:rsid w:val="00F8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958954-B73F-4E78-B3B0-0CD6DC21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rvts23">
    <w:name w:val="rvts23"/>
  </w:style>
  <w:style w:type="paragraph" w:styleId="a4">
    <w:name w:val="Title"/>
    <w:basedOn w:val="a"/>
    <w:next w:val="a0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972"/>
        <w:tab w:val="right" w:pos="9945"/>
      </w:tabs>
    </w:pPr>
  </w:style>
  <w:style w:type="paragraph" w:styleId="aa">
    <w:name w:val="No Spacing"/>
    <w:uiPriority w:val="1"/>
    <w:qFormat/>
    <w:rsid w:val="00740D6F"/>
    <w:rPr>
      <w:rFonts w:ascii="Calibri" w:eastAsia="Calibri" w:hAnsi="Calibri"/>
      <w:sz w:val="22"/>
      <w:szCs w:val="22"/>
      <w:lang w:val="ru-RU" w:eastAsia="en-US"/>
    </w:rPr>
  </w:style>
  <w:style w:type="character" w:styleId="ab">
    <w:name w:val="Strong"/>
    <w:uiPriority w:val="22"/>
    <w:qFormat/>
    <w:rsid w:val="00716CF2"/>
    <w:rPr>
      <w:b/>
      <w:bCs/>
    </w:rPr>
  </w:style>
  <w:style w:type="character" w:styleId="ac">
    <w:name w:val="Hyperlink"/>
    <w:uiPriority w:val="99"/>
    <w:unhideWhenUsed/>
    <w:rsid w:val="00716CF2"/>
    <w:rPr>
      <w:color w:val="0000FF"/>
      <w:u w:val="single"/>
    </w:rPr>
  </w:style>
  <w:style w:type="table" w:styleId="ad">
    <w:name w:val="Table Grid"/>
    <w:basedOn w:val="a2"/>
    <w:uiPriority w:val="59"/>
    <w:rsid w:val="00644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5E3F2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Володимирівна Мороз</cp:lastModifiedBy>
  <cp:revision>2</cp:revision>
  <cp:lastPrinted>2020-07-15T07:47:00Z</cp:lastPrinted>
  <dcterms:created xsi:type="dcterms:W3CDTF">2020-07-17T11:36:00Z</dcterms:created>
  <dcterms:modified xsi:type="dcterms:W3CDTF">2020-07-17T11:36:00Z</dcterms:modified>
</cp:coreProperties>
</file>