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FC2A" w14:textId="737C3752" w:rsidR="00FF77F1" w:rsidRDefault="00FF77F1" w:rsidP="00FF77F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уваги підприємців!</w:t>
      </w:r>
    </w:p>
    <w:p w14:paraId="6D33976F" w14:textId="29A9C7C5" w:rsidR="0089575C" w:rsidRPr="0089575C" w:rsidRDefault="0089575C" w:rsidP="00C85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75C">
        <w:rPr>
          <w:rFonts w:ascii="Times New Roman" w:hAnsi="Times New Roman" w:cs="Times New Roman"/>
          <w:sz w:val="28"/>
          <w:szCs w:val="28"/>
        </w:rPr>
        <w:t xml:space="preserve">Міністерство економіки України </w:t>
      </w:r>
      <w:r w:rsidR="00C85A4F">
        <w:rPr>
          <w:rFonts w:ascii="Times New Roman" w:hAnsi="Times New Roman" w:cs="Times New Roman"/>
          <w:sz w:val="28"/>
          <w:szCs w:val="28"/>
        </w:rPr>
        <w:t>оголошує</w:t>
      </w:r>
      <w:r w:rsidR="00075FC4">
        <w:rPr>
          <w:rFonts w:ascii="Times New Roman" w:hAnsi="Times New Roman" w:cs="Times New Roman"/>
          <w:sz w:val="28"/>
          <w:szCs w:val="28"/>
        </w:rPr>
        <w:t xml:space="preserve"> про</w:t>
      </w:r>
      <w:r w:rsidR="00075FC4" w:rsidRPr="00FF77F1">
        <w:rPr>
          <w:rFonts w:ascii="Times New Roman" w:hAnsi="Times New Roman" w:cs="Times New Roman"/>
          <w:sz w:val="28"/>
          <w:szCs w:val="28"/>
        </w:rPr>
        <w:t xml:space="preserve"> </w:t>
      </w:r>
      <w:r w:rsidRPr="0089575C">
        <w:rPr>
          <w:rFonts w:ascii="Times New Roman" w:hAnsi="Times New Roman" w:cs="Times New Roman"/>
          <w:sz w:val="28"/>
          <w:szCs w:val="28"/>
        </w:rPr>
        <w:t>старт Національної премії</w:t>
      </w:r>
      <w:r w:rsidR="00075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75C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895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75C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Pr="00895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75C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89575C">
        <w:rPr>
          <w:rFonts w:ascii="Times New Roman" w:hAnsi="Times New Roman" w:cs="Times New Roman"/>
          <w:sz w:val="28"/>
          <w:szCs w:val="28"/>
        </w:rPr>
        <w:t xml:space="preserve"> (UEPA) за внесок у розвиток</w:t>
      </w:r>
      <w:r w:rsidR="00075FC4">
        <w:rPr>
          <w:rFonts w:ascii="Times New Roman" w:hAnsi="Times New Roman" w:cs="Times New Roman"/>
          <w:sz w:val="28"/>
          <w:szCs w:val="28"/>
        </w:rPr>
        <w:t xml:space="preserve"> </w:t>
      </w:r>
      <w:r w:rsidRPr="0089575C">
        <w:rPr>
          <w:rFonts w:ascii="Times New Roman" w:hAnsi="Times New Roman" w:cs="Times New Roman"/>
          <w:sz w:val="28"/>
          <w:szCs w:val="28"/>
        </w:rPr>
        <w:t xml:space="preserve">підприємництва в рамках європейської ініціативи </w:t>
      </w:r>
      <w:proofErr w:type="spellStart"/>
      <w:r w:rsidRPr="0089575C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895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75C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="00061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75C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895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75C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Pr="0089575C">
        <w:rPr>
          <w:rFonts w:ascii="Times New Roman" w:hAnsi="Times New Roman" w:cs="Times New Roman"/>
          <w:sz w:val="28"/>
          <w:szCs w:val="28"/>
        </w:rPr>
        <w:t xml:space="preserve"> (EEPA).</w:t>
      </w:r>
    </w:p>
    <w:p w14:paraId="59A3BBBC" w14:textId="3510F13D" w:rsidR="0089575C" w:rsidRPr="0089575C" w:rsidRDefault="0089575C" w:rsidP="00C85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75C">
        <w:rPr>
          <w:rFonts w:ascii="Times New Roman" w:hAnsi="Times New Roman" w:cs="Times New Roman"/>
          <w:sz w:val="28"/>
          <w:szCs w:val="28"/>
        </w:rPr>
        <w:t>Мета EEPA – підтримка малого і середнього підприємництва (МСП),</w:t>
      </w:r>
      <w:r w:rsidR="00061E33">
        <w:rPr>
          <w:rFonts w:ascii="Times New Roman" w:hAnsi="Times New Roman" w:cs="Times New Roman"/>
          <w:sz w:val="28"/>
          <w:szCs w:val="28"/>
        </w:rPr>
        <w:t xml:space="preserve"> </w:t>
      </w:r>
      <w:r w:rsidRPr="0089575C">
        <w:rPr>
          <w:rFonts w:ascii="Times New Roman" w:hAnsi="Times New Roman" w:cs="Times New Roman"/>
          <w:sz w:val="28"/>
          <w:szCs w:val="28"/>
        </w:rPr>
        <w:t>зокрема шляхом підвищення обізнаності про підприємництво, охоплюючи</w:t>
      </w:r>
      <w:r w:rsidR="00061E33">
        <w:rPr>
          <w:rFonts w:ascii="Times New Roman" w:hAnsi="Times New Roman" w:cs="Times New Roman"/>
          <w:sz w:val="28"/>
          <w:szCs w:val="28"/>
        </w:rPr>
        <w:t xml:space="preserve"> </w:t>
      </w:r>
      <w:r w:rsidRPr="0089575C">
        <w:rPr>
          <w:rFonts w:ascii="Times New Roman" w:hAnsi="Times New Roman" w:cs="Times New Roman"/>
          <w:sz w:val="28"/>
          <w:szCs w:val="28"/>
        </w:rPr>
        <w:t>різні рівні – від загальнодержавного до місцевого.</w:t>
      </w:r>
    </w:p>
    <w:p w14:paraId="020234C6" w14:textId="6DCC65E2" w:rsidR="0089575C" w:rsidRPr="0089575C" w:rsidRDefault="0089575C" w:rsidP="00C85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75C">
        <w:rPr>
          <w:rFonts w:ascii="Times New Roman" w:hAnsi="Times New Roman" w:cs="Times New Roman"/>
          <w:sz w:val="28"/>
          <w:szCs w:val="28"/>
        </w:rPr>
        <w:t>Національна премія UEPA – це український етап EEPA, під час якої</w:t>
      </w:r>
      <w:r w:rsidR="00DF2DEE">
        <w:rPr>
          <w:rFonts w:ascii="Times New Roman" w:hAnsi="Times New Roman" w:cs="Times New Roman"/>
          <w:sz w:val="28"/>
          <w:szCs w:val="28"/>
        </w:rPr>
        <w:t xml:space="preserve"> </w:t>
      </w:r>
      <w:r w:rsidRPr="0089575C">
        <w:rPr>
          <w:rFonts w:ascii="Times New Roman" w:hAnsi="Times New Roman" w:cs="Times New Roman"/>
          <w:sz w:val="28"/>
          <w:szCs w:val="28"/>
        </w:rPr>
        <w:t>будуть нагороджені ініціативи, що сприяють розвитку українського МСП</w:t>
      </w:r>
      <w:r w:rsidR="00DF2DEE">
        <w:rPr>
          <w:rFonts w:ascii="Times New Roman" w:hAnsi="Times New Roman" w:cs="Times New Roman"/>
          <w:sz w:val="28"/>
          <w:szCs w:val="28"/>
        </w:rPr>
        <w:t xml:space="preserve"> </w:t>
      </w:r>
      <w:r w:rsidRPr="0089575C">
        <w:rPr>
          <w:rFonts w:ascii="Times New Roman" w:hAnsi="Times New Roman" w:cs="Times New Roman"/>
          <w:sz w:val="28"/>
          <w:szCs w:val="28"/>
        </w:rPr>
        <w:t>на національному, регіональному і місцевому рівнях.</w:t>
      </w:r>
    </w:p>
    <w:p w14:paraId="6BBBF92D" w14:textId="71619CC4" w:rsidR="0089575C" w:rsidRPr="0089575C" w:rsidRDefault="00C85A4F" w:rsidP="00C85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75C" w:rsidRPr="0089575C">
        <w:rPr>
          <w:rFonts w:ascii="Times New Roman" w:hAnsi="Times New Roman" w:cs="Times New Roman"/>
          <w:sz w:val="28"/>
          <w:szCs w:val="28"/>
        </w:rPr>
        <w:t>У 2025 році конкурс UEPA проводиться в наступних категоріях:</w:t>
      </w:r>
    </w:p>
    <w:p w14:paraId="035DC071" w14:textId="232380ED" w:rsidR="0089575C" w:rsidRPr="00712D55" w:rsidRDefault="0089575C" w:rsidP="00C85A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сприяння підприємницького духу: визнання ініціатив, які сприяють</w:t>
      </w:r>
      <w:r w:rsidR="00712D55">
        <w:rPr>
          <w:rFonts w:ascii="Times New Roman" w:hAnsi="Times New Roman" w:cs="Times New Roman"/>
          <w:sz w:val="28"/>
          <w:szCs w:val="28"/>
        </w:rPr>
        <w:t xml:space="preserve"> </w:t>
      </w:r>
      <w:r w:rsidRPr="00712D55">
        <w:rPr>
          <w:rFonts w:ascii="Times New Roman" w:hAnsi="Times New Roman" w:cs="Times New Roman"/>
          <w:sz w:val="28"/>
          <w:szCs w:val="28"/>
        </w:rPr>
        <w:t>формуванню підприємницького мислення, особливо серед молоді і жінок;</w:t>
      </w:r>
    </w:p>
    <w:p w14:paraId="3EBC00BD" w14:textId="054152C1" w:rsidR="0089575C" w:rsidRPr="00712D55" w:rsidRDefault="0089575C" w:rsidP="00C85A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інвестування в підприємницькі навички: визнання ініціатив, спрямованих</w:t>
      </w:r>
      <w:r w:rsidR="00712D55">
        <w:rPr>
          <w:rFonts w:ascii="Times New Roman" w:hAnsi="Times New Roman" w:cs="Times New Roman"/>
          <w:sz w:val="28"/>
          <w:szCs w:val="28"/>
        </w:rPr>
        <w:t xml:space="preserve"> </w:t>
      </w:r>
      <w:r w:rsidRPr="00712D55">
        <w:rPr>
          <w:rFonts w:ascii="Times New Roman" w:hAnsi="Times New Roman" w:cs="Times New Roman"/>
          <w:sz w:val="28"/>
          <w:szCs w:val="28"/>
        </w:rPr>
        <w:t>на підвищення підприємницької, управлінської та професійної</w:t>
      </w:r>
      <w:r w:rsidR="00712D55">
        <w:rPr>
          <w:rFonts w:ascii="Times New Roman" w:hAnsi="Times New Roman" w:cs="Times New Roman"/>
          <w:sz w:val="28"/>
          <w:szCs w:val="28"/>
        </w:rPr>
        <w:t xml:space="preserve"> </w:t>
      </w:r>
      <w:r w:rsidRPr="00712D55">
        <w:rPr>
          <w:rFonts w:ascii="Times New Roman" w:hAnsi="Times New Roman" w:cs="Times New Roman"/>
          <w:sz w:val="28"/>
          <w:szCs w:val="28"/>
        </w:rPr>
        <w:t>майстерності;</w:t>
      </w:r>
    </w:p>
    <w:p w14:paraId="2965938A" w14:textId="7E281394" w:rsidR="0089575C" w:rsidRPr="000A2AA3" w:rsidRDefault="0089575C" w:rsidP="00C85A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A3">
        <w:rPr>
          <w:rFonts w:ascii="Times New Roman" w:hAnsi="Times New Roman" w:cs="Times New Roman"/>
          <w:sz w:val="28"/>
          <w:szCs w:val="28"/>
        </w:rPr>
        <w:t>підтримка цифрових технологій підприємств, дозволяючи їм розвивати і</w:t>
      </w:r>
      <w:r w:rsidR="000A2AA3">
        <w:rPr>
          <w:rFonts w:ascii="Times New Roman" w:hAnsi="Times New Roman" w:cs="Times New Roman"/>
          <w:sz w:val="28"/>
          <w:szCs w:val="28"/>
        </w:rPr>
        <w:t xml:space="preserve"> </w:t>
      </w:r>
      <w:r w:rsidRPr="000A2AA3">
        <w:rPr>
          <w:rFonts w:ascii="Times New Roman" w:hAnsi="Times New Roman" w:cs="Times New Roman"/>
          <w:sz w:val="28"/>
          <w:szCs w:val="28"/>
        </w:rPr>
        <w:t>використовувати цифрові технології, продукти і інші послуги;</w:t>
      </w:r>
    </w:p>
    <w:p w14:paraId="50C00BE6" w14:textId="5D69271E" w:rsidR="0089575C" w:rsidRPr="000A2AA3" w:rsidRDefault="0089575C" w:rsidP="00C85A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A3">
        <w:rPr>
          <w:rFonts w:ascii="Times New Roman" w:hAnsi="Times New Roman" w:cs="Times New Roman"/>
          <w:sz w:val="28"/>
          <w:szCs w:val="28"/>
        </w:rPr>
        <w:t>підтримка інтернаціоналізації бізнесу: визнання інноваційної політики</w:t>
      </w:r>
      <w:r w:rsidR="000A2AA3">
        <w:rPr>
          <w:rFonts w:ascii="Times New Roman" w:hAnsi="Times New Roman" w:cs="Times New Roman"/>
          <w:sz w:val="28"/>
          <w:szCs w:val="28"/>
        </w:rPr>
        <w:t xml:space="preserve"> </w:t>
      </w:r>
      <w:r w:rsidRPr="000A2AA3">
        <w:rPr>
          <w:rFonts w:ascii="Times New Roman" w:hAnsi="Times New Roman" w:cs="Times New Roman"/>
          <w:sz w:val="28"/>
          <w:szCs w:val="28"/>
        </w:rPr>
        <w:t>та ініціатив на національному, регіональному і місцевому рівнях, які</w:t>
      </w:r>
      <w:r w:rsidR="000A2AA3">
        <w:rPr>
          <w:rFonts w:ascii="Times New Roman" w:hAnsi="Times New Roman" w:cs="Times New Roman"/>
          <w:sz w:val="28"/>
          <w:szCs w:val="28"/>
        </w:rPr>
        <w:t xml:space="preserve"> </w:t>
      </w:r>
      <w:r w:rsidRPr="000A2AA3">
        <w:rPr>
          <w:rFonts w:ascii="Times New Roman" w:hAnsi="Times New Roman" w:cs="Times New Roman"/>
          <w:sz w:val="28"/>
          <w:szCs w:val="28"/>
        </w:rPr>
        <w:t>роблять Європу найпривабливішим місцем для початку бізнесу, на користь</w:t>
      </w:r>
      <w:r w:rsidR="000A2AA3">
        <w:rPr>
          <w:rFonts w:ascii="Times New Roman" w:hAnsi="Times New Roman" w:cs="Times New Roman"/>
          <w:sz w:val="28"/>
          <w:szCs w:val="28"/>
        </w:rPr>
        <w:t xml:space="preserve"> </w:t>
      </w:r>
      <w:r w:rsidRPr="000A2AA3">
        <w:rPr>
          <w:rFonts w:ascii="Times New Roman" w:hAnsi="Times New Roman" w:cs="Times New Roman"/>
          <w:sz w:val="28"/>
          <w:szCs w:val="28"/>
        </w:rPr>
        <w:t>МСП;</w:t>
      </w:r>
    </w:p>
    <w:p w14:paraId="2684C5F4" w14:textId="1387401D" w:rsidR="0089575C" w:rsidRPr="000A2AA3" w:rsidRDefault="0089575C" w:rsidP="00C85A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A3">
        <w:rPr>
          <w:rFonts w:ascii="Times New Roman" w:hAnsi="Times New Roman" w:cs="Times New Roman"/>
          <w:sz w:val="28"/>
          <w:szCs w:val="28"/>
        </w:rPr>
        <w:t>підтримка сталої трансформації: визнання ініціатив, які сприяють</w:t>
      </w:r>
      <w:r w:rsidR="000A2AA3">
        <w:rPr>
          <w:rFonts w:ascii="Times New Roman" w:hAnsi="Times New Roman" w:cs="Times New Roman"/>
          <w:sz w:val="28"/>
          <w:szCs w:val="28"/>
        </w:rPr>
        <w:t xml:space="preserve"> </w:t>
      </w:r>
      <w:r w:rsidRPr="000A2AA3">
        <w:rPr>
          <w:rFonts w:ascii="Times New Roman" w:hAnsi="Times New Roman" w:cs="Times New Roman"/>
          <w:sz w:val="28"/>
          <w:szCs w:val="28"/>
        </w:rPr>
        <w:t>сталому перетворенню та підтримують екологічні аспекти, такі яку</w:t>
      </w:r>
      <w:r w:rsidR="000A2AA3">
        <w:rPr>
          <w:rFonts w:ascii="Times New Roman" w:hAnsi="Times New Roman" w:cs="Times New Roman"/>
          <w:sz w:val="28"/>
          <w:szCs w:val="28"/>
        </w:rPr>
        <w:t xml:space="preserve"> </w:t>
      </w:r>
      <w:r w:rsidRPr="000A2AA3">
        <w:rPr>
          <w:rFonts w:ascii="Times New Roman" w:hAnsi="Times New Roman" w:cs="Times New Roman"/>
          <w:sz w:val="28"/>
          <w:szCs w:val="28"/>
        </w:rPr>
        <w:t>циркулярна економіка, кліматична нейтральність, чиста енергія,</w:t>
      </w:r>
      <w:r w:rsidR="000A2AA3">
        <w:rPr>
          <w:rFonts w:ascii="Times New Roman" w:hAnsi="Times New Roman" w:cs="Times New Roman"/>
          <w:sz w:val="28"/>
          <w:szCs w:val="28"/>
        </w:rPr>
        <w:t xml:space="preserve"> </w:t>
      </w:r>
      <w:r w:rsidRPr="000A2AA3">
        <w:rPr>
          <w:rFonts w:ascii="Times New Roman" w:hAnsi="Times New Roman" w:cs="Times New Roman"/>
          <w:sz w:val="28"/>
          <w:szCs w:val="28"/>
        </w:rPr>
        <w:t>збереження ресурсів або біорізноманіття;</w:t>
      </w:r>
    </w:p>
    <w:p w14:paraId="40345F6D" w14:textId="468F5835" w:rsidR="0089575C" w:rsidRPr="000A2AA3" w:rsidRDefault="0089575C" w:rsidP="00C85A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A3">
        <w:rPr>
          <w:rFonts w:ascii="Times New Roman" w:hAnsi="Times New Roman" w:cs="Times New Roman"/>
          <w:sz w:val="28"/>
          <w:szCs w:val="28"/>
        </w:rPr>
        <w:t>відповідальне та інклюзивне підприємництво: визнання ініціатив, що</w:t>
      </w:r>
      <w:r w:rsidR="000A2AA3">
        <w:rPr>
          <w:rFonts w:ascii="Times New Roman" w:hAnsi="Times New Roman" w:cs="Times New Roman"/>
          <w:sz w:val="28"/>
          <w:szCs w:val="28"/>
        </w:rPr>
        <w:t xml:space="preserve"> </w:t>
      </w:r>
      <w:r w:rsidRPr="000A2AA3">
        <w:rPr>
          <w:rFonts w:ascii="Times New Roman" w:hAnsi="Times New Roman" w:cs="Times New Roman"/>
          <w:sz w:val="28"/>
          <w:szCs w:val="28"/>
        </w:rPr>
        <w:t>сприяють корпоративній соціальній відповідальності серед МСП та</w:t>
      </w:r>
      <w:r w:rsidR="000A2AA3">
        <w:rPr>
          <w:rFonts w:ascii="Times New Roman" w:hAnsi="Times New Roman" w:cs="Times New Roman"/>
          <w:sz w:val="28"/>
          <w:szCs w:val="28"/>
        </w:rPr>
        <w:t xml:space="preserve"> </w:t>
      </w:r>
      <w:r w:rsidRPr="000A2AA3">
        <w:rPr>
          <w:rFonts w:ascii="Times New Roman" w:hAnsi="Times New Roman" w:cs="Times New Roman"/>
          <w:sz w:val="28"/>
          <w:szCs w:val="28"/>
        </w:rPr>
        <w:t>підприємництва серед малозабезпечених груп, таких як безробітні,</w:t>
      </w:r>
      <w:r w:rsidR="000A2AA3">
        <w:rPr>
          <w:rFonts w:ascii="Times New Roman" w:hAnsi="Times New Roman" w:cs="Times New Roman"/>
          <w:sz w:val="28"/>
          <w:szCs w:val="28"/>
        </w:rPr>
        <w:t xml:space="preserve"> </w:t>
      </w:r>
      <w:r w:rsidRPr="000A2AA3">
        <w:rPr>
          <w:rFonts w:ascii="Times New Roman" w:hAnsi="Times New Roman" w:cs="Times New Roman"/>
          <w:sz w:val="28"/>
          <w:szCs w:val="28"/>
        </w:rPr>
        <w:t>легальні мігранти, інваліди або люди з етнічних меншин.</w:t>
      </w:r>
    </w:p>
    <w:p w14:paraId="248AB5B3" w14:textId="1D71988E" w:rsidR="000A2AA3" w:rsidRDefault="00C85A4F" w:rsidP="00C85A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75C" w:rsidRPr="0089575C">
        <w:rPr>
          <w:rFonts w:ascii="Times New Roman" w:hAnsi="Times New Roman" w:cs="Times New Roman"/>
          <w:sz w:val="28"/>
          <w:szCs w:val="28"/>
        </w:rPr>
        <w:t>Участь в конкурсі UEPA можуть приймати МСП, національні організації,</w:t>
      </w:r>
      <w:r w:rsidR="000A2AA3">
        <w:rPr>
          <w:rFonts w:ascii="Times New Roman" w:hAnsi="Times New Roman" w:cs="Times New Roman"/>
          <w:sz w:val="28"/>
          <w:szCs w:val="28"/>
        </w:rPr>
        <w:t xml:space="preserve"> </w:t>
      </w:r>
      <w:r w:rsidR="0089575C" w:rsidRPr="0089575C">
        <w:rPr>
          <w:rFonts w:ascii="Times New Roman" w:hAnsi="Times New Roman" w:cs="Times New Roman"/>
          <w:sz w:val="28"/>
          <w:szCs w:val="28"/>
        </w:rPr>
        <w:t>громади, міста, регіони, освітні програми та бізнес-організації.</w:t>
      </w:r>
    </w:p>
    <w:p w14:paraId="0E82F2AC" w14:textId="29F637EF" w:rsidR="0089575C" w:rsidRPr="0089575C" w:rsidRDefault="00C85A4F" w:rsidP="00C85A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75C" w:rsidRPr="0089575C">
        <w:rPr>
          <w:rFonts w:ascii="Times New Roman" w:hAnsi="Times New Roman" w:cs="Times New Roman"/>
          <w:sz w:val="28"/>
          <w:szCs w:val="28"/>
        </w:rPr>
        <w:t>Два переможці Національної премії UEPA візьмуть участь у європейській</w:t>
      </w:r>
      <w:r w:rsidR="000A2AA3">
        <w:rPr>
          <w:rFonts w:ascii="Times New Roman" w:hAnsi="Times New Roman" w:cs="Times New Roman"/>
          <w:sz w:val="28"/>
          <w:szCs w:val="28"/>
        </w:rPr>
        <w:t xml:space="preserve"> </w:t>
      </w:r>
      <w:r w:rsidR="0089575C" w:rsidRPr="0089575C">
        <w:rPr>
          <w:rFonts w:ascii="Times New Roman" w:hAnsi="Times New Roman" w:cs="Times New Roman"/>
          <w:sz w:val="28"/>
          <w:szCs w:val="28"/>
        </w:rPr>
        <w:t>щорічній церемонії нагородження EEPA.</w:t>
      </w:r>
    </w:p>
    <w:p w14:paraId="4D39EA70" w14:textId="65CC9614" w:rsidR="0089575C" w:rsidRPr="0089575C" w:rsidRDefault="00C85A4F" w:rsidP="00C85A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75C" w:rsidRPr="0089575C">
        <w:rPr>
          <w:rFonts w:ascii="Times New Roman" w:hAnsi="Times New Roman" w:cs="Times New Roman"/>
          <w:sz w:val="28"/>
          <w:szCs w:val="28"/>
        </w:rPr>
        <w:t>Кінцевий термін подачі заявки на UEPA – 23 травня 2025 року.</w:t>
      </w:r>
    </w:p>
    <w:p w14:paraId="089444EE" w14:textId="73BD91B6" w:rsidR="0089575C" w:rsidRPr="0089575C" w:rsidRDefault="00C85A4F" w:rsidP="00C85A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75C" w:rsidRPr="0089575C">
        <w:rPr>
          <w:rFonts w:ascii="Times New Roman" w:hAnsi="Times New Roman" w:cs="Times New Roman"/>
          <w:sz w:val="28"/>
          <w:szCs w:val="28"/>
        </w:rPr>
        <w:t xml:space="preserve">Додаткова інформація та форма для заповнення заявки щодо участі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575C" w:rsidRPr="0089575C">
        <w:rPr>
          <w:rFonts w:ascii="Times New Roman" w:hAnsi="Times New Roman" w:cs="Times New Roman"/>
          <w:sz w:val="28"/>
          <w:szCs w:val="28"/>
        </w:rPr>
        <w:t>UEPA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75C" w:rsidRPr="0089575C">
        <w:rPr>
          <w:rFonts w:ascii="Times New Roman" w:hAnsi="Times New Roman" w:cs="Times New Roman"/>
          <w:sz w:val="28"/>
          <w:szCs w:val="28"/>
        </w:rPr>
        <w:t>– за посиланням</w:t>
      </w:r>
      <w:r w:rsidR="000A2AA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A2AA3" w:rsidRPr="009E1E06">
          <w:rPr>
            <w:rStyle w:val="a4"/>
            <w:rFonts w:ascii="Times New Roman" w:hAnsi="Times New Roman" w:cs="Times New Roman"/>
            <w:sz w:val="28"/>
            <w:szCs w:val="28"/>
          </w:rPr>
          <w:t>https://business.diia.gov.ua/initiative/eepa-awards-ukraine</w:t>
        </w:r>
      </w:hyperlink>
      <w:r w:rsidR="000A2A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0FA86" w14:textId="4C5A4804" w:rsidR="0089575C" w:rsidRDefault="00C85A4F" w:rsidP="00C85A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75C" w:rsidRPr="0089575C">
        <w:rPr>
          <w:rFonts w:ascii="Times New Roman" w:hAnsi="Times New Roman" w:cs="Times New Roman"/>
          <w:sz w:val="28"/>
          <w:szCs w:val="28"/>
        </w:rPr>
        <w:t xml:space="preserve">Відповідальна особа – </w:t>
      </w:r>
      <w:proofErr w:type="spellStart"/>
      <w:r w:rsidR="0089575C" w:rsidRPr="0089575C">
        <w:rPr>
          <w:rFonts w:ascii="Times New Roman" w:hAnsi="Times New Roman" w:cs="Times New Roman"/>
          <w:sz w:val="28"/>
          <w:szCs w:val="28"/>
        </w:rPr>
        <w:t>Горіцька</w:t>
      </w:r>
      <w:proofErr w:type="spellEnd"/>
      <w:r w:rsidR="0089575C" w:rsidRPr="0089575C">
        <w:rPr>
          <w:rFonts w:ascii="Times New Roman" w:hAnsi="Times New Roman" w:cs="Times New Roman"/>
          <w:sz w:val="28"/>
          <w:szCs w:val="28"/>
        </w:rPr>
        <w:t xml:space="preserve"> Вероніка, координатор UEPA в</w:t>
      </w:r>
      <w:r w:rsidR="00281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75C" w:rsidRPr="0089575C">
        <w:rPr>
          <w:rFonts w:ascii="Times New Roman" w:hAnsi="Times New Roman" w:cs="Times New Roman"/>
          <w:sz w:val="28"/>
          <w:szCs w:val="28"/>
        </w:rPr>
        <w:t>Міністер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575C" w:rsidRPr="0089575C">
        <w:rPr>
          <w:rFonts w:ascii="Times New Roman" w:hAnsi="Times New Roman" w:cs="Times New Roman"/>
          <w:sz w:val="28"/>
          <w:szCs w:val="28"/>
        </w:rPr>
        <w:t>стві</w:t>
      </w:r>
      <w:proofErr w:type="spellEnd"/>
      <w:r w:rsidR="0089575C" w:rsidRPr="0089575C">
        <w:rPr>
          <w:rFonts w:ascii="Times New Roman" w:hAnsi="Times New Roman" w:cs="Times New Roman"/>
          <w:sz w:val="28"/>
          <w:szCs w:val="28"/>
        </w:rPr>
        <w:t xml:space="preserve"> економіки України, </w:t>
      </w:r>
      <w:proofErr w:type="spellStart"/>
      <w:r w:rsidR="0089575C" w:rsidRPr="0089575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89575C" w:rsidRPr="0089575C">
        <w:rPr>
          <w:rFonts w:ascii="Times New Roman" w:hAnsi="Times New Roman" w:cs="Times New Roman"/>
          <w:sz w:val="28"/>
          <w:szCs w:val="28"/>
        </w:rPr>
        <w:t>: +380 95 730 83 87,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75C" w:rsidRPr="0089575C">
        <w:rPr>
          <w:rFonts w:ascii="Times New Roman" w:hAnsi="Times New Roman" w:cs="Times New Roman"/>
          <w:sz w:val="28"/>
          <w:szCs w:val="28"/>
        </w:rPr>
        <w:t>email:zimina@me.gov.ua</w:t>
      </w:r>
      <w:proofErr w:type="spellEnd"/>
      <w:r w:rsidR="0089575C" w:rsidRPr="0089575C">
        <w:rPr>
          <w:rFonts w:ascii="Times New Roman" w:hAnsi="Times New Roman" w:cs="Times New Roman"/>
          <w:sz w:val="28"/>
          <w:szCs w:val="28"/>
        </w:rPr>
        <w:t>.</w:t>
      </w:r>
    </w:p>
    <w:sectPr w:rsidR="008957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294"/>
    <w:multiLevelType w:val="hybridMultilevel"/>
    <w:tmpl w:val="C58079BA"/>
    <w:lvl w:ilvl="0" w:tplc="82243B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91"/>
    <w:rsid w:val="00061E33"/>
    <w:rsid w:val="00075FC4"/>
    <w:rsid w:val="000A2AA3"/>
    <w:rsid w:val="00281617"/>
    <w:rsid w:val="004A30D3"/>
    <w:rsid w:val="00712D55"/>
    <w:rsid w:val="0089575C"/>
    <w:rsid w:val="00B92EDA"/>
    <w:rsid w:val="00C20996"/>
    <w:rsid w:val="00C65F91"/>
    <w:rsid w:val="00C85A4F"/>
    <w:rsid w:val="00DF2DEE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20A9"/>
  <w15:chartTrackingRefBased/>
  <w15:docId w15:val="{28DB61C6-BB50-4EB8-A3CD-06413910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D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AA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A2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iness.diia.gov.ua/initiative/eepa-awards-ukra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Хаба</dc:creator>
  <cp:keywords/>
  <dc:description/>
  <cp:lastModifiedBy>Вікторія Хаба</cp:lastModifiedBy>
  <cp:revision>2</cp:revision>
  <dcterms:created xsi:type="dcterms:W3CDTF">2025-05-19T13:23:00Z</dcterms:created>
  <dcterms:modified xsi:type="dcterms:W3CDTF">2025-05-19T13:23:00Z</dcterms:modified>
</cp:coreProperties>
</file>