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41" w:rsidRDefault="00D36C41">
      <w:bookmarkStart w:id="0" w:name="_GoBack"/>
      <w:bookmarkEnd w:id="0"/>
      <w:r w:rsidRPr="00066634">
        <w:rPr>
          <w:noProof/>
          <w:lang w:val="uk-UA" w:eastAsia="uk-UA"/>
        </w:rPr>
        <w:drawing>
          <wp:anchor distT="0" distB="0" distL="114300" distR="114300" simplePos="0" relativeHeight="251659264" behindDoc="0" locked="0" layoutInCell="1" allowOverlap="1" wp14:anchorId="119BC2C4" wp14:editId="1F8B92D3">
            <wp:simplePos x="0" y="0"/>
            <wp:positionH relativeFrom="margin">
              <wp:align>center</wp:align>
            </wp:positionH>
            <wp:positionV relativeFrom="paragraph">
              <wp:posOffset>47625</wp:posOffset>
            </wp:positionV>
            <wp:extent cx="488315" cy="571500"/>
            <wp:effectExtent l="0" t="0" r="6985" b="0"/>
            <wp:wrapSquare wrapText="bothSides"/>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315" cy="571500"/>
                    </a:xfrm>
                    <a:prstGeom prst="rect">
                      <a:avLst/>
                    </a:prstGeom>
                    <a:noFill/>
                  </pic:spPr>
                </pic:pic>
              </a:graphicData>
            </a:graphic>
            <wp14:sizeRelH relativeFrom="page">
              <wp14:pctWidth>0</wp14:pctWidth>
            </wp14:sizeRelH>
            <wp14:sizeRelV relativeFrom="page">
              <wp14:pctHeight>0</wp14:pctHeight>
            </wp14:sizeRelV>
          </wp:anchor>
        </w:drawing>
      </w:r>
    </w:p>
    <w:p w:rsidR="00D36C41" w:rsidRDefault="00D36C41" w:rsidP="00D36C41">
      <w:pPr>
        <w:spacing w:after="0"/>
        <w:jc w:val="center"/>
        <w:rPr>
          <w:rFonts w:ascii="Times New Roman" w:hAnsi="Times New Roman" w:cs="Times New Roman"/>
          <w:b/>
          <w:caps/>
          <w:color w:val="000080"/>
          <w:sz w:val="28"/>
          <w:szCs w:val="28"/>
        </w:rPr>
      </w:pPr>
    </w:p>
    <w:p w:rsidR="00D36C41" w:rsidRDefault="00D36C41" w:rsidP="00BF013E">
      <w:pPr>
        <w:spacing w:after="0"/>
        <w:rPr>
          <w:rFonts w:ascii="Times New Roman" w:hAnsi="Times New Roman" w:cs="Times New Roman"/>
          <w:b/>
          <w:caps/>
          <w:color w:val="000080"/>
          <w:sz w:val="28"/>
          <w:szCs w:val="28"/>
        </w:rPr>
      </w:pPr>
    </w:p>
    <w:p w:rsidR="00D36C41" w:rsidRDefault="00D36C41" w:rsidP="00FB6BC8">
      <w:pPr>
        <w:spacing w:after="0" w:line="240" w:lineRule="auto"/>
        <w:jc w:val="center"/>
        <w:rPr>
          <w:rFonts w:ascii="Times New Roman" w:hAnsi="Times New Roman" w:cs="Times New Roman"/>
          <w:b/>
          <w:caps/>
          <w:color w:val="1F4E79" w:themeColor="accent1" w:themeShade="80"/>
          <w:sz w:val="28"/>
          <w:szCs w:val="28"/>
        </w:rPr>
      </w:pPr>
      <w:r w:rsidRPr="00D36C41">
        <w:rPr>
          <w:rFonts w:ascii="Times New Roman" w:hAnsi="Times New Roman" w:cs="Times New Roman"/>
          <w:b/>
          <w:caps/>
          <w:color w:val="1F4E79" w:themeColor="accent1" w:themeShade="80"/>
          <w:sz w:val="28"/>
          <w:szCs w:val="28"/>
        </w:rPr>
        <w:t>дніпро</w:t>
      </w:r>
      <w:r w:rsidR="00FB6BC8">
        <w:rPr>
          <w:rFonts w:ascii="Times New Roman" w:hAnsi="Times New Roman" w:cs="Times New Roman"/>
          <w:b/>
          <w:caps/>
          <w:color w:val="1F4E79" w:themeColor="accent1" w:themeShade="80"/>
          <w:sz w:val="28"/>
          <w:szCs w:val="28"/>
          <w:lang w:val="uk-UA"/>
        </w:rPr>
        <w:t>ПЕТРО</w:t>
      </w:r>
      <w:r w:rsidRPr="00D36C41">
        <w:rPr>
          <w:rFonts w:ascii="Times New Roman" w:hAnsi="Times New Roman" w:cs="Times New Roman"/>
          <w:b/>
          <w:caps/>
          <w:color w:val="1F4E79" w:themeColor="accent1" w:themeShade="80"/>
          <w:sz w:val="28"/>
          <w:szCs w:val="28"/>
        </w:rPr>
        <w:t>Вська  міська  рада</w:t>
      </w:r>
    </w:p>
    <w:p w:rsidR="00507080" w:rsidRDefault="00D36C41" w:rsidP="00FB6BC8">
      <w:pPr>
        <w:spacing w:after="0" w:line="240" w:lineRule="auto"/>
        <w:jc w:val="center"/>
        <w:rPr>
          <w:rFonts w:ascii="Times New Roman" w:hAnsi="Times New Roman" w:cs="Times New Roman"/>
          <w:b/>
          <w:color w:val="1F4E79" w:themeColor="accent1" w:themeShade="80"/>
          <w:sz w:val="28"/>
          <w:szCs w:val="28"/>
          <w:lang w:val="uk-UA"/>
        </w:rPr>
      </w:pPr>
      <w:r w:rsidRPr="00D36C41">
        <w:rPr>
          <w:rFonts w:ascii="Times New Roman" w:hAnsi="Times New Roman" w:cs="Times New Roman"/>
          <w:b/>
          <w:color w:val="1F4E79" w:themeColor="accent1" w:themeShade="80"/>
          <w:sz w:val="28"/>
          <w:szCs w:val="28"/>
        </w:rPr>
        <w:t>V</w:t>
      </w:r>
      <w:r w:rsidRPr="00D36C41">
        <w:rPr>
          <w:rFonts w:ascii="Times New Roman" w:hAnsi="Times New Roman" w:cs="Times New Roman"/>
          <w:b/>
          <w:color w:val="1F4E79" w:themeColor="accent1" w:themeShade="80"/>
          <w:sz w:val="28"/>
          <w:szCs w:val="28"/>
          <w:lang w:val="uk-UA"/>
        </w:rPr>
        <w:t xml:space="preserve"> СКЛИКАННЯ</w:t>
      </w:r>
    </w:p>
    <w:p w:rsidR="00D36C41" w:rsidRDefault="00D36C41" w:rsidP="00FB6BC8">
      <w:pPr>
        <w:spacing w:after="0" w:line="240" w:lineRule="auto"/>
        <w:jc w:val="center"/>
        <w:rPr>
          <w:rFonts w:ascii="Times New Roman" w:hAnsi="Times New Roman" w:cs="Times New Roman"/>
          <w:b/>
          <w:color w:val="1F4E79" w:themeColor="accent1" w:themeShade="80"/>
          <w:sz w:val="28"/>
          <w:szCs w:val="28"/>
          <w:lang w:val="uk-UA"/>
        </w:rPr>
      </w:pPr>
      <w:r>
        <w:rPr>
          <w:rFonts w:ascii="Times New Roman" w:hAnsi="Times New Roman" w:cs="Times New Roman"/>
          <w:b/>
          <w:color w:val="1F4E79" w:themeColor="accent1" w:themeShade="80"/>
          <w:sz w:val="28"/>
          <w:szCs w:val="28"/>
          <w:lang w:val="uk-UA"/>
        </w:rPr>
        <w:t>СЕСІЯ</w:t>
      </w:r>
    </w:p>
    <w:p w:rsidR="00547978" w:rsidRDefault="00BF013E" w:rsidP="00FB6BC8">
      <w:pPr>
        <w:spacing w:after="0" w:line="240" w:lineRule="auto"/>
        <w:jc w:val="center"/>
        <w:rPr>
          <w:rFonts w:ascii="Times New Roman" w:hAnsi="Times New Roman" w:cs="Times New Roman"/>
          <w:b/>
          <w:color w:val="1F4E79" w:themeColor="accent1" w:themeShade="80"/>
          <w:sz w:val="28"/>
          <w:szCs w:val="28"/>
          <w:lang w:val="uk-UA"/>
        </w:rPr>
      </w:pPr>
      <w:r>
        <w:rPr>
          <w:rFonts w:ascii="Times New Roman" w:hAnsi="Times New Roman" w:cs="Times New Roman"/>
          <w:b/>
          <w:color w:val="1F4E79" w:themeColor="accent1" w:themeShade="80"/>
          <w:sz w:val="28"/>
          <w:szCs w:val="28"/>
          <w:lang w:val="uk-UA"/>
        </w:rPr>
        <w:t>Р</w:t>
      </w:r>
      <w:r w:rsidR="00FB6BC8">
        <w:rPr>
          <w:rFonts w:ascii="Times New Roman" w:hAnsi="Times New Roman" w:cs="Times New Roman"/>
          <w:b/>
          <w:color w:val="1F4E79" w:themeColor="accent1" w:themeShade="80"/>
          <w:sz w:val="28"/>
          <w:szCs w:val="28"/>
          <w:lang w:val="uk-UA"/>
        </w:rPr>
        <w:t xml:space="preserve"> </w:t>
      </w:r>
      <w:r>
        <w:rPr>
          <w:rFonts w:ascii="Times New Roman" w:hAnsi="Times New Roman" w:cs="Times New Roman"/>
          <w:b/>
          <w:color w:val="1F4E79" w:themeColor="accent1" w:themeShade="80"/>
          <w:sz w:val="28"/>
          <w:szCs w:val="28"/>
          <w:lang w:val="uk-UA"/>
        </w:rPr>
        <w:t>І</w:t>
      </w:r>
      <w:r w:rsidR="00FB6BC8">
        <w:rPr>
          <w:rFonts w:ascii="Times New Roman" w:hAnsi="Times New Roman" w:cs="Times New Roman"/>
          <w:b/>
          <w:color w:val="1F4E79" w:themeColor="accent1" w:themeShade="80"/>
          <w:sz w:val="28"/>
          <w:szCs w:val="28"/>
          <w:lang w:val="uk-UA"/>
        </w:rPr>
        <w:t xml:space="preserve"> </w:t>
      </w:r>
      <w:r>
        <w:rPr>
          <w:rFonts w:ascii="Times New Roman" w:hAnsi="Times New Roman" w:cs="Times New Roman"/>
          <w:b/>
          <w:color w:val="1F4E79" w:themeColor="accent1" w:themeShade="80"/>
          <w:sz w:val="28"/>
          <w:szCs w:val="28"/>
          <w:lang w:val="uk-UA"/>
        </w:rPr>
        <w:t>Ш</w:t>
      </w:r>
      <w:r w:rsidR="00FB6BC8">
        <w:rPr>
          <w:rFonts w:ascii="Times New Roman" w:hAnsi="Times New Roman" w:cs="Times New Roman"/>
          <w:b/>
          <w:color w:val="1F4E79" w:themeColor="accent1" w:themeShade="80"/>
          <w:sz w:val="28"/>
          <w:szCs w:val="28"/>
          <w:lang w:val="uk-UA"/>
        </w:rPr>
        <w:t xml:space="preserve"> </w:t>
      </w:r>
      <w:r>
        <w:rPr>
          <w:rFonts w:ascii="Times New Roman" w:hAnsi="Times New Roman" w:cs="Times New Roman"/>
          <w:b/>
          <w:color w:val="1F4E79" w:themeColor="accent1" w:themeShade="80"/>
          <w:sz w:val="28"/>
          <w:szCs w:val="28"/>
          <w:lang w:val="uk-UA"/>
        </w:rPr>
        <w:t>Е</w:t>
      </w:r>
      <w:r w:rsidR="00FB6BC8">
        <w:rPr>
          <w:rFonts w:ascii="Times New Roman" w:hAnsi="Times New Roman" w:cs="Times New Roman"/>
          <w:b/>
          <w:color w:val="1F4E79" w:themeColor="accent1" w:themeShade="80"/>
          <w:sz w:val="28"/>
          <w:szCs w:val="28"/>
          <w:lang w:val="uk-UA"/>
        </w:rPr>
        <w:t xml:space="preserve"> </w:t>
      </w:r>
      <w:r>
        <w:rPr>
          <w:rFonts w:ascii="Times New Roman" w:hAnsi="Times New Roman" w:cs="Times New Roman"/>
          <w:b/>
          <w:color w:val="1F4E79" w:themeColor="accent1" w:themeShade="80"/>
          <w:sz w:val="28"/>
          <w:szCs w:val="28"/>
          <w:lang w:val="uk-UA"/>
        </w:rPr>
        <w:t>Н</w:t>
      </w:r>
      <w:r w:rsidR="00FB6BC8">
        <w:rPr>
          <w:rFonts w:ascii="Times New Roman" w:hAnsi="Times New Roman" w:cs="Times New Roman"/>
          <w:b/>
          <w:color w:val="1F4E79" w:themeColor="accent1" w:themeShade="80"/>
          <w:sz w:val="28"/>
          <w:szCs w:val="28"/>
          <w:lang w:val="uk-UA"/>
        </w:rPr>
        <w:t xml:space="preserve"> </w:t>
      </w:r>
      <w:r>
        <w:rPr>
          <w:rFonts w:ascii="Times New Roman" w:hAnsi="Times New Roman" w:cs="Times New Roman"/>
          <w:b/>
          <w:color w:val="1F4E79" w:themeColor="accent1" w:themeShade="80"/>
          <w:sz w:val="28"/>
          <w:szCs w:val="28"/>
          <w:lang w:val="uk-UA"/>
        </w:rPr>
        <w:t>Н</w:t>
      </w:r>
      <w:r w:rsidR="00FB6BC8">
        <w:rPr>
          <w:rFonts w:ascii="Times New Roman" w:hAnsi="Times New Roman" w:cs="Times New Roman"/>
          <w:b/>
          <w:color w:val="1F4E79" w:themeColor="accent1" w:themeShade="80"/>
          <w:sz w:val="28"/>
          <w:szCs w:val="28"/>
          <w:lang w:val="uk-UA"/>
        </w:rPr>
        <w:t xml:space="preserve"> </w:t>
      </w:r>
      <w:r>
        <w:rPr>
          <w:rFonts w:ascii="Times New Roman" w:hAnsi="Times New Roman" w:cs="Times New Roman"/>
          <w:b/>
          <w:color w:val="1F4E79" w:themeColor="accent1" w:themeShade="80"/>
          <w:sz w:val="28"/>
          <w:szCs w:val="28"/>
          <w:lang w:val="uk-UA"/>
        </w:rPr>
        <w:t>Я</w:t>
      </w:r>
    </w:p>
    <w:p w:rsidR="00C3065A" w:rsidRPr="00CC1DF9" w:rsidRDefault="00C3065A" w:rsidP="00C3065A">
      <w:pPr>
        <w:spacing w:after="0" w:line="240" w:lineRule="auto"/>
        <w:jc w:val="center"/>
        <w:rPr>
          <w:rFonts w:ascii="Times New Roman" w:hAnsi="Times New Roman" w:cs="Times New Roman"/>
          <w:b/>
          <w:color w:val="1F4E79" w:themeColor="accent1" w:themeShade="80"/>
          <w:sz w:val="16"/>
          <w:szCs w:val="16"/>
          <w:lang w:val="uk-UA"/>
        </w:rPr>
      </w:pPr>
    </w:p>
    <w:p w:rsidR="00547978" w:rsidRDefault="00547978" w:rsidP="00FB6BC8">
      <w:pPr>
        <w:spacing w:after="0" w:line="240" w:lineRule="auto"/>
        <w:jc w:val="both"/>
        <w:rPr>
          <w:rFonts w:ascii="Times New Roman" w:hAnsi="Times New Roman" w:cs="Times New Roman"/>
          <w:color w:val="000000" w:themeColor="text1"/>
          <w:sz w:val="28"/>
          <w:szCs w:val="28"/>
          <w:u w:val="single"/>
          <w:lang w:val="uk-UA"/>
        </w:rPr>
      </w:pPr>
      <w:r w:rsidRPr="00547978">
        <w:rPr>
          <w:rFonts w:ascii="Times New Roman" w:hAnsi="Times New Roman" w:cs="Times New Roman"/>
          <w:color w:val="000000" w:themeColor="text1"/>
          <w:sz w:val="28"/>
          <w:szCs w:val="28"/>
          <w:u w:val="single"/>
          <w:lang w:val="uk-UA"/>
        </w:rPr>
        <w:t>10.06.2009</w:t>
      </w:r>
      <w:r w:rsidRPr="00547978">
        <w:rPr>
          <w:rFonts w:ascii="Times New Roman" w:hAnsi="Times New Roman" w:cs="Times New Roman"/>
          <w:color w:val="000000" w:themeColor="text1"/>
          <w:sz w:val="28"/>
          <w:szCs w:val="28"/>
          <w:lang w:val="uk-UA"/>
        </w:rPr>
        <w:t xml:space="preserve">     </w:t>
      </w:r>
      <w:r w:rsidR="00FB6BC8">
        <w:rPr>
          <w:rFonts w:ascii="Times New Roman" w:hAnsi="Times New Roman" w:cs="Times New Roman"/>
          <w:color w:val="000000" w:themeColor="text1"/>
          <w:sz w:val="28"/>
          <w:szCs w:val="28"/>
          <w:lang w:val="uk-UA"/>
        </w:rPr>
        <w:t xml:space="preserve">                       </w:t>
      </w:r>
      <w:r w:rsidR="00FB6BC8" w:rsidRPr="00FB6BC8">
        <w:rPr>
          <w:rFonts w:ascii="Times New Roman" w:hAnsi="Times New Roman" w:cs="Times New Roman"/>
          <w:sz w:val="28"/>
          <w:szCs w:val="28"/>
          <w:lang w:val="uk-UA"/>
        </w:rPr>
        <w:t>РЕГУЛЯТОРНИЙ АКТ</w:t>
      </w:r>
      <w:r w:rsidRPr="00547978">
        <w:rPr>
          <w:rFonts w:ascii="Times New Roman" w:hAnsi="Times New Roman" w:cs="Times New Roman"/>
          <w:color w:val="000000" w:themeColor="text1"/>
          <w:sz w:val="28"/>
          <w:szCs w:val="28"/>
          <w:lang w:val="uk-UA"/>
        </w:rPr>
        <w:t xml:space="preserve"> </w:t>
      </w:r>
      <w:r w:rsidR="00FB6BC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u w:val="single"/>
          <w:lang w:val="uk-UA"/>
        </w:rPr>
        <w:t>№ 20/47</w:t>
      </w:r>
    </w:p>
    <w:p w:rsidR="007A37EA" w:rsidRDefault="007A37EA" w:rsidP="000C04A5">
      <w:pPr>
        <w:spacing w:after="0" w:line="240" w:lineRule="auto"/>
        <w:rPr>
          <w:rFonts w:ascii="Times New Roman" w:hAnsi="Times New Roman" w:cs="Times New Roman"/>
          <w:color w:val="000000" w:themeColor="text1"/>
          <w:sz w:val="28"/>
          <w:szCs w:val="28"/>
          <w:lang w:val="uk-UA"/>
        </w:rPr>
      </w:pPr>
    </w:p>
    <w:p w:rsidR="00547978" w:rsidRDefault="002C7336" w:rsidP="000C04A5">
      <w:pPr>
        <w:spacing w:after="0" w:line="240" w:lineRule="auto"/>
        <w:rPr>
          <w:rFonts w:ascii="Times New Roman" w:hAnsi="Times New Roman" w:cs="Times New Roman"/>
          <w:color w:val="000000" w:themeColor="text1"/>
          <w:sz w:val="28"/>
          <w:szCs w:val="28"/>
          <w:lang w:val="uk-UA"/>
        </w:rPr>
      </w:pPr>
      <w:r w:rsidRPr="002C7336">
        <w:rPr>
          <w:rFonts w:ascii="Times New Roman" w:hAnsi="Times New Roman" w:cs="Times New Roman"/>
          <w:color w:val="000000" w:themeColor="text1"/>
          <w:sz w:val="28"/>
          <w:szCs w:val="28"/>
          <w:lang w:val="uk-UA"/>
        </w:rPr>
        <w:t xml:space="preserve">Про </w:t>
      </w:r>
      <w:r w:rsidR="000C04A5">
        <w:rPr>
          <w:rFonts w:ascii="Times New Roman" w:hAnsi="Times New Roman" w:cs="Times New Roman"/>
          <w:color w:val="000000" w:themeColor="text1"/>
          <w:sz w:val="28"/>
          <w:szCs w:val="28"/>
          <w:lang w:val="uk-UA"/>
        </w:rPr>
        <w:t xml:space="preserve"> </w:t>
      </w:r>
      <w:r w:rsidRPr="002C7336">
        <w:rPr>
          <w:rFonts w:ascii="Times New Roman" w:hAnsi="Times New Roman" w:cs="Times New Roman"/>
          <w:color w:val="000000" w:themeColor="text1"/>
          <w:sz w:val="28"/>
          <w:szCs w:val="28"/>
          <w:lang w:val="uk-UA"/>
        </w:rPr>
        <w:t>визначення</w:t>
      </w:r>
      <w:r w:rsidR="00FB6BC8">
        <w:rPr>
          <w:rFonts w:ascii="Times New Roman" w:hAnsi="Times New Roman" w:cs="Times New Roman"/>
          <w:color w:val="000000" w:themeColor="text1"/>
          <w:sz w:val="28"/>
          <w:szCs w:val="28"/>
          <w:lang w:val="uk-UA"/>
        </w:rPr>
        <w:t xml:space="preserve"> </w:t>
      </w:r>
      <w:r w:rsidRPr="002C733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послуги </w:t>
      </w:r>
      <w:r w:rsidR="00FB6BC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 утри-</w:t>
      </w:r>
    </w:p>
    <w:p w:rsidR="002C7336" w:rsidRDefault="002C7336" w:rsidP="000C04A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мання </w:t>
      </w:r>
      <w:r w:rsidR="000C04A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будинків </w:t>
      </w:r>
      <w:r w:rsidR="000C04A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і споруд</w:t>
      </w:r>
      <w:r w:rsidR="00FB6BC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та при-</w:t>
      </w:r>
    </w:p>
    <w:p w:rsidR="002C7336" w:rsidRDefault="002C7336" w:rsidP="000C04A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будинкових територій в житлово-</w:t>
      </w:r>
    </w:p>
    <w:p w:rsidR="002C7336" w:rsidRDefault="002C7336" w:rsidP="000C04A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му</w:t>
      </w:r>
      <w:r w:rsidR="00FB6BC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фонді </w:t>
      </w:r>
      <w:r w:rsidR="00FB6BC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комунальної власності</w:t>
      </w:r>
    </w:p>
    <w:p w:rsidR="002C7336" w:rsidRDefault="002C7336" w:rsidP="000C04A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територіальної </w:t>
      </w:r>
      <w:r w:rsidR="000C04A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громади</w:t>
      </w:r>
      <w:r w:rsidR="000C04A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м. Дніп-</w:t>
      </w:r>
    </w:p>
    <w:p w:rsidR="002C7336" w:rsidRDefault="002C7336" w:rsidP="000C04A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ропетровська такою, право </w:t>
      </w:r>
      <w:r w:rsidR="000C04A5">
        <w:rPr>
          <w:rFonts w:ascii="Times New Roman" w:hAnsi="Times New Roman" w:cs="Times New Roman"/>
          <w:color w:val="000000" w:themeColor="text1"/>
          <w:sz w:val="28"/>
          <w:szCs w:val="28"/>
          <w:lang w:val="uk-UA"/>
        </w:rPr>
        <w:t>на на-</w:t>
      </w:r>
    </w:p>
    <w:p w:rsidR="000C04A5" w:rsidRDefault="000C04A5" w:rsidP="000C04A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дання  якої  виборюється на  кон-</w:t>
      </w:r>
    </w:p>
    <w:p w:rsidR="000C04A5" w:rsidRDefault="000C04A5" w:rsidP="000C04A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курсних засадах</w:t>
      </w:r>
    </w:p>
    <w:p w:rsidR="0037379D" w:rsidRDefault="0037379D" w:rsidP="000C04A5">
      <w:pPr>
        <w:spacing w:after="0" w:line="240" w:lineRule="auto"/>
        <w:rPr>
          <w:rFonts w:ascii="Times New Roman" w:hAnsi="Times New Roman" w:cs="Times New Roman"/>
          <w:color w:val="000000" w:themeColor="text1"/>
          <w:sz w:val="28"/>
          <w:szCs w:val="28"/>
          <w:lang w:val="uk-UA"/>
        </w:rPr>
      </w:pPr>
    </w:p>
    <w:p w:rsidR="0037379D" w:rsidRPr="000B055D" w:rsidRDefault="000B055D" w:rsidP="000B055D">
      <w:pPr>
        <w:spacing w:after="0" w:line="240" w:lineRule="auto"/>
        <w:jc w:val="center"/>
        <w:rPr>
          <w:rFonts w:ascii="Times New Roman" w:hAnsi="Times New Roman" w:cs="Times New Roman"/>
          <w:i/>
          <w:color w:val="000000" w:themeColor="text1"/>
          <w:sz w:val="28"/>
          <w:szCs w:val="28"/>
          <w:lang w:val="uk-UA"/>
        </w:rPr>
      </w:pPr>
      <w:r w:rsidRPr="000B055D">
        <w:rPr>
          <w:rFonts w:ascii="Times New Roman" w:hAnsi="Times New Roman" w:cs="Times New Roman"/>
          <w:i/>
          <w:color w:val="000000" w:themeColor="text1"/>
          <w:sz w:val="28"/>
          <w:szCs w:val="28"/>
          <w:lang w:val="uk-UA"/>
        </w:rPr>
        <w:t>(зі змінам, внесеними рішенням</w:t>
      </w:r>
      <w:r w:rsidR="006947F9">
        <w:rPr>
          <w:rFonts w:ascii="Times New Roman" w:hAnsi="Times New Roman" w:cs="Times New Roman"/>
          <w:i/>
          <w:color w:val="000000" w:themeColor="text1"/>
          <w:sz w:val="28"/>
          <w:szCs w:val="28"/>
          <w:lang w:val="uk-UA"/>
        </w:rPr>
        <w:t xml:space="preserve"> міської ради</w:t>
      </w:r>
    </w:p>
    <w:p w:rsidR="000B055D" w:rsidRDefault="000B055D" w:rsidP="000B055D">
      <w:pPr>
        <w:spacing w:after="0" w:line="240" w:lineRule="auto"/>
        <w:jc w:val="center"/>
        <w:rPr>
          <w:rFonts w:ascii="Times New Roman" w:hAnsi="Times New Roman" w:cs="Times New Roman"/>
          <w:i/>
          <w:color w:val="000000" w:themeColor="text1"/>
          <w:sz w:val="28"/>
          <w:szCs w:val="28"/>
          <w:lang w:val="uk-UA"/>
        </w:rPr>
      </w:pPr>
      <w:r w:rsidRPr="000B055D">
        <w:rPr>
          <w:rFonts w:ascii="Times New Roman" w:hAnsi="Times New Roman" w:cs="Times New Roman"/>
          <w:i/>
          <w:color w:val="000000" w:themeColor="text1"/>
          <w:sz w:val="28"/>
          <w:szCs w:val="28"/>
          <w:lang w:val="uk-UA"/>
        </w:rPr>
        <w:t>від 19.10.2011 № 28/16)</w:t>
      </w:r>
    </w:p>
    <w:p w:rsidR="0037379D" w:rsidRDefault="0037379D" w:rsidP="000C04A5">
      <w:pPr>
        <w:spacing w:after="0" w:line="240" w:lineRule="auto"/>
        <w:rPr>
          <w:rFonts w:ascii="Times New Roman" w:hAnsi="Times New Roman" w:cs="Times New Roman"/>
          <w:color w:val="000000" w:themeColor="text1"/>
          <w:sz w:val="28"/>
          <w:szCs w:val="28"/>
          <w:lang w:val="uk-UA"/>
        </w:rPr>
      </w:pPr>
    </w:p>
    <w:p w:rsidR="000B055D" w:rsidRPr="00581659" w:rsidRDefault="0037379D" w:rsidP="00581659">
      <w:pPr>
        <w:tabs>
          <w:tab w:val="left" w:pos="1134"/>
        </w:tabs>
        <w:spacing w:after="0" w:line="240" w:lineRule="auto"/>
        <w:ind w:firstLine="851"/>
        <w:jc w:val="both"/>
        <w:rPr>
          <w:rFonts w:ascii="Times New Roman" w:hAnsi="Times New Roman" w:cs="Times New Roman"/>
          <w:i/>
          <w:color w:val="000000" w:themeColor="text1"/>
          <w:sz w:val="28"/>
          <w:szCs w:val="28"/>
          <w:lang w:val="uk-UA"/>
        </w:rPr>
      </w:pPr>
      <w:r>
        <w:rPr>
          <w:rFonts w:ascii="Times New Roman" w:hAnsi="Times New Roman" w:cs="Times New Roman"/>
          <w:color w:val="000000" w:themeColor="text1"/>
          <w:sz w:val="28"/>
          <w:szCs w:val="28"/>
          <w:lang w:val="uk-UA"/>
        </w:rPr>
        <w:t xml:space="preserve">Для покращення санітарного та технічного стану житлового фонду комунальної власності територіальної громади м. </w:t>
      </w:r>
      <w:r>
        <w:rPr>
          <w:rFonts w:ascii="Times New Roman" w:hAnsi="Times New Roman" w:cs="Times New Roman"/>
          <w:color w:val="000000" w:themeColor="text1"/>
          <w:sz w:val="28"/>
          <w:szCs w:val="28"/>
          <w:lang w:val="uk-UA"/>
        </w:rPr>
        <w:lastRenderedPageBreak/>
        <w:t xml:space="preserve">Дніпропетровська </w:t>
      </w:r>
      <w:r w:rsidR="00AD6E62">
        <w:rPr>
          <w:rFonts w:ascii="Times New Roman" w:hAnsi="Times New Roman" w:cs="Times New Roman"/>
          <w:color w:val="000000" w:themeColor="text1"/>
          <w:sz w:val="28"/>
          <w:szCs w:val="28"/>
          <w:lang w:val="uk-UA"/>
        </w:rPr>
        <w:t xml:space="preserve">з метою дотримання конкурентного середовища, на виконання Програми </w:t>
      </w:r>
      <w:r w:rsidR="0071110C">
        <w:rPr>
          <w:rFonts w:ascii="Times New Roman" w:hAnsi="Times New Roman" w:cs="Times New Roman"/>
          <w:color w:val="000000" w:themeColor="text1"/>
          <w:sz w:val="28"/>
          <w:szCs w:val="28"/>
          <w:lang w:val="uk-UA"/>
        </w:rPr>
        <w:t>реформу</w:t>
      </w:r>
      <w:r w:rsidR="00655928">
        <w:rPr>
          <w:rFonts w:ascii="Times New Roman" w:hAnsi="Times New Roman" w:cs="Times New Roman"/>
          <w:color w:val="000000" w:themeColor="text1"/>
          <w:sz w:val="28"/>
          <w:szCs w:val="28"/>
          <w:lang w:val="uk-UA"/>
        </w:rPr>
        <w:t>-</w:t>
      </w:r>
      <w:r w:rsidR="0071110C">
        <w:rPr>
          <w:rFonts w:ascii="Times New Roman" w:hAnsi="Times New Roman" w:cs="Times New Roman"/>
          <w:color w:val="000000" w:themeColor="text1"/>
          <w:sz w:val="28"/>
          <w:szCs w:val="28"/>
          <w:lang w:val="uk-UA"/>
        </w:rPr>
        <w:t xml:space="preserve">вання та розвитку житлового господарства міста на 2008-2012 роки, затвердженої рішенням міської ради від 26.12.07 № 14/26, керуючись наказом Державного комітету будівництва, архітектури та житлової політики України від 07.09.98 № 194 «Про затвердження Типового положення про порядок конкурсного </w:t>
      </w:r>
      <w:r w:rsidR="007E6D85">
        <w:rPr>
          <w:rFonts w:ascii="Times New Roman" w:hAnsi="Times New Roman" w:cs="Times New Roman"/>
          <w:color w:val="000000" w:themeColor="text1"/>
          <w:sz w:val="28"/>
          <w:szCs w:val="28"/>
          <w:lang w:val="uk-UA"/>
        </w:rPr>
        <w:t xml:space="preserve">відбору підприємств для утримання житлових будинків і прибудинкових територій та Типового договору на утримання житлових будинків і прибудинкових територій», наказом Державного комітету України з питань житлово-комунального господарства від 25.04.05 № 60 «Про затвердження Порядку визначення виконавця житлово-комунальних послуг у житловому фонді», Постановою Кабінету Міністрів України від 21.07.07 </w:t>
      </w:r>
      <w:r w:rsidR="000B055D">
        <w:rPr>
          <w:rFonts w:ascii="Times New Roman" w:hAnsi="Times New Roman" w:cs="Times New Roman"/>
          <w:color w:val="000000" w:themeColor="text1"/>
          <w:sz w:val="28"/>
          <w:szCs w:val="28"/>
          <w:lang w:val="uk-UA"/>
        </w:rPr>
        <w:t xml:space="preserve">         </w:t>
      </w:r>
      <w:r w:rsidR="007E6D85">
        <w:rPr>
          <w:rFonts w:ascii="Times New Roman" w:hAnsi="Times New Roman" w:cs="Times New Roman"/>
          <w:color w:val="000000" w:themeColor="text1"/>
          <w:sz w:val="28"/>
          <w:szCs w:val="28"/>
          <w:lang w:val="uk-UA"/>
        </w:rPr>
        <w:t xml:space="preserve">№ 631 «Про затвердження Порядку проведення конкурсу з </w:t>
      </w:r>
      <w:r w:rsidR="000B055D">
        <w:rPr>
          <w:rFonts w:ascii="Times New Roman" w:hAnsi="Times New Roman" w:cs="Times New Roman"/>
          <w:color w:val="000000" w:themeColor="text1"/>
          <w:sz w:val="28"/>
          <w:szCs w:val="28"/>
          <w:lang w:val="uk-UA"/>
        </w:rPr>
        <w:t xml:space="preserve">надання житлово-комунальних послуг», згідно із законами України «Про житлово-комунальні послуги», «Про місцеве самоврядування в Україні», </w:t>
      </w:r>
      <w:r w:rsidR="00980B26">
        <w:rPr>
          <w:rFonts w:ascii="Times New Roman" w:hAnsi="Times New Roman" w:cs="Times New Roman"/>
          <w:color w:val="000000" w:themeColor="text1"/>
          <w:sz w:val="28"/>
          <w:szCs w:val="28"/>
          <w:lang w:val="uk-UA"/>
        </w:rPr>
        <w:t xml:space="preserve"> </w:t>
      </w:r>
      <w:r w:rsidR="000B055D">
        <w:rPr>
          <w:rFonts w:ascii="Times New Roman" w:hAnsi="Times New Roman" w:cs="Times New Roman"/>
          <w:color w:val="000000" w:themeColor="text1"/>
          <w:sz w:val="28"/>
          <w:szCs w:val="28"/>
          <w:lang w:val="uk-UA"/>
        </w:rPr>
        <w:t>міська рада</w:t>
      </w:r>
      <w:r w:rsidR="00980B26">
        <w:rPr>
          <w:rFonts w:ascii="Times New Roman" w:hAnsi="Times New Roman" w:cs="Times New Roman"/>
          <w:color w:val="000000" w:themeColor="text1"/>
          <w:sz w:val="28"/>
          <w:szCs w:val="28"/>
          <w:lang w:val="uk-UA"/>
        </w:rPr>
        <w:t xml:space="preserve"> </w:t>
      </w:r>
    </w:p>
    <w:p w:rsidR="00621F63" w:rsidRDefault="00621F63" w:rsidP="00581659">
      <w:pPr>
        <w:spacing w:after="0" w:line="240" w:lineRule="auto"/>
        <w:ind w:firstLine="851"/>
        <w:jc w:val="center"/>
        <w:rPr>
          <w:rFonts w:ascii="Times New Roman" w:hAnsi="Times New Roman" w:cs="Times New Roman"/>
          <w:color w:val="000000" w:themeColor="text1"/>
          <w:sz w:val="28"/>
          <w:szCs w:val="28"/>
          <w:lang w:val="uk-UA"/>
        </w:rPr>
      </w:pPr>
    </w:p>
    <w:p w:rsidR="002C7336" w:rsidRDefault="000B055D" w:rsidP="00B51E5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00B51E5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И</w:t>
      </w:r>
      <w:r w:rsidR="00B51E5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w:t>
      </w:r>
      <w:r w:rsidR="00B51E5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І</w:t>
      </w:r>
      <w:r w:rsidR="00B51E5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Ш</w:t>
      </w:r>
      <w:r w:rsidR="00B51E5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И</w:t>
      </w:r>
      <w:r w:rsidR="00B51E5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Л</w:t>
      </w:r>
      <w:r w:rsidR="00B51E5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А</w:t>
      </w:r>
      <w:r w:rsidR="003E3A3F">
        <w:rPr>
          <w:rFonts w:ascii="Times New Roman" w:hAnsi="Times New Roman" w:cs="Times New Roman"/>
          <w:color w:val="000000" w:themeColor="text1"/>
          <w:sz w:val="28"/>
          <w:szCs w:val="28"/>
          <w:lang w:val="uk-UA"/>
        </w:rPr>
        <w:t>:</w:t>
      </w:r>
    </w:p>
    <w:p w:rsidR="00BF013E" w:rsidRDefault="00BF013E" w:rsidP="00363007">
      <w:pPr>
        <w:spacing w:after="0" w:line="240" w:lineRule="auto"/>
        <w:ind w:firstLine="709"/>
        <w:rPr>
          <w:rFonts w:ascii="Times New Roman" w:hAnsi="Times New Roman" w:cs="Times New Roman"/>
          <w:color w:val="000000" w:themeColor="text1"/>
          <w:sz w:val="28"/>
          <w:szCs w:val="28"/>
          <w:lang w:val="uk-UA"/>
        </w:rPr>
      </w:pPr>
    </w:p>
    <w:p w:rsidR="00894481" w:rsidRPr="00894481" w:rsidRDefault="00B32A9F" w:rsidP="00363007">
      <w:pPr>
        <w:pStyle w:val="30"/>
        <w:numPr>
          <w:ilvl w:val="0"/>
          <w:numId w:val="1"/>
        </w:numPr>
        <w:shd w:val="clear" w:color="auto" w:fill="auto"/>
        <w:tabs>
          <w:tab w:val="left" w:pos="1134"/>
          <w:tab w:val="left" w:pos="1276"/>
          <w:tab w:val="left" w:pos="3499"/>
        </w:tabs>
        <w:spacing w:after="0" w:line="240" w:lineRule="auto"/>
        <w:ind w:firstLine="709"/>
        <w:jc w:val="both"/>
        <w:rPr>
          <w:b w:val="0"/>
          <w:sz w:val="28"/>
          <w:szCs w:val="28"/>
          <w:lang w:val="uk-UA"/>
        </w:rPr>
      </w:pPr>
      <w:r w:rsidRPr="005E6C6E">
        <w:rPr>
          <w:b w:val="0"/>
          <w:color w:val="000000"/>
          <w:sz w:val="28"/>
          <w:szCs w:val="28"/>
          <w:lang w:val="uk-UA" w:eastAsia="uk-UA" w:bidi="uk-UA"/>
        </w:rPr>
        <w:t>Визначити послугу з утримання будинків і споруд та прибудинко</w:t>
      </w:r>
      <w:r w:rsidR="004B5370">
        <w:rPr>
          <w:b w:val="0"/>
          <w:color w:val="000000"/>
          <w:sz w:val="28"/>
          <w:szCs w:val="28"/>
          <w:lang w:val="uk-UA" w:eastAsia="uk-UA" w:bidi="uk-UA"/>
        </w:rPr>
        <w:t>-</w:t>
      </w:r>
      <w:r w:rsidRPr="005E6C6E">
        <w:rPr>
          <w:b w:val="0"/>
          <w:color w:val="000000"/>
          <w:sz w:val="28"/>
          <w:szCs w:val="28"/>
          <w:lang w:val="uk-UA" w:eastAsia="uk-UA" w:bidi="uk-UA"/>
        </w:rPr>
        <w:t>вих територій в житловому фонді комунальної власності територіальної громади м</w:t>
      </w:r>
      <w:r w:rsidR="00E13FC3">
        <w:rPr>
          <w:b w:val="0"/>
          <w:color w:val="000000"/>
          <w:sz w:val="28"/>
          <w:szCs w:val="28"/>
          <w:lang w:val="uk-UA" w:eastAsia="uk-UA" w:bidi="uk-UA"/>
        </w:rPr>
        <w:t>.</w:t>
      </w:r>
      <w:r w:rsidRPr="005E6C6E">
        <w:rPr>
          <w:b w:val="0"/>
          <w:color w:val="000000"/>
          <w:sz w:val="28"/>
          <w:szCs w:val="28"/>
          <w:lang w:val="uk-UA" w:eastAsia="uk-UA" w:bidi="uk-UA"/>
        </w:rPr>
        <w:t xml:space="preserve"> Дніпропетровська, такою, право на надання якої виборюється на конкурсних засадах</w:t>
      </w:r>
      <w:r w:rsidR="00E13FC3">
        <w:rPr>
          <w:b w:val="0"/>
          <w:color w:val="000000"/>
          <w:sz w:val="28"/>
          <w:szCs w:val="28"/>
          <w:lang w:val="uk-UA" w:eastAsia="uk-UA" w:bidi="uk-UA"/>
        </w:rPr>
        <w:t>.</w:t>
      </w:r>
      <w:r>
        <w:rPr>
          <w:b w:val="0"/>
          <w:color w:val="000000"/>
          <w:sz w:val="28"/>
          <w:szCs w:val="28"/>
          <w:lang w:val="uk-UA" w:eastAsia="uk-UA" w:bidi="uk-UA"/>
        </w:rPr>
        <w:t xml:space="preserve"> </w:t>
      </w:r>
    </w:p>
    <w:p w:rsidR="00894481" w:rsidRPr="009858D6" w:rsidRDefault="00894481" w:rsidP="007B5E4D">
      <w:pPr>
        <w:pStyle w:val="30"/>
        <w:shd w:val="clear" w:color="auto" w:fill="auto"/>
        <w:tabs>
          <w:tab w:val="left" w:pos="1134"/>
          <w:tab w:val="left" w:pos="1276"/>
          <w:tab w:val="left" w:pos="3499"/>
        </w:tabs>
        <w:spacing w:after="0" w:line="240" w:lineRule="auto"/>
        <w:ind w:firstLine="0"/>
        <w:jc w:val="both"/>
        <w:rPr>
          <w:b w:val="0"/>
          <w:sz w:val="28"/>
          <w:szCs w:val="28"/>
          <w:lang w:val="uk-UA"/>
        </w:rPr>
      </w:pPr>
      <w:r>
        <w:rPr>
          <w:b w:val="0"/>
          <w:color w:val="000000"/>
          <w:sz w:val="28"/>
          <w:szCs w:val="28"/>
          <w:lang w:val="uk-UA" w:eastAsia="uk-UA" w:bidi="uk-UA"/>
        </w:rPr>
        <w:lastRenderedPageBreak/>
        <w:t>(</w:t>
      </w:r>
      <w:r w:rsidRPr="00621F63">
        <w:rPr>
          <w:b w:val="0"/>
          <w:i/>
          <w:color w:val="000000"/>
          <w:sz w:val="28"/>
          <w:szCs w:val="28"/>
          <w:lang w:val="uk-UA" w:eastAsia="uk-UA" w:bidi="uk-UA"/>
        </w:rPr>
        <w:t>пункт 1 у редакції рішення від 19.10.2011 № 28/16</w:t>
      </w:r>
      <w:r w:rsidR="007A37EA">
        <w:rPr>
          <w:b w:val="0"/>
          <w:color w:val="000000"/>
          <w:sz w:val="28"/>
          <w:szCs w:val="28"/>
          <w:lang w:val="uk-UA" w:eastAsia="uk-UA" w:bidi="uk-UA"/>
        </w:rPr>
        <w:t>)</w:t>
      </w:r>
    </w:p>
    <w:p w:rsidR="00B64115" w:rsidRPr="00894481" w:rsidRDefault="00B64115" w:rsidP="00363007">
      <w:pPr>
        <w:pStyle w:val="30"/>
        <w:shd w:val="clear" w:color="auto" w:fill="auto"/>
        <w:tabs>
          <w:tab w:val="left" w:pos="1134"/>
          <w:tab w:val="left" w:pos="1276"/>
          <w:tab w:val="left" w:pos="3499"/>
        </w:tabs>
        <w:spacing w:after="0" w:line="240" w:lineRule="auto"/>
        <w:ind w:left="851" w:firstLine="709"/>
        <w:jc w:val="both"/>
        <w:rPr>
          <w:b w:val="0"/>
          <w:sz w:val="28"/>
          <w:szCs w:val="28"/>
          <w:lang w:val="uk-UA"/>
        </w:rPr>
      </w:pPr>
    </w:p>
    <w:p w:rsidR="007B5E4D" w:rsidRPr="00B27B97" w:rsidRDefault="007B5E4D" w:rsidP="007B5E4D">
      <w:pPr>
        <w:pStyle w:val="30"/>
        <w:framePr w:w="10003" w:h="1279" w:hRule="exact" w:wrap="none" w:vAnchor="page" w:hAnchor="page" w:x="811" w:y="1051"/>
        <w:shd w:val="clear" w:color="auto" w:fill="auto"/>
        <w:spacing w:after="0" w:line="302" w:lineRule="exact"/>
        <w:ind w:right="160" w:firstLine="709"/>
        <w:jc w:val="center"/>
        <w:rPr>
          <w:lang w:val="uk-UA"/>
        </w:rPr>
      </w:pPr>
    </w:p>
    <w:p w:rsidR="007B5E4D" w:rsidRPr="00B27B97" w:rsidRDefault="007B5E4D" w:rsidP="007B5E4D">
      <w:pPr>
        <w:pStyle w:val="30"/>
        <w:framePr w:w="10003" w:h="1279" w:hRule="exact" w:wrap="none" w:vAnchor="page" w:hAnchor="page" w:x="811" w:y="1051"/>
        <w:shd w:val="clear" w:color="auto" w:fill="auto"/>
        <w:spacing w:after="0" w:line="302" w:lineRule="exact"/>
        <w:ind w:right="160" w:firstLine="709"/>
        <w:jc w:val="center"/>
        <w:rPr>
          <w:lang w:val="uk-UA"/>
        </w:rPr>
      </w:pPr>
      <w:r>
        <w:rPr>
          <w:color w:val="000000"/>
          <w:sz w:val="24"/>
          <w:szCs w:val="24"/>
          <w:lang w:val="uk-UA" w:eastAsia="uk-UA" w:bidi="uk-UA"/>
        </w:rPr>
        <w:br/>
      </w:r>
      <w:r>
        <w:rPr>
          <w:color w:val="000000"/>
          <w:sz w:val="24"/>
          <w:szCs w:val="24"/>
          <w:lang w:val="uk-UA" w:eastAsia="uk-UA" w:bidi="uk-UA"/>
        </w:rPr>
        <w:br/>
      </w:r>
    </w:p>
    <w:p w:rsidR="007B5E4D" w:rsidRPr="00B27B97" w:rsidRDefault="007B5E4D" w:rsidP="007B5E4D">
      <w:pPr>
        <w:pStyle w:val="30"/>
        <w:framePr w:w="10003" w:h="1279" w:hRule="exact" w:wrap="none" w:vAnchor="page" w:hAnchor="page" w:x="811" w:y="1051"/>
        <w:shd w:val="clear" w:color="auto" w:fill="auto"/>
        <w:spacing w:after="0" w:line="302" w:lineRule="exact"/>
        <w:ind w:right="160" w:firstLine="709"/>
        <w:jc w:val="center"/>
        <w:rPr>
          <w:lang w:val="uk-UA"/>
        </w:rPr>
      </w:pPr>
      <w:r>
        <w:rPr>
          <w:color w:val="000000"/>
          <w:sz w:val="24"/>
          <w:szCs w:val="24"/>
          <w:lang w:val="uk-UA" w:eastAsia="uk-UA" w:bidi="uk-UA"/>
        </w:rPr>
        <w:t>з організації та проведення конкурсного відбору виконавців</w:t>
      </w:r>
      <w:r>
        <w:rPr>
          <w:color w:val="000000"/>
          <w:sz w:val="24"/>
          <w:szCs w:val="24"/>
          <w:lang w:val="uk-UA" w:eastAsia="uk-UA" w:bidi="uk-UA"/>
        </w:rPr>
        <w:br/>
        <w:t>послуг з утримання будинків і споруд та прибудинкових територій в житловому</w:t>
      </w:r>
      <w:r>
        <w:rPr>
          <w:color w:val="000000"/>
          <w:sz w:val="24"/>
          <w:szCs w:val="24"/>
          <w:lang w:val="uk-UA" w:eastAsia="uk-UA" w:bidi="uk-UA"/>
        </w:rPr>
        <w:br/>
        <w:t>фонді комунальної власності територіальної громади м. Дніпропетровська</w:t>
      </w:r>
    </w:p>
    <w:p w:rsidR="00894481" w:rsidRDefault="00E13FC3" w:rsidP="00363007">
      <w:pPr>
        <w:pStyle w:val="30"/>
        <w:numPr>
          <w:ilvl w:val="0"/>
          <w:numId w:val="1"/>
        </w:numPr>
        <w:shd w:val="clear" w:color="auto" w:fill="auto"/>
        <w:tabs>
          <w:tab w:val="left" w:pos="1134"/>
        </w:tabs>
        <w:spacing w:after="0" w:line="240" w:lineRule="auto"/>
        <w:ind w:firstLine="709"/>
        <w:jc w:val="both"/>
        <w:rPr>
          <w:b w:val="0"/>
          <w:color w:val="000000"/>
          <w:sz w:val="28"/>
          <w:szCs w:val="28"/>
          <w:lang w:val="uk-UA" w:eastAsia="uk-UA" w:bidi="uk-UA"/>
        </w:rPr>
      </w:pPr>
      <w:r>
        <w:rPr>
          <w:b w:val="0"/>
          <w:color w:val="000000"/>
          <w:sz w:val="28"/>
          <w:szCs w:val="28"/>
          <w:lang w:val="uk-UA" w:eastAsia="uk-UA" w:bidi="uk-UA"/>
        </w:rPr>
        <w:t xml:space="preserve">Затвердити: </w:t>
      </w:r>
    </w:p>
    <w:p w:rsidR="007B5E4D" w:rsidRDefault="007B5E4D" w:rsidP="007B5E4D">
      <w:pPr>
        <w:pStyle w:val="30"/>
        <w:framePr w:w="9811" w:h="1075" w:hRule="exact" w:wrap="none" w:vAnchor="page" w:hAnchor="page" w:x="991" w:y="1321"/>
        <w:shd w:val="clear" w:color="auto" w:fill="auto"/>
        <w:tabs>
          <w:tab w:val="left" w:pos="8159"/>
        </w:tabs>
        <w:spacing w:after="0" w:line="240" w:lineRule="auto"/>
        <w:ind w:firstLine="709"/>
        <w:rPr>
          <w:lang w:val="uk-UA"/>
        </w:rPr>
      </w:pPr>
      <w:r>
        <w:rPr>
          <w:lang w:val="uk-UA"/>
        </w:rPr>
        <w:t xml:space="preserve"> </w:t>
      </w:r>
    </w:p>
    <w:p w:rsidR="007B5E4D" w:rsidRDefault="007B5E4D" w:rsidP="007B5E4D">
      <w:pPr>
        <w:pStyle w:val="30"/>
        <w:framePr w:w="9811" w:h="1075" w:hRule="exact" w:wrap="none" w:vAnchor="page" w:hAnchor="page" w:x="991" w:y="1321"/>
        <w:shd w:val="clear" w:color="auto" w:fill="auto"/>
        <w:tabs>
          <w:tab w:val="left" w:pos="8159"/>
        </w:tabs>
        <w:spacing w:after="0" w:line="240" w:lineRule="auto"/>
        <w:ind w:firstLine="709"/>
        <w:rPr>
          <w:lang w:val="uk-UA"/>
        </w:rPr>
      </w:pPr>
    </w:p>
    <w:p w:rsidR="007B5E4D" w:rsidRPr="00B27B97" w:rsidRDefault="007B5E4D" w:rsidP="007B5E4D">
      <w:pPr>
        <w:pStyle w:val="30"/>
        <w:framePr w:w="9811" w:h="1075" w:hRule="exact" w:wrap="none" w:vAnchor="page" w:hAnchor="page" w:x="991" w:y="1321"/>
        <w:shd w:val="clear" w:color="auto" w:fill="auto"/>
        <w:tabs>
          <w:tab w:val="left" w:pos="8159"/>
        </w:tabs>
        <w:spacing w:after="0" w:line="240" w:lineRule="auto"/>
        <w:ind w:firstLine="709"/>
        <w:rPr>
          <w:lang w:val="uk-UA"/>
        </w:rPr>
      </w:pPr>
    </w:p>
    <w:p w:rsidR="00E13FC3" w:rsidRDefault="00E13FC3" w:rsidP="00363007">
      <w:pPr>
        <w:pStyle w:val="30"/>
        <w:shd w:val="clear" w:color="auto" w:fill="auto"/>
        <w:tabs>
          <w:tab w:val="left" w:pos="1134"/>
        </w:tabs>
        <w:spacing w:after="0" w:line="240" w:lineRule="auto"/>
        <w:ind w:left="851" w:firstLine="709"/>
        <w:jc w:val="both"/>
        <w:rPr>
          <w:b w:val="0"/>
          <w:color w:val="000000"/>
          <w:sz w:val="28"/>
          <w:szCs w:val="28"/>
          <w:lang w:val="uk-UA" w:eastAsia="uk-UA" w:bidi="uk-UA"/>
        </w:rPr>
      </w:pPr>
    </w:p>
    <w:p w:rsidR="00894481" w:rsidRDefault="00055F03" w:rsidP="00363007">
      <w:pPr>
        <w:pStyle w:val="30"/>
        <w:shd w:val="clear" w:color="auto" w:fill="auto"/>
        <w:tabs>
          <w:tab w:val="left" w:pos="1134"/>
          <w:tab w:val="left" w:pos="1560"/>
        </w:tabs>
        <w:spacing w:after="0" w:line="240" w:lineRule="auto"/>
        <w:ind w:firstLine="709"/>
        <w:jc w:val="both"/>
        <w:rPr>
          <w:b w:val="0"/>
          <w:color w:val="000000"/>
          <w:sz w:val="28"/>
          <w:szCs w:val="28"/>
          <w:lang w:val="uk-UA" w:eastAsia="uk-UA" w:bidi="uk-UA"/>
        </w:rPr>
      </w:pPr>
      <w:r>
        <w:rPr>
          <w:b w:val="0"/>
          <w:color w:val="000000"/>
          <w:sz w:val="28"/>
          <w:szCs w:val="28"/>
          <w:lang w:val="uk-UA" w:eastAsia="uk-UA" w:bidi="uk-UA"/>
        </w:rPr>
        <w:t>2.1</w:t>
      </w:r>
      <w:r w:rsidR="00F870B7">
        <w:rPr>
          <w:b w:val="0"/>
          <w:color w:val="000000"/>
          <w:sz w:val="28"/>
          <w:szCs w:val="28"/>
          <w:lang w:val="uk-UA" w:eastAsia="uk-UA" w:bidi="uk-UA"/>
        </w:rPr>
        <w:t>.</w:t>
      </w:r>
      <w:r>
        <w:rPr>
          <w:b w:val="0"/>
          <w:color w:val="000000"/>
          <w:sz w:val="28"/>
          <w:szCs w:val="28"/>
          <w:lang w:val="uk-UA" w:eastAsia="uk-UA" w:bidi="uk-UA"/>
        </w:rPr>
        <w:t xml:space="preserve"> Положення про порядок конкурсного відбору виконавців послуг з утримання будинків і споруд та прибудинкових територій в житловому фонді комунальної власності територіальної громади м. Дніпропетровська (дода</w:t>
      </w:r>
      <w:r w:rsidR="007A37EA">
        <w:rPr>
          <w:b w:val="0"/>
          <w:color w:val="000000"/>
          <w:sz w:val="28"/>
          <w:szCs w:val="28"/>
          <w:lang w:val="uk-UA" w:eastAsia="uk-UA" w:bidi="uk-UA"/>
        </w:rPr>
        <w:t>-</w:t>
      </w:r>
      <w:r>
        <w:rPr>
          <w:b w:val="0"/>
          <w:color w:val="000000"/>
          <w:sz w:val="28"/>
          <w:szCs w:val="28"/>
          <w:lang w:val="uk-UA" w:eastAsia="uk-UA" w:bidi="uk-UA"/>
        </w:rPr>
        <w:t xml:space="preserve">ток </w:t>
      </w:r>
      <w:r w:rsidR="00E13FC3">
        <w:rPr>
          <w:b w:val="0"/>
          <w:color w:val="000000"/>
          <w:sz w:val="28"/>
          <w:szCs w:val="28"/>
          <w:lang w:val="uk-UA" w:eastAsia="uk-UA" w:bidi="uk-UA"/>
        </w:rPr>
        <w:t>1</w:t>
      </w:r>
      <w:r>
        <w:rPr>
          <w:b w:val="0"/>
          <w:color w:val="000000"/>
          <w:sz w:val="28"/>
          <w:szCs w:val="28"/>
          <w:lang w:val="uk-UA" w:eastAsia="uk-UA" w:bidi="uk-UA"/>
        </w:rPr>
        <w:t>).</w:t>
      </w:r>
    </w:p>
    <w:p w:rsidR="00894481" w:rsidRDefault="00894481" w:rsidP="00363007">
      <w:pPr>
        <w:pStyle w:val="30"/>
        <w:shd w:val="clear" w:color="auto" w:fill="auto"/>
        <w:tabs>
          <w:tab w:val="left" w:pos="1134"/>
          <w:tab w:val="left" w:pos="1560"/>
        </w:tabs>
        <w:spacing w:after="0" w:line="240" w:lineRule="auto"/>
        <w:ind w:firstLine="709"/>
        <w:jc w:val="both"/>
        <w:rPr>
          <w:b w:val="0"/>
          <w:color w:val="000000"/>
          <w:sz w:val="28"/>
          <w:szCs w:val="28"/>
          <w:lang w:val="uk-UA" w:eastAsia="uk-UA" w:bidi="uk-UA"/>
        </w:rPr>
      </w:pPr>
    </w:p>
    <w:p w:rsidR="007A37EA" w:rsidRDefault="00F870B7" w:rsidP="00363007">
      <w:pPr>
        <w:pStyle w:val="30"/>
        <w:shd w:val="clear" w:color="auto" w:fill="auto"/>
        <w:tabs>
          <w:tab w:val="left" w:pos="1134"/>
          <w:tab w:val="left" w:pos="1560"/>
        </w:tabs>
        <w:spacing w:after="0" w:line="240" w:lineRule="auto"/>
        <w:ind w:firstLine="709"/>
        <w:jc w:val="both"/>
        <w:rPr>
          <w:b w:val="0"/>
          <w:color w:val="000000"/>
          <w:sz w:val="28"/>
          <w:szCs w:val="28"/>
          <w:lang w:val="uk-UA" w:eastAsia="uk-UA" w:bidi="uk-UA"/>
        </w:rPr>
      </w:pPr>
      <w:r>
        <w:rPr>
          <w:b w:val="0"/>
          <w:color w:val="000000"/>
          <w:sz w:val="28"/>
          <w:szCs w:val="28"/>
          <w:lang w:val="uk-UA" w:eastAsia="uk-UA" w:bidi="uk-UA"/>
        </w:rPr>
        <w:t xml:space="preserve">2.2. Склад конкурсної комісії з організації та проведення конкурсного відбору виконавців послуг з утримання будинків і споруд та прибудинкових територій в житловому фонді комунальної власності територіальної громади м. Дніпропетровська (додаток </w:t>
      </w:r>
      <w:r w:rsidR="00E13FC3">
        <w:rPr>
          <w:b w:val="0"/>
          <w:color w:val="000000"/>
          <w:sz w:val="28"/>
          <w:szCs w:val="28"/>
          <w:lang w:val="uk-UA" w:eastAsia="uk-UA" w:bidi="uk-UA"/>
        </w:rPr>
        <w:t>2</w:t>
      </w:r>
      <w:r>
        <w:rPr>
          <w:b w:val="0"/>
          <w:color w:val="000000"/>
          <w:sz w:val="28"/>
          <w:szCs w:val="28"/>
          <w:lang w:val="uk-UA" w:eastAsia="uk-UA" w:bidi="uk-UA"/>
        </w:rPr>
        <w:t>)</w:t>
      </w:r>
      <w:r w:rsidR="007A37EA">
        <w:rPr>
          <w:b w:val="0"/>
          <w:color w:val="000000"/>
          <w:sz w:val="28"/>
          <w:szCs w:val="28"/>
          <w:lang w:val="uk-UA" w:eastAsia="uk-UA" w:bidi="uk-UA"/>
        </w:rPr>
        <w:t>.</w:t>
      </w:r>
    </w:p>
    <w:p w:rsidR="00F870B7" w:rsidRDefault="00375930" w:rsidP="007B5E4D">
      <w:pPr>
        <w:pStyle w:val="30"/>
        <w:shd w:val="clear" w:color="auto" w:fill="auto"/>
        <w:tabs>
          <w:tab w:val="left" w:pos="1134"/>
          <w:tab w:val="left" w:pos="1560"/>
        </w:tabs>
        <w:spacing w:after="0" w:line="240" w:lineRule="auto"/>
        <w:ind w:firstLine="0"/>
        <w:jc w:val="both"/>
        <w:rPr>
          <w:b w:val="0"/>
          <w:color w:val="000000"/>
          <w:sz w:val="28"/>
          <w:szCs w:val="28"/>
          <w:lang w:val="uk-UA" w:eastAsia="uk-UA" w:bidi="uk-UA"/>
        </w:rPr>
      </w:pPr>
      <w:r>
        <w:rPr>
          <w:b w:val="0"/>
          <w:color w:val="000000"/>
          <w:sz w:val="28"/>
          <w:szCs w:val="28"/>
          <w:lang w:val="uk-UA" w:eastAsia="uk-UA" w:bidi="uk-UA"/>
        </w:rPr>
        <w:t>(</w:t>
      </w:r>
      <w:r w:rsidR="007A37EA" w:rsidRPr="007A37EA">
        <w:rPr>
          <w:b w:val="0"/>
          <w:i/>
          <w:color w:val="000000"/>
          <w:sz w:val="28"/>
          <w:szCs w:val="28"/>
          <w:lang w:val="uk-UA" w:eastAsia="uk-UA" w:bidi="uk-UA"/>
        </w:rPr>
        <w:t>С</w:t>
      </w:r>
      <w:r w:rsidR="00C314FD" w:rsidRPr="007A37EA">
        <w:rPr>
          <w:b w:val="0"/>
          <w:i/>
          <w:color w:val="000000"/>
          <w:sz w:val="28"/>
          <w:szCs w:val="28"/>
          <w:lang w:val="uk-UA" w:eastAsia="uk-UA" w:bidi="uk-UA"/>
        </w:rPr>
        <w:t>клад конкурсної комісії</w:t>
      </w:r>
      <w:r w:rsidR="00C314FD">
        <w:rPr>
          <w:b w:val="0"/>
          <w:color w:val="000000"/>
          <w:sz w:val="28"/>
          <w:szCs w:val="28"/>
          <w:lang w:val="uk-UA" w:eastAsia="uk-UA" w:bidi="uk-UA"/>
        </w:rPr>
        <w:t xml:space="preserve"> </w:t>
      </w:r>
      <w:r w:rsidRPr="00621F63">
        <w:rPr>
          <w:b w:val="0"/>
          <w:i/>
          <w:color w:val="000000"/>
          <w:sz w:val="28"/>
          <w:szCs w:val="28"/>
          <w:lang w:val="uk-UA" w:eastAsia="uk-UA" w:bidi="uk-UA"/>
        </w:rPr>
        <w:t>у редакції рішення від 19.10.2011 № 28/16</w:t>
      </w:r>
      <w:r w:rsidR="007A37EA">
        <w:rPr>
          <w:b w:val="0"/>
          <w:color w:val="000000"/>
          <w:sz w:val="28"/>
          <w:szCs w:val="28"/>
          <w:lang w:val="uk-UA" w:eastAsia="uk-UA" w:bidi="uk-UA"/>
        </w:rPr>
        <w:t>)</w:t>
      </w:r>
    </w:p>
    <w:p w:rsidR="00C314FD" w:rsidRDefault="00C314FD" w:rsidP="00363007">
      <w:pPr>
        <w:pStyle w:val="30"/>
        <w:shd w:val="clear" w:color="auto" w:fill="auto"/>
        <w:tabs>
          <w:tab w:val="left" w:pos="1134"/>
          <w:tab w:val="left" w:pos="1560"/>
        </w:tabs>
        <w:spacing w:after="0" w:line="240" w:lineRule="auto"/>
        <w:ind w:firstLine="709"/>
        <w:jc w:val="both"/>
        <w:rPr>
          <w:b w:val="0"/>
          <w:color w:val="000000"/>
          <w:sz w:val="28"/>
          <w:szCs w:val="28"/>
          <w:lang w:val="uk-UA" w:eastAsia="uk-UA" w:bidi="uk-UA"/>
        </w:rPr>
      </w:pPr>
    </w:p>
    <w:p w:rsidR="007A37EA" w:rsidRDefault="009D12AB" w:rsidP="00363007">
      <w:pPr>
        <w:pStyle w:val="30"/>
        <w:shd w:val="clear" w:color="auto" w:fill="auto"/>
        <w:tabs>
          <w:tab w:val="left" w:pos="1134"/>
          <w:tab w:val="left" w:pos="1560"/>
        </w:tabs>
        <w:spacing w:after="0" w:line="240" w:lineRule="auto"/>
        <w:ind w:firstLine="709"/>
        <w:jc w:val="both"/>
        <w:rPr>
          <w:b w:val="0"/>
          <w:color w:val="000000"/>
          <w:sz w:val="28"/>
          <w:szCs w:val="28"/>
          <w:lang w:val="uk-UA" w:eastAsia="uk-UA" w:bidi="uk-UA"/>
        </w:rPr>
      </w:pPr>
      <w:r>
        <w:rPr>
          <w:b w:val="0"/>
          <w:color w:val="000000"/>
          <w:sz w:val="28"/>
          <w:szCs w:val="28"/>
          <w:lang w:val="uk-UA" w:eastAsia="uk-UA" w:bidi="uk-UA"/>
        </w:rPr>
        <w:t>2.3. Типовий договір на утримання будинків і споруд та прибудинко</w:t>
      </w:r>
      <w:r w:rsidR="008447C9">
        <w:rPr>
          <w:b w:val="0"/>
          <w:color w:val="000000"/>
          <w:sz w:val="28"/>
          <w:szCs w:val="28"/>
          <w:lang w:val="uk-UA" w:eastAsia="uk-UA" w:bidi="uk-UA"/>
        </w:rPr>
        <w:t>-</w:t>
      </w:r>
      <w:r>
        <w:rPr>
          <w:b w:val="0"/>
          <w:color w:val="000000"/>
          <w:sz w:val="28"/>
          <w:szCs w:val="28"/>
          <w:lang w:val="uk-UA" w:eastAsia="uk-UA" w:bidi="uk-UA"/>
        </w:rPr>
        <w:t>вих територій, який укладається за результатами конкурсного відбору (додається)</w:t>
      </w:r>
      <w:r w:rsidR="007A37EA">
        <w:rPr>
          <w:b w:val="0"/>
          <w:color w:val="000000"/>
          <w:sz w:val="28"/>
          <w:szCs w:val="28"/>
          <w:lang w:val="uk-UA" w:eastAsia="uk-UA" w:bidi="uk-UA"/>
        </w:rPr>
        <w:t>.</w:t>
      </w:r>
    </w:p>
    <w:p w:rsidR="00F870B7" w:rsidRDefault="009D12AB" w:rsidP="007B5E4D">
      <w:pPr>
        <w:pStyle w:val="30"/>
        <w:shd w:val="clear" w:color="auto" w:fill="auto"/>
        <w:tabs>
          <w:tab w:val="left" w:pos="1134"/>
          <w:tab w:val="left" w:pos="1560"/>
        </w:tabs>
        <w:spacing w:after="0" w:line="240" w:lineRule="auto"/>
        <w:ind w:firstLine="0"/>
        <w:jc w:val="both"/>
        <w:rPr>
          <w:b w:val="0"/>
          <w:color w:val="000000"/>
          <w:sz w:val="28"/>
          <w:szCs w:val="28"/>
          <w:lang w:val="uk-UA" w:eastAsia="uk-UA" w:bidi="uk-UA"/>
        </w:rPr>
      </w:pPr>
      <w:r>
        <w:rPr>
          <w:b w:val="0"/>
          <w:color w:val="000000"/>
          <w:sz w:val="28"/>
          <w:szCs w:val="28"/>
          <w:lang w:val="uk-UA" w:eastAsia="uk-UA" w:bidi="uk-UA"/>
        </w:rPr>
        <w:t>(</w:t>
      </w:r>
      <w:r w:rsidRPr="00621F63">
        <w:rPr>
          <w:b w:val="0"/>
          <w:i/>
          <w:color w:val="000000"/>
          <w:sz w:val="28"/>
          <w:szCs w:val="28"/>
          <w:lang w:val="uk-UA" w:eastAsia="uk-UA" w:bidi="uk-UA"/>
        </w:rPr>
        <w:t xml:space="preserve">пункт </w:t>
      </w:r>
      <w:r>
        <w:rPr>
          <w:b w:val="0"/>
          <w:i/>
          <w:color w:val="000000"/>
          <w:sz w:val="28"/>
          <w:szCs w:val="28"/>
          <w:lang w:val="uk-UA" w:eastAsia="uk-UA" w:bidi="uk-UA"/>
        </w:rPr>
        <w:t>2</w:t>
      </w:r>
      <w:r w:rsidR="00C314FD">
        <w:rPr>
          <w:b w:val="0"/>
          <w:i/>
          <w:color w:val="000000"/>
          <w:sz w:val="28"/>
          <w:szCs w:val="28"/>
          <w:lang w:val="uk-UA" w:eastAsia="uk-UA" w:bidi="uk-UA"/>
        </w:rPr>
        <w:t xml:space="preserve"> </w:t>
      </w:r>
      <w:r>
        <w:rPr>
          <w:b w:val="0"/>
          <w:i/>
          <w:color w:val="000000"/>
          <w:sz w:val="28"/>
          <w:szCs w:val="28"/>
          <w:lang w:val="uk-UA" w:eastAsia="uk-UA" w:bidi="uk-UA"/>
        </w:rPr>
        <w:t>доповнено пунктом 2.</w:t>
      </w:r>
      <w:r w:rsidR="00C314FD">
        <w:rPr>
          <w:b w:val="0"/>
          <w:i/>
          <w:color w:val="000000"/>
          <w:sz w:val="28"/>
          <w:szCs w:val="28"/>
          <w:lang w:val="uk-UA" w:eastAsia="uk-UA" w:bidi="uk-UA"/>
        </w:rPr>
        <w:t>3</w:t>
      </w:r>
      <w:r w:rsidRPr="00621F63">
        <w:rPr>
          <w:b w:val="0"/>
          <w:i/>
          <w:color w:val="000000"/>
          <w:sz w:val="28"/>
          <w:szCs w:val="28"/>
          <w:lang w:val="uk-UA" w:eastAsia="uk-UA" w:bidi="uk-UA"/>
        </w:rPr>
        <w:t xml:space="preserve"> у редакції рішення від 19.10.2011 № 28/16</w:t>
      </w:r>
      <w:r w:rsidR="007A37EA">
        <w:rPr>
          <w:b w:val="0"/>
          <w:color w:val="000000"/>
          <w:sz w:val="28"/>
          <w:szCs w:val="28"/>
          <w:lang w:val="uk-UA" w:eastAsia="uk-UA" w:bidi="uk-UA"/>
        </w:rPr>
        <w:t>)</w:t>
      </w:r>
    </w:p>
    <w:p w:rsidR="00B64115" w:rsidRDefault="00B64115" w:rsidP="00363007">
      <w:pPr>
        <w:pStyle w:val="30"/>
        <w:shd w:val="clear" w:color="auto" w:fill="auto"/>
        <w:tabs>
          <w:tab w:val="left" w:pos="1134"/>
          <w:tab w:val="left" w:pos="1560"/>
        </w:tabs>
        <w:spacing w:after="0" w:line="240" w:lineRule="auto"/>
        <w:ind w:firstLine="709"/>
        <w:jc w:val="both"/>
        <w:rPr>
          <w:b w:val="0"/>
          <w:color w:val="000000"/>
          <w:sz w:val="28"/>
          <w:szCs w:val="28"/>
          <w:lang w:val="uk-UA" w:eastAsia="uk-UA" w:bidi="uk-UA"/>
        </w:rPr>
      </w:pPr>
    </w:p>
    <w:p w:rsidR="007A37EA" w:rsidRDefault="00596217" w:rsidP="00363007">
      <w:pPr>
        <w:pStyle w:val="30"/>
        <w:numPr>
          <w:ilvl w:val="0"/>
          <w:numId w:val="2"/>
        </w:numPr>
        <w:shd w:val="clear" w:color="auto" w:fill="auto"/>
        <w:spacing w:after="0" w:line="240" w:lineRule="auto"/>
        <w:ind w:firstLine="709"/>
        <w:jc w:val="both"/>
        <w:rPr>
          <w:b w:val="0"/>
          <w:color w:val="000000"/>
          <w:sz w:val="28"/>
          <w:szCs w:val="28"/>
          <w:lang w:val="uk-UA" w:eastAsia="uk-UA" w:bidi="uk-UA"/>
        </w:rPr>
      </w:pPr>
      <w:r w:rsidRPr="00596217">
        <w:rPr>
          <w:b w:val="0"/>
          <w:color w:val="000000"/>
          <w:sz w:val="28"/>
          <w:szCs w:val="28"/>
          <w:lang w:val="uk-UA" w:eastAsia="uk-UA" w:bidi="uk-UA"/>
        </w:rPr>
        <w:t xml:space="preserve">Конкурсній комісії (п. 2.2. цього рішення) визначити території міста, на яких буде оголошено конкурс, та термін його </w:t>
      </w:r>
      <w:r w:rsidRPr="00596217">
        <w:rPr>
          <w:b w:val="0"/>
          <w:color w:val="000000"/>
          <w:sz w:val="28"/>
          <w:szCs w:val="28"/>
          <w:lang w:val="uk-UA" w:eastAsia="uk-UA" w:bidi="uk-UA"/>
        </w:rPr>
        <w:lastRenderedPageBreak/>
        <w:t>проведення</w:t>
      </w:r>
      <w:r w:rsidR="007A37EA">
        <w:rPr>
          <w:b w:val="0"/>
          <w:color w:val="000000"/>
          <w:sz w:val="28"/>
          <w:szCs w:val="28"/>
          <w:lang w:val="uk-UA" w:eastAsia="uk-UA" w:bidi="uk-UA"/>
        </w:rPr>
        <w:t>.</w:t>
      </w:r>
      <w:r w:rsidR="00C314FD">
        <w:rPr>
          <w:b w:val="0"/>
          <w:color w:val="000000"/>
          <w:sz w:val="28"/>
          <w:szCs w:val="28"/>
          <w:lang w:val="uk-UA" w:eastAsia="uk-UA" w:bidi="uk-UA"/>
        </w:rPr>
        <w:t xml:space="preserve"> </w:t>
      </w:r>
    </w:p>
    <w:p w:rsidR="00596217" w:rsidRDefault="00C314FD" w:rsidP="007B5E4D">
      <w:pPr>
        <w:pStyle w:val="30"/>
        <w:shd w:val="clear" w:color="auto" w:fill="auto"/>
        <w:spacing w:after="0" w:line="240" w:lineRule="auto"/>
        <w:ind w:firstLine="0"/>
        <w:jc w:val="both"/>
        <w:rPr>
          <w:b w:val="0"/>
          <w:color w:val="000000"/>
          <w:sz w:val="28"/>
          <w:szCs w:val="28"/>
          <w:lang w:val="uk-UA" w:eastAsia="uk-UA" w:bidi="uk-UA"/>
        </w:rPr>
      </w:pPr>
      <w:r>
        <w:rPr>
          <w:b w:val="0"/>
          <w:color w:val="000000"/>
          <w:sz w:val="28"/>
          <w:szCs w:val="28"/>
          <w:lang w:val="uk-UA" w:eastAsia="uk-UA" w:bidi="uk-UA"/>
        </w:rPr>
        <w:t>(</w:t>
      </w:r>
      <w:r w:rsidRPr="00621F63">
        <w:rPr>
          <w:b w:val="0"/>
          <w:i/>
          <w:color w:val="000000"/>
          <w:sz w:val="28"/>
          <w:szCs w:val="28"/>
          <w:lang w:val="uk-UA" w:eastAsia="uk-UA" w:bidi="uk-UA"/>
        </w:rPr>
        <w:t xml:space="preserve">пункт </w:t>
      </w:r>
      <w:r>
        <w:rPr>
          <w:b w:val="0"/>
          <w:i/>
          <w:color w:val="000000"/>
          <w:sz w:val="28"/>
          <w:szCs w:val="28"/>
          <w:lang w:val="uk-UA" w:eastAsia="uk-UA" w:bidi="uk-UA"/>
        </w:rPr>
        <w:t>3</w:t>
      </w:r>
      <w:r w:rsidRPr="00621F63">
        <w:rPr>
          <w:b w:val="0"/>
          <w:i/>
          <w:color w:val="000000"/>
          <w:sz w:val="28"/>
          <w:szCs w:val="28"/>
          <w:lang w:val="uk-UA" w:eastAsia="uk-UA" w:bidi="uk-UA"/>
        </w:rPr>
        <w:t xml:space="preserve"> у редакції рішення від 19.10.2011 № 28/16</w:t>
      </w:r>
      <w:r w:rsidR="007A37EA">
        <w:rPr>
          <w:b w:val="0"/>
          <w:color w:val="000000"/>
          <w:sz w:val="28"/>
          <w:szCs w:val="28"/>
          <w:lang w:val="uk-UA" w:eastAsia="uk-UA" w:bidi="uk-UA"/>
        </w:rPr>
        <w:t>)</w:t>
      </w:r>
    </w:p>
    <w:p w:rsidR="00B64115" w:rsidRDefault="00B64115" w:rsidP="00363007">
      <w:pPr>
        <w:pStyle w:val="30"/>
        <w:shd w:val="clear" w:color="auto" w:fill="auto"/>
        <w:spacing w:after="0" w:line="240" w:lineRule="auto"/>
        <w:ind w:firstLine="709"/>
        <w:jc w:val="both"/>
        <w:rPr>
          <w:b w:val="0"/>
          <w:color w:val="000000"/>
          <w:sz w:val="28"/>
          <w:szCs w:val="28"/>
          <w:lang w:val="uk-UA" w:eastAsia="uk-UA" w:bidi="uk-UA"/>
        </w:rPr>
      </w:pPr>
    </w:p>
    <w:p w:rsidR="0005749B" w:rsidRPr="00CC703A" w:rsidRDefault="00596217" w:rsidP="00363007">
      <w:pPr>
        <w:pStyle w:val="30"/>
        <w:numPr>
          <w:ilvl w:val="0"/>
          <w:numId w:val="2"/>
        </w:numPr>
        <w:shd w:val="clear" w:color="auto" w:fill="auto"/>
        <w:tabs>
          <w:tab w:val="left" w:pos="851"/>
          <w:tab w:val="left" w:pos="993"/>
          <w:tab w:val="left" w:pos="1276"/>
        </w:tabs>
        <w:spacing w:after="0" w:line="240" w:lineRule="auto"/>
        <w:ind w:firstLine="709"/>
        <w:jc w:val="both"/>
        <w:rPr>
          <w:b w:val="0"/>
          <w:sz w:val="28"/>
          <w:szCs w:val="28"/>
          <w:lang w:val="uk-UA"/>
        </w:rPr>
      </w:pPr>
      <w:r w:rsidRPr="00596217">
        <w:rPr>
          <w:b w:val="0"/>
          <w:color w:val="000000"/>
          <w:sz w:val="28"/>
          <w:szCs w:val="28"/>
          <w:lang w:val="uk-UA" w:eastAsia="uk-UA" w:bidi="uk-UA"/>
        </w:rPr>
        <w:t xml:space="preserve">Уповноважити </w:t>
      </w:r>
      <w:r w:rsidR="00CC703A">
        <w:rPr>
          <w:b w:val="0"/>
          <w:color w:val="000000"/>
          <w:sz w:val="28"/>
          <w:szCs w:val="28"/>
          <w:lang w:val="uk-UA" w:eastAsia="uk-UA" w:bidi="uk-UA"/>
        </w:rPr>
        <w:t>департамент</w:t>
      </w:r>
      <w:r w:rsidR="000A7AA9">
        <w:rPr>
          <w:b w:val="0"/>
          <w:color w:val="000000"/>
          <w:sz w:val="28"/>
          <w:szCs w:val="28"/>
          <w:lang w:val="uk-UA" w:eastAsia="uk-UA" w:bidi="uk-UA"/>
        </w:rPr>
        <w:t xml:space="preserve"> житлового господарства </w:t>
      </w:r>
      <w:r w:rsidR="00CC703A">
        <w:rPr>
          <w:b w:val="0"/>
          <w:color w:val="000000"/>
          <w:sz w:val="28"/>
          <w:szCs w:val="28"/>
          <w:lang w:val="uk-UA" w:eastAsia="uk-UA" w:bidi="uk-UA"/>
        </w:rPr>
        <w:t xml:space="preserve">та капітального будівництва </w:t>
      </w:r>
      <w:r w:rsidR="000A7AA9">
        <w:rPr>
          <w:b w:val="0"/>
          <w:color w:val="000000"/>
          <w:sz w:val="28"/>
          <w:szCs w:val="28"/>
          <w:lang w:val="uk-UA" w:eastAsia="uk-UA" w:bidi="uk-UA"/>
        </w:rPr>
        <w:t>Дніпро</w:t>
      </w:r>
      <w:r w:rsidR="00CC703A">
        <w:rPr>
          <w:b w:val="0"/>
          <w:color w:val="000000"/>
          <w:sz w:val="28"/>
          <w:szCs w:val="28"/>
          <w:lang w:val="uk-UA" w:eastAsia="uk-UA" w:bidi="uk-UA"/>
        </w:rPr>
        <w:t>петров</w:t>
      </w:r>
      <w:r w:rsidR="000A7AA9">
        <w:rPr>
          <w:b w:val="0"/>
          <w:color w:val="000000"/>
          <w:sz w:val="28"/>
          <w:szCs w:val="28"/>
          <w:lang w:val="uk-UA" w:eastAsia="uk-UA" w:bidi="uk-UA"/>
        </w:rPr>
        <w:t>ської міської ради (</w:t>
      </w:r>
      <w:r w:rsidR="00CC703A">
        <w:rPr>
          <w:b w:val="0"/>
          <w:color w:val="000000"/>
          <w:sz w:val="28"/>
          <w:szCs w:val="28"/>
          <w:lang w:val="uk-UA" w:eastAsia="uk-UA" w:bidi="uk-UA"/>
        </w:rPr>
        <w:t xml:space="preserve">Лисий </w:t>
      </w:r>
      <w:r w:rsidR="000A7AA9">
        <w:rPr>
          <w:b w:val="0"/>
          <w:color w:val="000000"/>
          <w:sz w:val="28"/>
          <w:szCs w:val="28"/>
          <w:lang w:val="uk-UA" w:eastAsia="uk-UA" w:bidi="uk-UA"/>
        </w:rPr>
        <w:t>В. В.)</w:t>
      </w:r>
      <w:r w:rsidR="0005749B">
        <w:rPr>
          <w:b w:val="0"/>
          <w:color w:val="000000"/>
          <w:sz w:val="28"/>
          <w:szCs w:val="28"/>
          <w:lang w:val="uk-UA" w:eastAsia="uk-UA" w:bidi="uk-UA"/>
        </w:rPr>
        <w:t xml:space="preserve"> організовувати конкурсний відбір виконавців послуг з утримання будинків і споруд та прибудинкових територій в житловому фонді комунальної власності терито</w:t>
      </w:r>
      <w:r w:rsidR="00F140DE">
        <w:rPr>
          <w:b w:val="0"/>
          <w:color w:val="000000"/>
          <w:sz w:val="28"/>
          <w:szCs w:val="28"/>
          <w:lang w:val="uk-UA" w:eastAsia="uk-UA" w:bidi="uk-UA"/>
        </w:rPr>
        <w:t>-</w:t>
      </w:r>
      <w:r w:rsidR="0005749B">
        <w:rPr>
          <w:b w:val="0"/>
          <w:color w:val="000000"/>
          <w:sz w:val="28"/>
          <w:szCs w:val="28"/>
          <w:lang w:val="uk-UA" w:eastAsia="uk-UA" w:bidi="uk-UA"/>
        </w:rPr>
        <w:t>ріальної громади м. Дніпропетровська.</w:t>
      </w:r>
    </w:p>
    <w:p w:rsidR="00CC703A" w:rsidRDefault="00CC703A" w:rsidP="007B5E4D">
      <w:pPr>
        <w:pStyle w:val="30"/>
        <w:shd w:val="clear" w:color="auto" w:fill="auto"/>
        <w:spacing w:after="0" w:line="240" w:lineRule="auto"/>
        <w:ind w:firstLine="0"/>
        <w:jc w:val="both"/>
        <w:rPr>
          <w:b w:val="0"/>
          <w:color w:val="000000"/>
          <w:sz w:val="28"/>
          <w:szCs w:val="28"/>
          <w:lang w:val="uk-UA" w:eastAsia="uk-UA" w:bidi="uk-UA"/>
        </w:rPr>
      </w:pPr>
      <w:r>
        <w:rPr>
          <w:b w:val="0"/>
          <w:color w:val="000000"/>
          <w:sz w:val="28"/>
          <w:szCs w:val="28"/>
          <w:lang w:val="uk-UA" w:eastAsia="uk-UA" w:bidi="uk-UA"/>
        </w:rPr>
        <w:t>(</w:t>
      </w:r>
      <w:r w:rsidRPr="00621F63">
        <w:rPr>
          <w:b w:val="0"/>
          <w:i/>
          <w:color w:val="000000"/>
          <w:sz w:val="28"/>
          <w:szCs w:val="28"/>
          <w:lang w:val="uk-UA" w:eastAsia="uk-UA" w:bidi="uk-UA"/>
        </w:rPr>
        <w:t xml:space="preserve">пункт </w:t>
      </w:r>
      <w:r>
        <w:rPr>
          <w:b w:val="0"/>
          <w:i/>
          <w:color w:val="000000"/>
          <w:sz w:val="28"/>
          <w:szCs w:val="28"/>
          <w:lang w:val="uk-UA" w:eastAsia="uk-UA" w:bidi="uk-UA"/>
        </w:rPr>
        <w:t>4</w:t>
      </w:r>
      <w:r w:rsidRPr="00621F63">
        <w:rPr>
          <w:b w:val="0"/>
          <w:i/>
          <w:color w:val="000000"/>
          <w:sz w:val="28"/>
          <w:szCs w:val="28"/>
          <w:lang w:val="uk-UA" w:eastAsia="uk-UA" w:bidi="uk-UA"/>
        </w:rPr>
        <w:t xml:space="preserve"> у редакції рішення від 19.10.2011 № 28/16</w:t>
      </w:r>
      <w:r>
        <w:rPr>
          <w:b w:val="0"/>
          <w:color w:val="000000"/>
          <w:sz w:val="28"/>
          <w:szCs w:val="28"/>
          <w:lang w:val="uk-UA" w:eastAsia="uk-UA" w:bidi="uk-UA"/>
        </w:rPr>
        <w:t>)</w:t>
      </w:r>
    </w:p>
    <w:p w:rsidR="00CC703A" w:rsidRPr="007A37EA" w:rsidRDefault="00CC703A" w:rsidP="00363007">
      <w:pPr>
        <w:pStyle w:val="30"/>
        <w:shd w:val="clear" w:color="auto" w:fill="auto"/>
        <w:tabs>
          <w:tab w:val="left" w:pos="851"/>
          <w:tab w:val="left" w:pos="993"/>
          <w:tab w:val="left" w:pos="1276"/>
        </w:tabs>
        <w:spacing w:after="0" w:line="240" w:lineRule="auto"/>
        <w:ind w:firstLine="709"/>
        <w:jc w:val="both"/>
        <w:rPr>
          <w:b w:val="0"/>
          <w:sz w:val="28"/>
          <w:szCs w:val="28"/>
          <w:lang w:val="uk-UA"/>
        </w:rPr>
      </w:pPr>
    </w:p>
    <w:p w:rsidR="0005749B" w:rsidRDefault="0005749B" w:rsidP="00363007">
      <w:pPr>
        <w:pStyle w:val="30"/>
        <w:numPr>
          <w:ilvl w:val="0"/>
          <w:numId w:val="2"/>
        </w:numPr>
        <w:shd w:val="clear" w:color="auto" w:fill="auto"/>
        <w:tabs>
          <w:tab w:val="left" w:pos="851"/>
          <w:tab w:val="left" w:pos="993"/>
          <w:tab w:val="left" w:pos="1276"/>
        </w:tabs>
        <w:spacing w:after="0" w:line="240" w:lineRule="auto"/>
        <w:ind w:firstLine="709"/>
        <w:jc w:val="both"/>
        <w:rPr>
          <w:b w:val="0"/>
          <w:sz w:val="28"/>
          <w:szCs w:val="28"/>
          <w:lang w:val="uk-UA"/>
        </w:rPr>
      </w:pPr>
      <w:r>
        <w:rPr>
          <w:b w:val="0"/>
          <w:sz w:val="28"/>
          <w:szCs w:val="28"/>
          <w:lang w:val="uk-UA"/>
        </w:rPr>
        <w:t>Оприлюднити це рішення в установленому порядку.</w:t>
      </w:r>
    </w:p>
    <w:p w:rsidR="007A37EA" w:rsidRDefault="007A37EA" w:rsidP="00363007">
      <w:pPr>
        <w:pStyle w:val="a3"/>
        <w:spacing w:after="0" w:line="240" w:lineRule="auto"/>
        <w:ind w:left="0" w:firstLine="709"/>
        <w:rPr>
          <w:b/>
          <w:sz w:val="28"/>
          <w:szCs w:val="28"/>
          <w:lang w:val="uk-UA"/>
        </w:rPr>
      </w:pPr>
    </w:p>
    <w:p w:rsidR="0005749B" w:rsidRDefault="0005749B" w:rsidP="00363007">
      <w:pPr>
        <w:pStyle w:val="30"/>
        <w:numPr>
          <w:ilvl w:val="0"/>
          <w:numId w:val="2"/>
        </w:numPr>
        <w:shd w:val="clear" w:color="auto" w:fill="auto"/>
        <w:tabs>
          <w:tab w:val="left" w:pos="851"/>
          <w:tab w:val="left" w:pos="993"/>
          <w:tab w:val="left" w:pos="1276"/>
        </w:tabs>
        <w:spacing w:after="0" w:line="240" w:lineRule="auto"/>
        <w:ind w:firstLine="709"/>
        <w:jc w:val="both"/>
        <w:rPr>
          <w:b w:val="0"/>
          <w:sz w:val="28"/>
          <w:szCs w:val="28"/>
          <w:lang w:val="uk-UA"/>
        </w:rPr>
      </w:pPr>
      <w:r>
        <w:rPr>
          <w:b w:val="0"/>
          <w:sz w:val="28"/>
          <w:szCs w:val="28"/>
          <w:lang w:val="uk-UA"/>
        </w:rPr>
        <w:t>Рішення набуває чинності з моменту його оприлюднення.</w:t>
      </w:r>
    </w:p>
    <w:p w:rsidR="007A37EA" w:rsidRDefault="007A37EA" w:rsidP="00363007">
      <w:pPr>
        <w:pStyle w:val="30"/>
        <w:shd w:val="clear" w:color="auto" w:fill="auto"/>
        <w:tabs>
          <w:tab w:val="left" w:pos="851"/>
          <w:tab w:val="left" w:pos="993"/>
          <w:tab w:val="left" w:pos="1276"/>
        </w:tabs>
        <w:spacing w:after="0" w:line="240" w:lineRule="auto"/>
        <w:ind w:left="993" w:firstLine="709"/>
        <w:jc w:val="both"/>
        <w:rPr>
          <w:b w:val="0"/>
          <w:sz w:val="28"/>
          <w:szCs w:val="28"/>
          <w:lang w:val="uk-UA"/>
        </w:rPr>
      </w:pPr>
    </w:p>
    <w:p w:rsidR="0005749B" w:rsidRDefault="00406D09" w:rsidP="00363007">
      <w:pPr>
        <w:pStyle w:val="30"/>
        <w:numPr>
          <w:ilvl w:val="0"/>
          <w:numId w:val="2"/>
        </w:numPr>
        <w:shd w:val="clear" w:color="auto" w:fill="auto"/>
        <w:tabs>
          <w:tab w:val="left" w:pos="851"/>
          <w:tab w:val="left" w:pos="993"/>
          <w:tab w:val="left" w:pos="1276"/>
        </w:tabs>
        <w:spacing w:after="0" w:line="240" w:lineRule="auto"/>
        <w:ind w:firstLine="709"/>
        <w:jc w:val="both"/>
        <w:rPr>
          <w:b w:val="0"/>
          <w:sz w:val="28"/>
          <w:szCs w:val="28"/>
          <w:lang w:val="uk-UA"/>
        </w:rPr>
      </w:pPr>
      <w:r>
        <w:rPr>
          <w:b w:val="0"/>
          <w:sz w:val="28"/>
          <w:szCs w:val="28"/>
          <w:lang w:val="uk-UA"/>
        </w:rPr>
        <w:t>Контроль за виконанням цього рішення покласти на постійну комісію міської ради з питань житлово-комунального господарства (</w:t>
      </w:r>
      <w:r w:rsidR="00B64115">
        <w:rPr>
          <w:b w:val="0"/>
          <w:sz w:val="28"/>
          <w:szCs w:val="28"/>
          <w:lang w:val="uk-UA"/>
        </w:rPr>
        <w:t>Воробйов С. Г.</w:t>
      </w:r>
      <w:r>
        <w:rPr>
          <w:b w:val="0"/>
          <w:sz w:val="28"/>
          <w:szCs w:val="28"/>
          <w:lang w:val="uk-UA"/>
        </w:rPr>
        <w:t xml:space="preserve">) та заступника міського голови </w:t>
      </w:r>
      <w:r w:rsidR="00B64115">
        <w:rPr>
          <w:b w:val="0"/>
          <w:sz w:val="28"/>
          <w:szCs w:val="28"/>
          <w:lang w:val="uk-UA"/>
        </w:rPr>
        <w:t>Медведчука В. М.</w:t>
      </w:r>
    </w:p>
    <w:p w:rsidR="00BF013E" w:rsidRDefault="00BF013E" w:rsidP="007A37EA">
      <w:pPr>
        <w:pStyle w:val="30"/>
        <w:shd w:val="clear" w:color="auto" w:fill="auto"/>
        <w:tabs>
          <w:tab w:val="left" w:pos="851"/>
          <w:tab w:val="left" w:pos="993"/>
          <w:tab w:val="left" w:pos="1276"/>
        </w:tabs>
        <w:spacing w:after="0" w:line="240" w:lineRule="auto"/>
        <w:ind w:firstLine="0"/>
        <w:jc w:val="both"/>
        <w:rPr>
          <w:b w:val="0"/>
          <w:sz w:val="28"/>
          <w:szCs w:val="28"/>
          <w:lang w:val="uk-UA"/>
        </w:rPr>
      </w:pPr>
    </w:p>
    <w:p w:rsidR="00BF013E" w:rsidRPr="0005749B" w:rsidRDefault="00BF013E" w:rsidP="007A37EA">
      <w:pPr>
        <w:pStyle w:val="30"/>
        <w:shd w:val="clear" w:color="auto" w:fill="auto"/>
        <w:tabs>
          <w:tab w:val="left" w:pos="851"/>
          <w:tab w:val="left" w:pos="993"/>
          <w:tab w:val="left" w:pos="1276"/>
        </w:tabs>
        <w:spacing w:after="0" w:line="240" w:lineRule="auto"/>
        <w:ind w:firstLine="0"/>
        <w:jc w:val="both"/>
        <w:rPr>
          <w:b w:val="0"/>
          <w:sz w:val="28"/>
          <w:szCs w:val="28"/>
          <w:lang w:val="uk-UA"/>
        </w:rPr>
      </w:pPr>
    </w:p>
    <w:p w:rsidR="0005749B" w:rsidRDefault="009C5372" w:rsidP="007A37EA">
      <w:pPr>
        <w:pStyle w:val="30"/>
        <w:shd w:val="clear" w:color="auto" w:fill="auto"/>
        <w:tabs>
          <w:tab w:val="left" w:pos="851"/>
          <w:tab w:val="left" w:pos="993"/>
          <w:tab w:val="left" w:pos="1276"/>
        </w:tabs>
        <w:spacing w:after="0" w:line="240" w:lineRule="auto"/>
        <w:ind w:firstLine="0"/>
        <w:jc w:val="both"/>
        <w:rPr>
          <w:b w:val="0"/>
          <w:sz w:val="28"/>
          <w:szCs w:val="28"/>
          <w:lang w:val="uk-UA"/>
        </w:rPr>
      </w:pPr>
      <w:r>
        <w:rPr>
          <w:b w:val="0"/>
          <w:sz w:val="28"/>
          <w:szCs w:val="28"/>
          <w:lang w:val="uk-UA"/>
        </w:rPr>
        <w:t xml:space="preserve">Міський голова                                                  </w:t>
      </w:r>
      <w:r w:rsidR="00BC40CA">
        <w:rPr>
          <w:b w:val="0"/>
          <w:sz w:val="28"/>
          <w:szCs w:val="28"/>
          <w:lang w:val="uk-UA"/>
        </w:rPr>
        <w:t xml:space="preserve">  </w:t>
      </w:r>
      <w:r>
        <w:rPr>
          <w:b w:val="0"/>
          <w:sz w:val="28"/>
          <w:szCs w:val="28"/>
          <w:lang w:val="uk-UA"/>
        </w:rPr>
        <w:t xml:space="preserve">                             І. І. Куліченко</w:t>
      </w:r>
    </w:p>
    <w:p w:rsidR="00BF013E" w:rsidRDefault="00BF013E" w:rsidP="007A37EA">
      <w:pPr>
        <w:pStyle w:val="30"/>
        <w:shd w:val="clear" w:color="auto" w:fill="auto"/>
        <w:spacing w:after="0" w:line="240" w:lineRule="auto"/>
        <w:ind w:hanging="463"/>
        <w:rPr>
          <w:b w:val="0"/>
          <w:color w:val="000000"/>
          <w:sz w:val="28"/>
          <w:szCs w:val="28"/>
          <w:lang w:val="uk-UA" w:eastAsia="uk-UA" w:bidi="uk-UA"/>
        </w:rPr>
      </w:pPr>
    </w:p>
    <w:p w:rsidR="00E004A1" w:rsidRDefault="00E004A1" w:rsidP="007A37EA">
      <w:pPr>
        <w:pStyle w:val="30"/>
        <w:shd w:val="clear" w:color="auto" w:fill="auto"/>
        <w:spacing w:after="0" w:line="240" w:lineRule="auto"/>
        <w:ind w:hanging="463"/>
        <w:rPr>
          <w:b w:val="0"/>
          <w:color w:val="000000"/>
          <w:sz w:val="28"/>
          <w:szCs w:val="28"/>
          <w:lang w:val="uk-UA" w:eastAsia="uk-UA" w:bidi="uk-UA"/>
        </w:rPr>
      </w:pPr>
    </w:p>
    <w:p w:rsidR="00E004A1" w:rsidRDefault="00E004A1" w:rsidP="00E00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Кодифікацію проведено станом на </w:t>
      </w:r>
      <w:r w:rsidR="00B64115">
        <w:rPr>
          <w:rFonts w:ascii="Times New Roman" w:hAnsi="Times New Roman" w:cs="Times New Roman"/>
          <w:sz w:val="28"/>
          <w:szCs w:val="28"/>
          <w:lang w:val="uk-UA"/>
        </w:rPr>
        <w:t>17</w:t>
      </w:r>
      <w:r>
        <w:rPr>
          <w:rFonts w:ascii="Times New Roman" w:hAnsi="Times New Roman" w:cs="Times New Roman"/>
          <w:sz w:val="28"/>
          <w:szCs w:val="28"/>
        </w:rPr>
        <w:t>.09.2018</w:t>
      </w:r>
    </w:p>
    <w:p w:rsidR="00E004A1" w:rsidRDefault="00E004A1" w:rsidP="00E004A1">
      <w:pPr>
        <w:spacing w:after="0" w:line="240" w:lineRule="auto"/>
        <w:jc w:val="both"/>
        <w:rPr>
          <w:rFonts w:ascii="Times New Roman" w:hAnsi="Times New Roman" w:cs="Times New Roman"/>
          <w:sz w:val="28"/>
          <w:szCs w:val="28"/>
        </w:rPr>
      </w:pPr>
    </w:p>
    <w:p w:rsidR="00E004A1" w:rsidRDefault="00E004A1" w:rsidP="00E004A1">
      <w:pPr>
        <w:spacing w:after="0" w:line="240" w:lineRule="auto"/>
        <w:rPr>
          <w:rFonts w:ascii="Times New Roman" w:hAnsi="Times New Roman" w:cs="Times New Roman"/>
          <w:sz w:val="28"/>
          <w:szCs w:val="28"/>
        </w:rPr>
      </w:pPr>
      <w:r w:rsidRPr="00D7713D">
        <w:rPr>
          <w:rFonts w:ascii="Times New Roman" w:hAnsi="Times New Roman" w:cs="Times New Roman"/>
          <w:sz w:val="28"/>
          <w:szCs w:val="28"/>
        </w:rPr>
        <w:t xml:space="preserve">Директор департаменту житлового </w:t>
      </w:r>
    </w:p>
    <w:p w:rsidR="00E004A1" w:rsidRPr="00D7713D" w:rsidRDefault="00E004A1" w:rsidP="00E004A1">
      <w:pPr>
        <w:spacing w:after="0" w:line="240" w:lineRule="auto"/>
        <w:rPr>
          <w:rFonts w:ascii="Times New Roman" w:hAnsi="Times New Roman" w:cs="Times New Roman"/>
          <w:sz w:val="28"/>
          <w:szCs w:val="28"/>
        </w:rPr>
      </w:pPr>
      <w:r w:rsidRPr="00D7713D">
        <w:rPr>
          <w:rFonts w:ascii="Times New Roman" w:hAnsi="Times New Roman" w:cs="Times New Roman"/>
          <w:sz w:val="28"/>
          <w:szCs w:val="28"/>
        </w:rPr>
        <w:t xml:space="preserve">господарства Дніпровської міської ради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 В. </w:t>
      </w:r>
      <w:r w:rsidRPr="00D7713D">
        <w:rPr>
          <w:rFonts w:ascii="Times New Roman" w:hAnsi="Times New Roman" w:cs="Times New Roman"/>
          <w:sz w:val="28"/>
          <w:szCs w:val="28"/>
        </w:rPr>
        <w:t>Грица</w:t>
      </w:r>
      <w:r>
        <w:rPr>
          <w:rFonts w:ascii="Times New Roman" w:hAnsi="Times New Roman" w:cs="Times New Roman"/>
          <w:sz w:val="28"/>
          <w:szCs w:val="28"/>
        </w:rPr>
        <w:t>й</w:t>
      </w:r>
    </w:p>
    <w:p w:rsidR="00BF013E" w:rsidRPr="00E004A1" w:rsidRDefault="00BF013E" w:rsidP="007A37EA">
      <w:pPr>
        <w:pStyle w:val="30"/>
        <w:shd w:val="clear" w:color="auto" w:fill="auto"/>
        <w:spacing w:after="0" w:line="240" w:lineRule="auto"/>
        <w:ind w:hanging="463"/>
        <w:rPr>
          <w:b w:val="0"/>
          <w:color w:val="000000"/>
          <w:sz w:val="28"/>
          <w:szCs w:val="28"/>
          <w:lang w:eastAsia="uk-UA" w:bidi="uk-UA"/>
        </w:rPr>
      </w:pPr>
    </w:p>
    <w:p w:rsidR="00A96E5B" w:rsidRPr="00DF53B0" w:rsidRDefault="00A96E5B" w:rsidP="006947F9">
      <w:pPr>
        <w:pStyle w:val="30"/>
        <w:shd w:val="clear" w:color="auto" w:fill="auto"/>
        <w:spacing w:after="0" w:line="307" w:lineRule="exact"/>
        <w:ind w:left="6237" w:hanging="37"/>
        <w:rPr>
          <w:b w:val="0"/>
          <w:sz w:val="28"/>
          <w:szCs w:val="28"/>
        </w:rPr>
      </w:pPr>
      <w:bookmarkStart w:id="1" w:name="_Hlk524602402"/>
      <w:r w:rsidRPr="00DF53B0">
        <w:rPr>
          <w:b w:val="0"/>
          <w:color w:val="000000"/>
          <w:sz w:val="28"/>
          <w:szCs w:val="28"/>
          <w:lang w:val="uk-UA" w:eastAsia="uk-UA" w:bidi="uk-UA"/>
        </w:rPr>
        <w:t xml:space="preserve">Додаток </w:t>
      </w:r>
      <w:r w:rsidR="001A5919">
        <w:rPr>
          <w:b w:val="0"/>
          <w:color w:val="000000"/>
          <w:sz w:val="28"/>
          <w:szCs w:val="28"/>
          <w:lang w:val="uk-UA" w:eastAsia="uk-UA" w:bidi="uk-UA"/>
        </w:rPr>
        <w:t>1</w:t>
      </w:r>
    </w:p>
    <w:p w:rsidR="00A96E5B" w:rsidRDefault="00A96E5B" w:rsidP="006947F9">
      <w:pPr>
        <w:pStyle w:val="30"/>
        <w:shd w:val="clear" w:color="auto" w:fill="auto"/>
        <w:tabs>
          <w:tab w:val="left" w:pos="851"/>
          <w:tab w:val="left" w:pos="993"/>
          <w:tab w:val="left" w:pos="1276"/>
          <w:tab w:val="left" w:pos="3544"/>
        </w:tabs>
        <w:spacing w:after="0" w:line="240" w:lineRule="auto"/>
        <w:ind w:left="6237" w:hanging="37"/>
        <w:rPr>
          <w:b w:val="0"/>
          <w:color w:val="000000"/>
          <w:sz w:val="28"/>
          <w:szCs w:val="28"/>
          <w:lang w:val="uk-UA" w:eastAsia="uk-UA" w:bidi="uk-UA"/>
        </w:rPr>
      </w:pPr>
      <w:r w:rsidRPr="00DF53B0">
        <w:rPr>
          <w:b w:val="0"/>
          <w:color w:val="000000"/>
          <w:sz w:val="28"/>
          <w:szCs w:val="28"/>
          <w:lang w:eastAsia="ru-RU" w:bidi="ru-RU"/>
        </w:rPr>
        <w:t xml:space="preserve">до </w:t>
      </w:r>
      <w:r w:rsidRPr="00DF53B0">
        <w:rPr>
          <w:b w:val="0"/>
          <w:color w:val="000000"/>
          <w:sz w:val="28"/>
          <w:szCs w:val="28"/>
          <w:lang w:val="uk-UA" w:eastAsia="uk-UA" w:bidi="uk-UA"/>
        </w:rPr>
        <w:t xml:space="preserve">рішення міської ради </w:t>
      </w:r>
    </w:p>
    <w:p w:rsidR="00A96E5B" w:rsidRDefault="00A96E5B" w:rsidP="006947F9">
      <w:pPr>
        <w:pStyle w:val="30"/>
        <w:shd w:val="clear" w:color="auto" w:fill="auto"/>
        <w:tabs>
          <w:tab w:val="left" w:pos="851"/>
          <w:tab w:val="left" w:pos="993"/>
          <w:tab w:val="left" w:pos="1276"/>
          <w:tab w:val="left" w:pos="3544"/>
        </w:tabs>
        <w:spacing w:after="0" w:line="240" w:lineRule="auto"/>
        <w:ind w:left="6237" w:hanging="37"/>
        <w:rPr>
          <w:b w:val="0"/>
          <w:sz w:val="28"/>
          <w:szCs w:val="28"/>
          <w:lang w:val="uk-UA"/>
        </w:rPr>
      </w:pPr>
      <w:r w:rsidRPr="00DF53B0">
        <w:rPr>
          <w:b w:val="0"/>
          <w:color w:val="000000"/>
          <w:sz w:val="28"/>
          <w:szCs w:val="28"/>
          <w:lang w:val="uk-UA" w:eastAsia="uk-UA" w:bidi="uk-UA"/>
        </w:rPr>
        <w:t>від</w:t>
      </w:r>
      <w:r>
        <w:rPr>
          <w:b w:val="0"/>
          <w:color w:val="000000"/>
          <w:sz w:val="28"/>
          <w:szCs w:val="28"/>
          <w:lang w:val="uk-UA" w:eastAsia="uk-UA" w:bidi="uk-UA"/>
        </w:rPr>
        <w:t xml:space="preserve"> </w:t>
      </w:r>
      <w:r w:rsidRPr="00DF53B0">
        <w:rPr>
          <w:b w:val="0"/>
          <w:color w:val="000000"/>
          <w:sz w:val="28"/>
          <w:szCs w:val="28"/>
          <w:u w:val="single"/>
          <w:lang w:val="uk-UA" w:eastAsia="uk-UA" w:bidi="uk-UA"/>
        </w:rPr>
        <w:t>10.06.2009</w:t>
      </w:r>
      <w:r w:rsidR="00F04A4B">
        <w:rPr>
          <w:b w:val="0"/>
          <w:color w:val="000000"/>
          <w:sz w:val="28"/>
          <w:szCs w:val="28"/>
          <w:u w:val="single"/>
          <w:lang w:val="uk-UA" w:eastAsia="uk-UA" w:bidi="uk-UA"/>
        </w:rPr>
        <w:t xml:space="preserve"> </w:t>
      </w:r>
      <w:r w:rsidRPr="00DF53B0">
        <w:rPr>
          <w:b w:val="0"/>
          <w:color w:val="000000"/>
          <w:sz w:val="28"/>
          <w:szCs w:val="28"/>
          <w:lang w:val="uk-UA" w:eastAsia="uk-UA" w:bidi="uk-UA"/>
        </w:rPr>
        <w:t xml:space="preserve">№ </w:t>
      </w:r>
      <w:r w:rsidRPr="00DF53B0">
        <w:rPr>
          <w:b w:val="0"/>
          <w:color w:val="000000"/>
          <w:sz w:val="28"/>
          <w:szCs w:val="28"/>
          <w:u w:val="single"/>
          <w:lang w:val="uk-UA" w:eastAsia="uk-UA" w:bidi="uk-UA"/>
        </w:rPr>
        <w:t>20/47</w:t>
      </w:r>
      <w:bookmarkEnd w:id="1"/>
    </w:p>
    <w:p w:rsidR="006947F9" w:rsidRPr="000B055D" w:rsidRDefault="006947F9" w:rsidP="006947F9">
      <w:pPr>
        <w:spacing w:after="0" w:line="240" w:lineRule="auto"/>
        <w:ind w:left="6237" w:hanging="37"/>
        <w:rPr>
          <w:rFonts w:ascii="Times New Roman" w:hAnsi="Times New Roman" w:cs="Times New Roman"/>
          <w:i/>
          <w:color w:val="000000" w:themeColor="text1"/>
          <w:sz w:val="28"/>
          <w:szCs w:val="28"/>
          <w:lang w:val="uk-UA"/>
        </w:rPr>
      </w:pPr>
      <w:r w:rsidRPr="000B055D">
        <w:rPr>
          <w:rFonts w:ascii="Times New Roman" w:hAnsi="Times New Roman" w:cs="Times New Roman"/>
          <w:i/>
          <w:color w:val="000000" w:themeColor="text1"/>
          <w:sz w:val="28"/>
          <w:szCs w:val="28"/>
          <w:lang w:val="uk-UA"/>
        </w:rPr>
        <w:t>(зі змінам, внесеними рішенням</w:t>
      </w:r>
      <w:r>
        <w:rPr>
          <w:rFonts w:ascii="Times New Roman" w:hAnsi="Times New Roman" w:cs="Times New Roman"/>
          <w:i/>
          <w:color w:val="000000" w:themeColor="text1"/>
          <w:sz w:val="28"/>
          <w:szCs w:val="28"/>
          <w:lang w:val="uk-UA"/>
        </w:rPr>
        <w:t xml:space="preserve"> міської ради</w:t>
      </w:r>
    </w:p>
    <w:p w:rsidR="006947F9" w:rsidRDefault="006947F9" w:rsidP="006947F9">
      <w:pPr>
        <w:spacing w:after="0" w:line="240" w:lineRule="auto"/>
        <w:ind w:left="6237" w:hanging="37"/>
        <w:rPr>
          <w:rFonts w:ascii="Times New Roman" w:hAnsi="Times New Roman" w:cs="Times New Roman"/>
          <w:i/>
          <w:color w:val="000000" w:themeColor="text1"/>
          <w:sz w:val="28"/>
          <w:szCs w:val="28"/>
          <w:lang w:val="uk-UA"/>
        </w:rPr>
      </w:pPr>
      <w:r w:rsidRPr="000B055D">
        <w:rPr>
          <w:rFonts w:ascii="Times New Roman" w:hAnsi="Times New Roman" w:cs="Times New Roman"/>
          <w:i/>
          <w:color w:val="000000" w:themeColor="text1"/>
          <w:sz w:val="28"/>
          <w:szCs w:val="28"/>
          <w:lang w:val="uk-UA"/>
        </w:rPr>
        <w:t>від 19.10.2011 № 28/16)</w:t>
      </w:r>
    </w:p>
    <w:p w:rsidR="00A96E5B" w:rsidRPr="006947F9" w:rsidRDefault="00A96E5B" w:rsidP="00E50DC9">
      <w:pPr>
        <w:pStyle w:val="30"/>
        <w:shd w:val="clear" w:color="auto" w:fill="auto"/>
        <w:tabs>
          <w:tab w:val="left" w:pos="851"/>
          <w:tab w:val="left" w:pos="993"/>
          <w:tab w:val="left" w:pos="1276"/>
          <w:tab w:val="left" w:pos="3544"/>
        </w:tabs>
        <w:spacing w:after="0" w:line="240" w:lineRule="auto"/>
        <w:ind w:left="3544" w:hanging="3686"/>
        <w:jc w:val="both"/>
        <w:rPr>
          <w:b w:val="0"/>
          <w:sz w:val="20"/>
          <w:szCs w:val="20"/>
          <w:lang w:val="uk-UA"/>
        </w:rPr>
      </w:pPr>
    </w:p>
    <w:p w:rsidR="00A96E5B" w:rsidRDefault="00A96E5B" w:rsidP="00A96E5B">
      <w:pPr>
        <w:pStyle w:val="30"/>
        <w:shd w:val="clear" w:color="auto" w:fill="auto"/>
        <w:tabs>
          <w:tab w:val="left" w:pos="851"/>
          <w:tab w:val="left" w:pos="993"/>
          <w:tab w:val="left" w:pos="1276"/>
          <w:tab w:val="left" w:pos="3544"/>
        </w:tabs>
        <w:spacing w:after="0" w:line="240" w:lineRule="auto"/>
        <w:ind w:left="3544" w:hanging="3686"/>
        <w:jc w:val="center"/>
        <w:rPr>
          <w:b w:val="0"/>
          <w:sz w:val="28"/>
          <w:szCs w:val="28"/>
          <w:lang w:val="uk-UA"/>
        </w:rPr>
      </w:pPr>
      <w:r>
        <w:rPr>
          <w:b w:val="0"/>
          <w:sz w:val="28"/>
          <w:szCs w:val="28"/>
          <w:lang w:val="uk-UA"/>
        </w:rPr>
        <w:t xml:space="preserve">Положення про порядок конкурсного відбору виконавців послуг </w:t>
      </w:r>
    </w:p>
    <w:p w:rsidR="00A96E5B" w:rsidRDefault="00CC2A5F" w:rsidP="00A96E5B">
      <w:pPr>
        <w:pStyle w:val="30"/>
        <w:shd w:val="clear" w:color="auto" w:fill="auto"/>
        <w:tabs>
          <w:tab w:val="left" w:pos="851"/>
          <w:tab w:val="left" w:pos="993"/>
          <w:tab w:val="left" w:pos="1276"/>
          <w:tab w:val="left" w:pos="3544"/>
        </w:tabs>
        <w:spacing w:after="0" w:line="240" w:lineRule="auto"/>
        <w:ind w:left="3544" w:hanging="3686"/>
        <w:jc w:val="center"/>
        <w:rPr>
          <w:b w:val="0"/>
          <w:sz w:val="28"/>
          <w:szCs w:val="28"/>
          <w:lang w:val="uk-UA"/>
        </w:rPr>
      </w:pPr>
      <w:r>
        <w:rPr>
          <w:b w:val="0"/>
          <w:sz w:val="28"/>
          <w:szCs w:val="28"/>
          <w:lang w:val="uk-UA"/>
        </w:rPr>
        <w:t>з</w:t>
      </w:r>
      <w:r w:rsidR="00A96E5B">
        <w:rPr>
          <w:b w:val="0"/>
          <w:sz w:val="28"/>
          <w:szCs w:val="28"/>
          <w:lang w:val="uk-UA"/>
        </w:rPr>
        <w:t xml:space="preserve"> утримання будинків і споруд та прибудинкових територій</w:t>
      </w:r>
    </w:p>
    <w:p w:rsidR="00A96E5B" w:rsidRDefault="00CC2A5F" w:rsidP="00A96E5B">
      <w:pPr>
        <w:pStyle w:val="30"/>
        <w:shd w:val="clear" w:color="auto" w:fill="auto"/>
        <w:tabs>
          <w:tab w:val="left" w:pos="851"/>
          <w:tab w:val="left" w:pos="993"/>
          <w:tab w:val="left" w:pos="1276"/>
          <w:tab w:val="left" w:pos="3544"/>
        </w:tabs>
        <w:spacing w:after="0" w:line="240" w:lineRule="auto"/>
        <w:ind w:left="3544" w:hanging="3686"/>
        <w:jc w:val="center"/>
        <w:rPr>
          <w:b w:val="0"/>
          <w:sz w:val="28"/>
          <w:szCs w:val="28"/>
          <w:lang w:val="uk-UA"/>
        </w:rPr>
      </w:pPr>
      <w:r>
        <w:rPr>
          <w:b w:val="0"/>
          <w:sz w:val="28"/>
          <w:szCs w:val="28"/>
          <w:lang w:val="uk-UA"/>
        </w:rPr>
        <w:t>в</w:t>
      </w:r>
      <w:r w:rsidR="00A96E5B">
        <w:rPr>
          <w:b w:val="0"/>
          <w:sz w:val="28"/>
          <w:szCs w:val="28"/>
          <w:lang w:val="uk-UA"/>
        </w:rPr>
        <w:t xml:space="preserve"> житловому фонді комунальної власності </w:t>
      </w:r>
    </w:p>
    <w:p w:rsidR="00CC2A5F" w:rsidRDefault="00CC2A5F" w:rsidP="00A96E5B">
      <w:pPr>
        <w:pStyle w:val="30"/>
        <w:shd w:val="clear" w:color="auto" w:fill="auto"/>
        <w:tabs>
          <w:tab w:val="left" w:pos="851"/>
          <w:tab w:val="left" w:pos="993"/>
          <w:tab w:val="left" w:pos="1276"/>
          <w:tab w:val="left" w:pos="3544"/>
        </w:tabs>
        <w:spacing w:after="0" w:line="240" w:lineRule="auto"/>
        <w:ind w:left="3544" w:hanging="3686"/>
        <w:jc w:val="center"/>
        <w:rPr>
          <w:b w:val="0"/>
          <w:sz w:val="28"/>
          <w:szCs w:val="28"/>
          <w:lang w:val="uk-UA"/>
        </w:rPr>
      </w:pPr>
      <w:r>
        <w:rPr>
          <w:b w:val="0"/>
          <w:sz w:val="28"/>
          <w:szCs w:val="28"/>
          <w:lang w:val="uk-UA"/>
        </w:rPr>
        <w:t>територіальної громади м. Дніпропетровська</w:t>
      </w:r>
    </w:p>
    <w:p w:rsidR="00CC2A5F" w:rsidRPr="006947F9" w:rsidRDefault="00CC2A5F" w:rsidP="00A96E5B">
      <w:pPr>
        <w:pStyle w:val="30"/>
        <w:shd w:val="clear" w:color="auto" w:fill="auto"/>
        <w:tabs>
          <w:tab w:val="left" w:pos="851"/>
          <w:tab w:val="left" w:pos="993"/>
          <w:tab w:val="left" w:pos="1276"/>
          <w:tab w:val="left" w:pos="3544"/>
        </w:tabs>
        <w:spacing w:after="0" w:line="240" w:lineRule="auto"/>
        <w:ind w:left="3544" w:hanging="3686"/>
        <w:jc w:val="center"/>
        <w:rPr>
          <w:b w:val="0"/>
          <w:sz w:val="16"/>
          <w:szCs w:val="16"/>
          <w:lang w:val="uk-UA"/>
        </w:rPr>
      </w:pPr>
    </w:p>
    <w:p w:rsidR="00CC2A5F" w:rsidRDefault="00CC2A5F" w:rsidP="00A96E5B">
      <w:pPr>
        <w:pStyle w:val="30"/>
        <w:shd w:val="clear" w:color="auto" w:fill="auto"/>
        <w:tabs>
          <w:tab w:val="left" w:pos="851"/>
          <w:tab w:val="left" w:pos="993"/>
          <w:tab w:val="left" w:pos="1276"/>
          <w:tab w:val="left" w:pos="3544"/>
        </w:tabs>
        <w:spacing w:after="0" w:line="240" w:lineRule="auto"/>
        <w:ind w:left="3544" w:hanging="3686"/>
        <w:jc w:val="center"/>
        <w:rPr>
          <w:b w:val="0"/>
          <w:sz w:val="28"/>
          <w:szCs w:val="28"/>
          <w:lang w:val="uk-UA"/>
        </w:rPr>
      </w:pPr>
      <w:r>
        <w:rPr>
          <w:b w:val="0"/>
          <w:sz w:val="28"/>
          <w:szCs w:val="28"/>
          <w:lang w:val="uk-UA"/>
        </w:rPr>
        <w:t>Загальні положення</w:t>
      </w:r>
    </w:p>
    <w:p w:rsidR="00CC2A5F" w:rsidRPr="006947F9" w:rsidRDefault="00CC2A5F" w:rsidP="00A96E5B">
      <w:pPr>
        <w:pStyle w:val="30"/>
        <w:shd w:val="clear" w:color="auto" w:fill="auto"/>
        <w:tabs>
          <w:tab w:val="left" w:pos="851"/>
          <w:tab w:val="left" w:pos="993"/>
          <w:tab w:val="left" w:pos="1276"/>
          <w:tab w:val="left" w:pos="3544"/>
        </w:tabs>
        <w:spacing w:after="0" w:line="240" w:lineRule="auto"/>
        <w:ind w:left="3544" w:hanging="3686"/>
        <w:jc w:val="center"/>
        <w:rPr>
          <w:b w:val="0"/>
          <w:sz w:val="16"/>
          <w:szCs w:val="16"/>
          <w:lang w:val="uk-UA"/>
        </w:rPr>
      </w:pPr>
    </w:p>
    <w:p w:rsidR="00CC2A5F" w:rsidRDefault="00CC2A5F" w:rsidP="00EA37DF">
      <w:pPr>
        <w:pStyle w:val="30"/>
        <w:numPr>
          <w:ilvl w:val="0"/>
          <w:numId w:val="4"/>
        </w:numPr>
        <w:shd w:val="clear" w:color="auto" w:fill="auto"/>
        <w:tabs>
          <w:tab w:val="left" w:pos="851"/>
          <w:tab w:val="left" w:pos="993"/>
          <w:tab w:val="left" w:pos="1276"/>
          <w:tab w:val="left" w:pos="3544"/>
        </w:tabs>
        <w:spacing w:after="0" w:line="240" w:lineRule="auto"/>
        <w:ind w:left="-142" w:firstLine="993"/>
        <w:jc w:val="both"/>
        <w:rPr>
          <w:b w:val="0"/>
          <w:sz w:val="28"/>
          <w:szCs w:val="28"/>
          <w:lang w:val="uk-UA"/>
        </w:rPr>
      </w:pPr>
      <w:r>
        <w:rPr>
          <w:b w:val="0"/>
          <w:sz w:val="28"/>
          <w:szCs w:val="28"/>
          <w:lang w:val="uk-UA"/>
        </w:rPr>
        <w:t xml:space="preserve">Це Положення визначає процедуру підготовки та проведення конкурсу щодо визначення виконавців послуг з утримання будинків і споруд та прибудинкових територій в житловому фонді комунальної власності територіальної громади м. </w:t>
      </w:r>
      <w:r>
        <w:rPr>
          <w:b w:val="0"/>
          <w:sz w:val="28"/>
          <w:szCs w:val="28"/>
          <w:lang w:val="uk-UA"/>
        </w:rPr>
        <w:lastRenderedPageBreak/>
        <w:t>Дніпропетровська.</w:t>
      </w:r>
    </w:p>
    <w:p w:rsidR="005C2256" w:rsidRDefault="00CC2A5F" w:rsidP="00923516">
      <w:pPr>
        <w:pStyle w:val="30"/>
        <w:shd w:val="clear" w:color="auto" w:fill="auto"/>
        <w:tabs>
          <w:tab w:val="left" w:pos="851"/>
          <w:tab w:val="left" w:pos="993"/>
          <w:tab w:val="left" w:pos="1276"/>
          <w:tab w:val="left" w:pos="3544"/>
        </w:tabs>
        <w:spacing w:after="0" w:line="240" w:lineRule="auto"/>
        <w:ind w:left="-142" w:firstLine="993"/>
        <w:jc w:val="both"/>
        <w:rPr>
          <w:b w:val="0"/>
          <w:sz w:val="28"/>
          <w:szCs w:val="28"/>
          <w:lang w:val="uk-UA"/>
        </w:rPr>
      </w:pPr>
      <w:r>
        <w:rPr>
          <w:b w:val="0"/>
          <w:sz w:val="28"/>
          <w:szCs w:val="28"/>
          <w:lang w:val="uk-UA"/>
        </w:rPr>
        <w:t xml:space="preserve">Конкурс проводиться </w:t>
      </w:r>
      <w:r w:rsidR="00EA37DF">
        <w:rPr>
          <w:b w:val="0"/>
          <w:sz w:val="28"/>
          <w:szCs w:val="28"/>
          <w:lang w:val="uk-UA"/>
        </w:rPr>
        <w:t xml:space="preserve">за умови включення органом місцевого самоврядування послуги до Переліку </w:t>
      </w:r>
      <w:r w:rsidR="00F04A4B">
        <w:rPr>
          <w:b w:val="0"/>
          <w:sz w:val="28"/>
          <w:szCs w:val="28"/>
          <w:lang w:val="uk-UA"/>
        </w:rPr>
        <w:t>житлово-комунальних послуг, право на надання яких виборюється на конкурсних засадах.</w:t>
      </w:r>
    </w:p>
    <w:p w:rsidR="006947F9" w:rsidRPr="006947F9" w:rsidRDefault="00923516" w:rsidP="002657C8">
      <w:pPr>
        <w:pStyle w:val="30"/>
        <w:numPr>
          <w:ilvl w:val="0"/>
          <w:numId w:val="4"/>
        </w:numPr>
        <w:shd w:val="clear" w:color="auto" w:fill="auto"/>
        <w:spacing w:after="0" w:line="302" w:lineRule="exact"/>
        <w:ind w:left="-142" w:firstLine="993"/>
        <w:jc w:val="both"/>
        <w:rPr>
          <w:b w:val="0"/>
          <w:i/>
          <w:sz w:val="28"/>
          <w:szCs w:val="28"/>
          <w:lang w:val="uk-UA"/>
        </w:rPr>
      </w:pPr>
      <w:r w:rsidRPr="00923516">
        <w:rPr>
          <w:b w:val="0"/>
          <w:color w:val="000000"/>
          <w:sz w:val="28"/>
          <w:szCs w:val="28"/>
          <w:lang w:val="uk-UA" w:eastAsia="uk-UA" w:bidi="uk-UA"/>
        </w:rPr>
        <w:t>Метою здійснення конкурсного відбору виконавців послуг з утримання будинків і споруд та прибудинкових територій в житловому фонді комунальної власності територіальної громади м. Дніпропетровська є створення та підтримання конкурентного середовища при наданні послуг, забезпечення ефективного збереження та сталого функціонування житлового фонду, продовження терміну його служби та поліпшення його санітарного і технічного стану</w:t>
      </w:r>
      <w:r w:rsidR="006947F9">
        <w:rPr>
          <w:b w:val="0"/>
          <w:color w:val="000000"/>
          <w:sz w:val="28"/>
          <w:szCs w:val="28"/>
          <w:lang w:val="uk-UA" w:eastAsia="uk-UA" w:bidi="uk-UA"/>
        </w:rPr>
        <w:t>.</w:t>
      </w:r>
    </w:p>
    <w:p w:rsidR="00923516" w:rsidRPr="00356B80" w:rsidRDefault="002657C8" w:rsidP="006947F9">
      <w:pPr>
        <w:pStyle w:val="30"/>
        <w:shd w:val="clear" w:color="auto" w:fill="auto"/>
        <w:spacing w:after="0" w:line="302" w:lineRule="exact"/>
        <w:ind w:left="-142" w:firstLine="0"/>
        <w:jc w:val="both"/>
        <w:rPr>
          <w:b w:val="0"/>
          <w:i/>
          <w:sz w:val="28"/>
          <w:szCs w:val="28"/>
          <w:lang w:val="uk-UA"/>
        </w:rPr>
      </w:pPr>
      <w:r w:rsidRPr="00356B80">
        <w:rPr>
          <w:b w:val="0"/>
          <w:i/>
          <w:color w:val="000000"/>
          <w:sz w:val="28"/>
          <w:szCs w:val="28"/>
          <w:lang w:val="uk-UA" w:eastAsia="uk-UA" w:bidi="uk-UA"/>
        </w:rPr>
        <w:t>(пункт 2 у редакції р</w:t>
      </w:r>
      <w:r w:rsidR="006947F9">
        <w:rPr>
          <w:b w:val="0"/>
          <w:i/>
          <w:color w:val="000000"/>
          <w:sz w:val="28"/>
          <w:szCs w:val="28"/>
          <w:lang w:val="uk-UA" w:eastAsia="uk-UA" w:bidi="uk-UA"/>
        </w:rPr>
        <w:t>ішення від 19.10.2011 № 28/16)</w:t>
      </w:r>
    </w:p>
    <w:p w:rsidR="006947F9" w:rsidRPr="006947F9" w:rsidRDefault="00356B80" w:rsidP="00EA37DF">
      <w:pPr>
        <w:pStyle w:val="30"/>
        <w:numPr>
          <w:ilvl w:val="0"/>
          <w:numId w:val="4"/>
        </w:numPr>
        <w:shd w:val="clear" w:color="auto" w:fill="auto"/>
        <w:tabs>
          <w:tab w:val="left" w:pos="851"/>
          <w:tab w:val="left" w:pos="993"/>
          <w:tab w:val="left" w:pos="1276"/>
          <w:tab w:val="left" w:pos="3544"/>
        </w:tabs>
        <w:spacing w:after="0" w:line="240" w:lineRule="auto"/>
        <w:ind w:left="-142" w:firstLine="993"/>
        <w:jc w:val="both"/>
        <w:rPr>
          <w:b w:val="0"/>
          <w:i/>
          <w:sz w:val="28"/>
          <w:szCs w:val="28"/>
          <w:lang w:val="uk-UA"/>
        </w:rPr>
      </w:pPr>
      <w:r>
        <w:rPr>
          <w:b w:val="0"/>
          <w:sz w:val="28"/>
          <w:szCs w:val="28"/>
          <w:lang w:val="uk-UA"/>
        </w:rPr>
        <w:t>Організатора конкурсного відбору визначає Дніпропетровська міська рада</w:t>
      </w:r>
      <w:r w:rsidR="006947F9">
        <w:rPr>
          <w:b w:val="0"/>
          <w:sz w:val="28"/>
          <w:szCs w:val="28"/>
          <w:lang w:val="uk-UA"/>
        </w:rPr>
        <w:t>.</w:t>
      </w:r>
      <w:r>
        <w:rPr>
          <w:b w:val="0"/>
          <w:sz w:val="28"/>
          <w:szCs w:val="28"/>
          <w:lang w:val="uk-UA"/>
        </w:rPr>
        <w:t xml:space="preserve"> </w:t>
      </w:r>
    </w:p>
    <w:p w:rsidR="00923516" w:rsidRPr="00356B80" w:rsidRDefault="00356B80" w:rsidP="006947F9">
      <w:pPr>
        <w:pStyle w:val="30"/>
        <w:shd w:val="clear" w:color="auto" w:fill="auto"/>
        <w:tabs>
          <w:tab w:val="left" w:pos="851"/>
          <w:tab w:val="left" w:pos="993"/>
          <w:tab w:val="left" w:pos="1276"/>
          <w:tab w:val="left" w:pos="3544"/>
        </w:tabs>
        <w:spacing w:after="0" w:line="240" w:lineRule="auto"/>
        <w:ind w:left="-142" w:firstLine="0"/>
        <w:jc w:val="both"/>
        <w:rPr>
          <w:b w:val="0"/>
          <w:i/>
          <w:sz w:val="28"/>
          <w:szCs w:val="28"/>
          <w:lang w:val="uk-UA"/>
        </w:rPr>
      </w:pPr>
      <w:r w:rsidRPr="00E86CA5">
        <w:rPr>
          <w:b w:val="0"/>
          <w:i/>
          <w:sz w:val="28"/>
          <w:szCs w:val="28"/>
          <w:lang w:val="uk-UA"/>
        </w:rPr>
        <w:t xml:space="preserve">(пункт 3 у редакції </w:t>
      </w:r>
      <w:r w:rsidRPr="00E86CA5">
        <w:rPr>
          <w:b w:val="0"/>
          <w:i/>
          <w:color w:val="000000"/>
          <w:sz w:val="28"/>
          <w:szCs w:val="28"/>
          <w:lang w:val="uk-UA" w:eastAsia="uk-UA" w:bidi="uk-UA"/>
        </w:rPr>
        <w:t>рішення</w:t>
      </w:r>
      <w:r w:rsidRPr="00356B80">
        <w:rPr>
          <w:b w:val="0"/>
          <w:i/>
          <w:color w:val="000000"/>
          <w:sz w:val="28"/>
          <w:szCs w:val="28"/>
          <w:lang w:val="uk-UA" w:eastAsia="uk-UA" w:bidi="uk-UA"/>
        </w:rPr>
        <w:t xml:space="preserve"> від 19.10.2011 № 28/16</w:t>
      </w:r>
      <w:r w:rsidR="00E86CA5">
        <w:rPr>
          <w:b w:val="0"/>
          <w:i/>
          <w:color w:val="000000"/>
          <w:sz w:val="28"/>
          <w:szCs w:val="28"/>
          <w:lang w:val="uk-UA" w:eastAsia="uk-UA" w:bidi="uk-UA"/>
        </w:rPr>
        <w:t>)</w:t>
      </w:r>
    </w:p>
    <w:p w:rsidR="00356B80" w:rsidRPr="00E86CA5" w:rsidRDefault="00E86CA5" w:rsidP="00EA37DF">
      <w:pPr>
        <w:pStyle w:val="30"/>
        <w:numPr>
          <w:ilvl w:val="0"/>
          <w:numId w:val="4"/>
        </w:numPr>
        <w:shd w:val="clear" w:color="auto" w:fill="auto"/>
        <w:tabs>
          <w:tab w:val="left" w:pos="851"/>
          <w:tab w:val="left" w:pos="993"/>
          <w:tab w:val="left" w:pos="1276"/>
          <w:tab w:val="left" w:pos="3544"/>
        </w:tabs>
        <w:spacing w:after="0" w:line="240" w:lineRule="auto"/>
        <w:ind w:left="-142" w:firstLine="993"/>
        <w:jc w:val="both"/>
        <w:rPr>
          <w:b w:val="0"/>
          <w:i/>
          <w:sz w:val="28"/>
          <w:szCs w:val="28"/>
          <w:lang w:val="uk-UA"/>
        </w:rPr>
      </w:pPr>
      <w:r>
        <w:rPr>
          <w:b w:val="0"/>
          <w:sz w:val="28"/>
          <w:szCs w:val="28"/>
          <w:lang w:val="uk-UA"/>
        </w:rPr>
        <w:t>Визначення виконавців послуг з утримання  будинків і споруд та прибудинкових територій в житловому фонді комунальної власності територіальної громади м. Дніпропетровська проводиться на основі конкурсу.</w:t>
      </w:r>
    </w:p>
    <w:p w:rsidR="00E86CA5" w:rsidRDefault="006947F9" w:rsidP="006947F9">
      <w:pPr>
        <w:pStyle w:val="30"/>
        <w:shd w:val="clear" w:color="auto" w:fill="auto"/>
        <w:tabs>
          <w:tab w:val="left" w:pos="851"/>
          <w:tab w:val="left" w:pos="993"/>
          <w:tab w:val="left" w:pos="1276"/>
          <w:tab w:val="left" w:pos="3544"/>
        </w:tabs>
        <w:spacing w:after="0" w:line="240" w:lineRule="auto"/>
        <w:ind w:left="-142" w:firstLine="0"/>
        <w:jc w:val="both"/>
        <w:rPr>
          <w:b w:val="0"/>
          <w:sz w:val="28"/>
          <w:szCs w:val="28"/>
          <w:lang w:val="uk-UA"/>
        </w:rPr>
      </w:pPr>
      <w:r>
        <w:rPr>
          <w:b w:val="0"/>
          <w:sz w:val="28"/>
          <w:szCs w:val="28"/>
          <w:lang w:val="uk-UA"/>
        </w:rPr>
        <w:tab/>
      </w:r>
      <w:r w:rsidR="00E86CA5">
        <w:rPr>
          <w:b w:val="0"/>
          <w:sz w:val="28"/>
          <w:szCs w:val="28"/>
          <w:lang w:val="uk-UA"/>
        </w:rPr>
        <w:t xml:space="preserve">Об’єднання співвласників багатоквартирних будинків, житлово-будівельні кооперативи, державний та приватний житловий фонд можуть самостійно без проведення конкурсу визначати виконавців послуг з утримання  будинків і споруд та </w:t>
      </w:r>
      <w:r w:rsidR="00E86CA5">
        <w:rPr>
          <w:b w:val="0"/>
          <w:sz w:val="28"/>
          <w:szCs w:val="28"/>
          <w:lang w:val="uk-UA"/>
        </w:rPr>
        <w:lastRenderedPageBreak/>
        <w:t>прибудинкових територій.</w:t>
      </w:r>
    </w:p>
    <w:p w:rsidR="0009684F" w:rsidRDefault="0009684F" w:rsidP="0009684F">
      <w:pPr>
        <w:pStyle w:val="30"/>
        <w:numPr>
          <w:ilvl w:val="0"/>
          <w:numId w:val="4"/>
        </w:numPr>
        <w:shd w:val="clear" w:color="auto" w:fill="auto"/>
        <w:tabs>
          <w:tab w:val="left" w:pos="851"/>
          <w:tab w:val="left" w:pos="993"/>
          <w:tab w:val="left" w:pos="1276"/>
          <w:tab w:val="left" w:pos="3544"/>
        </w:tabs>
        <w:spacing w:after="0" w:line="240" w:lineRule="auto"/>
        <w:ind w:left="-142" w:firstLine="993"/>
        <w:jc w:val="both"/>
        <w:rPr>
          <w:b w:val="0"/>
          <w:sz w:val="28"/>
          <w:szCs w:val="28"/>
          <w:lang w:val="uk-UA"/>
        </w:rPr>
      </w:pPr>
      <w:r>
        <w:rPr>
          <w:b w:val="0"/>
          <w:sz w:val="28"/>
          <w:szCs w:val="28"/>
          <w:lang w:val="uk-UA"/>
        </w:rPr>
        <w:t>До участі в конкурсі допускаються учасники, статутним предметом діяльності яких  є надання послуг з утримання будинків і споруд та прибудинкових територій і мають певний досвід роботи.</w:t>
      </w:r>
    </w:p>
    <w:p w:rsidR="0009684F" w:rsidRDefault="0009684F" w:rsidP="005C2256">
      <w:pPr>
        <w:pStyle w:val="30"/>
        <w:numPr>
          <w:ilvl w:val="0"/>
          <w:numId w:val="4"/>
        </w:numPr>
        <w:shd w:val="clear" w:color="auto" w:fill="auto"/>
        <w:tabs>
          <w:tab w:val="left" w:pos="851"/>
          <w:tab w:val="left" w:pos="993"/>
          <w:tab w:val="left" w:pos="1276"/>
          <w:tab w:val="left" w:pos="3544"/>
        </w:tabs>
        <w:spacing w:after="0" w:line="240" w:lineRule="auto"/>
        <w:ind w:hanging="502"/>
        <w:jc w:val="both"/>
        <w:rPr>
          <w:b w:val="0"/>
          <w:sz w:val="28"/>
          <w:szCs w:val="28"/>
          <w:lang w:val="uk-UA"/>
        </w:rPr>
      </w:pPr>
      <w:r>
        <w:rPr>
          <w:b w:val="0"/>
          <w:sz w:val="28"/>
          <w:szCs w:val="28"/>
          <w:lang w:val="uk-UA"/>
        </w:rPr>
        <w:t>До участі в конкурсі не допускаються учасники, які:</w:t>
      </w:r>
    </w:p>
    <w:p w:rsidR="00447A3D" w:rsidRDefault="00447A3D" w:rsidP="00447A3D">
      <w:pPr>
        <w:pStyle w:val="30"/>
        <w:numPr>
          <w:ilvl w:val="0"/>
          <w:numId w:val="6"/>
        </w:numPr>
        <w:shd w:val="clear" w:color="auto" w:fill="auto"/>
        <w:tabs>
          <w:tab w:val="left" w:pos="851"/>
          <w:tab w:val="left" w:pos="993"/>
          <w:tab w:val="left" w:pos="1276"/>
          <w:tab w:val="left" w:pos="3544"/>
        </w:tabs>
        <w:spacing w:after="0" w:line="240" w:lineRule="auto"/>
        <w:jc w:val="both"/>
        <w:rPr>
          <w:b w:val="0"/>
          <w:sz w:val="28"/>
          <w:szCs w:val="28"/>
          <w:lang w:val="uk-UA"/>
        </w:rPr>
      </w:pPr>
      <w:r>
        <w:rPr>
          <w:b w:val="0"/>
          <w:sz w:val="28"/>
          <w:szCs w:val="28"/>
          <w:lang w:val="uk-UA"/>
        </w:rPr>
        <w:t>ліквідуються;</w:t>
      </w:r>
    </w:p>
    <w:p w:rsidR="00447A3D" w:rsidRDefault="00447A3D" w:rsidP="00447A3D">
      <w:pPr>
        <w:pStyle w:val="30"/>
        <w:numPr>
          <w:ilvl w:val="0"/>
          <w:numId w:val="6"/>
        </w:numPr>
        <w:shd w:val="clear" w:color="auto" w:fill="auto"/>
        <w:tabs>
          <w:tab w:val="left" w:pos="851"/>
          <w:tab w:val="left" w:pos="993"/>
          <w:tab w:val="left" w:pos="1276"/>
          <w:tab w:val="left" w:pos="3544"/>
        </w:tabs>
        <w:spacing w:after="0" w:line="240" w:lineRule="auto"/>
        <w:jc w:val="both"/>
        <w:rPr>
          <w:b w:val="0"/>
          <w:sz w:val="28"/>
          <w:szCs w:val="28"/>
          <w:lang w:val="uk-UA"/>
        </w:rPr>
      </w:pPr>
      <w:r>
        <w:rPr>
          <w:b w:val="0"/>
          <w:sz w:val="28"/>
          <w:szCs w:val="28"/>
          <w:lang w:val="uk-UA"/>
        </w:rPr>
        <w:t>визнані банкрутами або знаходяться у стадії банкрутства;</w:t>
      </w:r>
    </w:p>
    <w:p w:rsidR="00447A3D" w:rsidRDefault="00447A3D" w:rsidP="00447A3D">
      <w:pPr>
        <w:pStyle w:val="30"/>
        <w:numPr>
          <w:ilvl w:val="0"/>
          <w:numId w:val="6"/>
        </w:numPr>
        <w:shd w:val="clear" w:color="auto" w:fill="auto"/>
        <w:tabs>
          <w:tab w:val="left" w:pos="851"/>
          <w:tab w:val="left" w:pos="993"/>
          <w:tab w:val="left" w:pos="1276"/>
          <w:tab w:val="left" w:pos="3544"/>
        </w:tabs>
        <w:spacing w:after="0" w:line="240" w:lineRule="auto"/>
        <w:jc w:val="both"/>
        <w:rPr>
          <w:b w:val="0"/>
          <w:sz w:val="28"/>
          <w:szCs w:val="28"/>
          <w:lang w:val="uk-UA"/>
        </w:rPr>
      </w:pPr>
      <w:r>
        <w:rPr>
          <w:b w:val="0"/>
          <w:sz w:val="28"/>
          <w:szCs w:val="28"/>
          <w:lang w:val="uk-UA"/>
        </w:rPr>
        <w:t>установчі документи яких визначені недійсними в судовому порядку.</w:t>
      </w:r>
    </w:p>
    <w:p w:rsidR="00E206B2" w:rsidRDefault="00E206B2" w:rsidP="00447A3D">
      <w:pPr>
        <w:pStyle w:val="30"/>
        <w:shd w:val="clear" w:color="auto" w:fill="auto"/>
        <w:tabs>
          <w:tab w:val="left" w:pos="851"/>
          <w:tab w:val="left" w:pos="993"/>
          <w:tab w:val="left" w:pos="1276"/>
          <w:tab w:val="left" w:pos="3544"/>
        </w:tabs>
        <w:spacing w:after="0" w:line="240" w:lineRule="auto"/>
        <w:ind w:firstLine="0"/>
        <w:jc w:val="center"/>
        <w:rPr>
          <w:b w:val="0"/>
          <w:sz w:val="28"/>
          <w:szCs w:val="28"/>
          <w:lang w:val="uk-UA"/>
        </w:rPr>
      </w:pPr>
    </w:p>
    <w:p w:rsidR="00447A3D" w:rsidRDefault="00447A3D" w:rsidP="00447A3D">
      <w:pPr>
        <w:pStyle w:val="30"/>
        <w:shd w:val="clear" w:color="auto" w:fill="auto"/>
        <w:tabs>
          <w:tab w:val="left" w:pos="851"/>
          <w:tab w:val="left" w:pos="993"/>
          <w:tab w:val="left" w:pos="1276"/>
          <w:tab w:val="left" w:pos="3544"/>
        </w:tabs>
        <w:spacing w:after="0" w:line="240" w:lineRule="auto"/>
        <w:ind w:firstLine="0"/>
        <w:jc w:val="center"/>
        <w:rPr>
          <w:b w:val="0"/>
          <w:sz w:val="28"/>
          <w:szCs w:val="28"/>
          <w:lang w:val="uk-UA"/>
        </w:rPr>
      </w:pPr>
      <w:r>
        <w:rPr>
          <w:b w:val="0"/>
          <w:sz w:val="28"/>
          <w:szCs w:val="28"/>
          <w:lang w:val="uk-UA"/>
        </w:rPr>
        <w:t>Терміни та визначення</w:t>
      </w:r>
    </w:p>
    <w:p w:rsidR="00DC1B97" w:rsidRDefault="00DC1B97" w:rsidP="00447A3D">
      <w:pPr>
        <w:pStyle w:val="30"/>
        <w:shd w:val="clear" w:color="auto" w:fill="auto"/>
        <w:tabs>
          <w:tab w:val="left" w:pos="851"/>
          <w:tab w:val="left" w:pos="993"/>
          <w:tab w:val="left" w:pos="1276"/>
          <w:tab w:val="left" w:pos="3544"/>
        </w:tabs>
        <w:spacing w:after="0" w:line="240" w:lineRule="auto"/>
        <w:ind w:firstLine="0"/>
        <w:jc w:val="center"/>
        <w:rPr>
          <w:b w:val="0"/>
          <w:sz w:val="28"/>
          <w:szCs w:val="28"/>
          <w:lang w:val="uk-UA"/>
        </w:rPr>
      </w:pPr>
    </w:p>
    <w:p w:rsidR="00447A3D" w:rsidRDefault="00447A3D"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 xml:space="preserve">Організатор конкурсу – уповноважений Дніпропетровською міською радою </w:t>
      </w:r>
      <w:r w:rsidR="000E39E5">
        <w:rPr>
          <w:b w:val="0"/>
          <w:sz w:val="28"/>
          <w:szCs w:val="28"/>
          <w:lang w:val="uk-UA"/>
        </w:rPr>
        <w:t>(замовником послуг) виконавчий орган міської ради.</w:t>
      </w:r>
    </w:p>
    <w:p w:rsidR="00CC3AB9" w:rsidRDefault="000E39E5"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Виконавець – суб’єкт господарювання, предметом діяльності якого є надання послуг з утримання будинків і споруд та прибудинкових територій споживачу відповідно до умов договору.</w:t>
      </w:r>
    </w:p>
    <w:p w:rsidR="000E39E5" w:rsidRDefault="00CC3AB9"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 xml:space="preserve">Споживач – </w:t>
      </w:r>
      <w:r w:rsidR="000E39E5">
        <w:rPr>
          <w:b w:val="0"/>
          <w:sz w:val="28"/>
          <w:szCs w:val="28"/>
          <w:lang w:val="uk-UA"/>
        </w:rPr>
        <w:t xml:space="preserve"> </w:t>
      </w:r>
      <w:r>
        <w:rPr>
          <w:b w:val="0"/>
          <w:sz w:val="28"/>
          <w:szCs w:val="28"/>
          <w:lang w:val="uk-UA"/>
        </w:rPr>
        <w:t>фізична чи юридична особа, яка отримує або має намір  отримати послугу з утримання будинків і споруд та прибудинкових територій.</w:t>
      </w:r>
    </w:p>
    <w:p w:rsidR="0009684F" w:rsidRDefault="00CC3AB9"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sidRPr="00CC3AB9">
        <w:rPr>
          <w:b w:val="0"/>
          <w:sz w:val="28"/>
          <w:szCs w:val="28"/>
          <w:lang w:val="uk-UA"/>
        </w:rPr>
        <w:t xml:space="preserve">Учасник </w:t>
      </w:r>
      <w:r>
        <w:rPr>
          <w:b w:val="0"/>
          <w:sz w:val="28"/>
          <w:szCs w:val="28"/>
          <w:lang w:val="uk-UA"/>
        </w:rPr>
        <w:t xml:space="preserve">– </w:t>
      </w:r>
      <w:r w:rsidR="00F47937">
        <w:rPr>
          <w:b w:val="0"/>
          <w:sz w:val="28"/>
          <w:szCs w:val="28"/>
          <w:lang w:val="uk-UA"/>
        </w:rPr>
        <w:t>суб’єкт</w:t>
      </w:r>
      <w:r>
        <w:rPr>
          <w:b w:val="0"/>
          <w:sz w:val="28"/>
          <w:szCs w:val="28"/>
          <w:lang w:val="uk-UA"/>
        </w:rPr>
        <w:t xml:space="preserve"> господарювання, який офіційно подав заявку про бажання взяти участь у конкурсі з визначе</w:t>
      </w:r>
      <w:r w:rsidR="00F47937">
        <w:rPr>
          <w:b w:val="0"/>
          <w:sz w:val="28"/>
          <w:szCs w:val="28"/>
          <w:lang w:val="uk-UA"/>
        </w:rPr>
        <w:t xml:space="preserve">ння </w:t>
      </w:r>
      <w:r w:rsidR="00F47937">
        <w:rPr>
          <w:b w:val="0"/>
          <w:sz w:val="28"/>
          <w:szCs w:val="28"/>
          <w:lang w:val="uk-UA"/>
        </w:rPr>
        <w:lastRenderedPageBreak/>
        <w:t>виконавців послуг з визначення виконавців послуг з утримання будинків і споруд та прибудинкових територій в житловому фонді комунальної власності терито</w:t>
      </w:r>
      <w:r w:rsidR="006947F9">
        <w:rPr>
          <w:b w:val="0"/>
          <w:sz w:val="28"/>
          <w:szCs w:val="28"/>
          <w:lang w:val="uk-UA"/>
        </w:rPr>
        <w:t>-</w:t>
      </w:r>
      <w:r w:rsidR="00F47937">
        <w:rPr>
          <w:b w:val="0"/>
          <w:sz w:val="28"/>
          <w:szCs w:val="28"/>
          <w:lang w:val="uk-UA"/>
        </w:rPr>
        <w:t>ріальної громади м. Дніпропетровська.</w:t>
      </w:r>
    </w:p>
    <w:p w:rsidR="00655E4B" w:rsidRDefault="00873425"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Заявка</w:t>
      </w:r>
      <w:r w:rsidR="00655E4B">
        <w:rPr>
          <w:b w:val="0"/>
          <w:sz w:val="28"/>
          <w:szCs w:val="28"/>
          <w:lang w:val="uk-UA"/>
        </w:rPr>
        <w:t xml:space="preserve"> – сукупність документів, що подаються для отримання конкурсної документації.</w:t>
      </w:r>
    </w:p>
    <w:p w:rsidR="00873425" w:rsidRDefault="00873425"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 xml:space="preserve">Конкурсна документація – комплект документів, які надаються </w:t>
      </w:r>
      <w:r w:rsidR="00FC7293">
        <w:rPr>
          <w:b w:val="0"/>
          <w:sz w:val="28"/>
          <w:szCs w:val="28"/>
          <w:lang w:val="uk-UA"/>
        </w:rPr>
        <w:t>організатором конкурсу його учасникам для підготовки конкурсних пропозицій.</w:t>
      </w:r>
    </w:p>
    <w:p w:rsidR="00257153" w:rsidRDefault="00257153"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Конкурсна пропозиція – комплект документів, які готуються учасником конкурсу згідно з установленими вимогами та подаються організатору конкурсу після отримання конкурсної документації.</w:t>
      </w:r>
    </w:p>
    <w:p w:rsidR="00C652DC" w:rsidRDefault="00257153"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Утримання будинків і споруд та прибудинкових територій – господарська діяльність, спрямована на задоволення потреби фізичної чи юридичної особи щодо забезпечення експлуатації та/або ремонту жилих і нежилих приміщень, будинків та споруд, комплексів будинків і споруд, а також утримання прилеглої до них (прибудинкової</w:t>
      </w:r>
      <w:r w:rsidR="006947F9">
        <w:rPr>
          <w:b w:val="0"/>
          <w:sz w:val="28"/>
          <w:szCs w:val="28"/>
          <w:lang w:val="uk-UA"/>
        </w:rPr>
        <w:t>)</w:t>
      </w:r>
      <w:r>
        <w:rPr>
          <w:b w:val="0"/>
          <w:sz w:val="28"/>
          <w:szCs w:val="28"/>
          <w:lang w:val="uk-UA"/>
        </w:rPr>
        <w:t xml:space="preserve"> території відповідно до вимог нормативів, норм, стандартів, </w:t>
      </w:r>
      <w:r w:rsidR="00C652DC">
        <w:rPr>
          <w:b w:val="0"/>
          <w:sz w:val="28"/>
          <w:szCs w:val="28"/>
          <w:lang w:val="uk-UA"/>
        </w:rPr>
        <w:t>порядків і правил згідно із законодавством.</w:t>
      </w:r>
    </w:p>
    <w:p w:rsidR="008E3659" w:rsidRDefault="00C652DC" w:rsidP="00F47937">
      <w:pPr>
        <w:pStyle w:val="30"/>
        <w:numPr>
          <w:ilvl w:val="0"/>
          <w:numId w:val="4"/>
        </w:numPr>
        <w:shd w:val="clear" w:color="auto" w:fill="auto"/>
        <w:tabs>
          <w:tab w:val="left" w:pos="993"/>
          <w:tab w:val="left" w:pos="1276"/>
          <w:tab w:val="left" w:pos="3544"/>
        </w:tabs>
        <w:spacing w:after="0" w:line="240" w:lineRule="auto"/>
        <w:ind w:left="-142" w:firstLine="851"/>
        <w:jc w:val="both"/>
        <w:rPr>
          <w:b w:val="0"/>
          <w:sz w:val="28"/>
          <w:szCs w:val="28"/>
          <w:lang w:val="uk-UA"/>
        </w:rPr>
      </w:pPr>
      <w:r>
        <w:rPr>
          <w:b w:val="0"/>
          <w:sz w:val="28"/>
          <w:szCs w:val="28"/>
          <w:lang w:val="uk-UA"/>
        </w:rPr>
        <w:t>Житловий фонд комунальної власності територіальної громади</w:t>
      </w:r>
      <w:r w:rsidR="00DC1B97">
        <w:rPr>
          <w:b w:val="0"/>
          <w:sz w:val="28"/>
          <w:szCs w:val="28"/>
          <w:lang w:val="uk-UA"/>
        </w:rPr>
        <w:t xml:space="preserve">        </w:t>
      </w:r>
      <w:r>
        <w:rPr>
          <w:b w:val="0"/>
          <w:sz w:val="28"/>
          <w:szCs w:val="28"/>
          <w:lang w:val="uk-UA"/>
        </w:rPr>
        <w:t xml:space="preserve">м. Дніпропетровська – жилі будинки та гуртожитки, а також жилі приміщення в інших будівлях, що знаходяться у комунальній власності територіальної громади м. </w:t>
      </w:r>
      <w:r>
        <w:rPr>
          <w:b w:val="0"/>
          <w:sz w:val="28"/>
          <w:szCs w:val="28"/>
          <w:lang w:val="uk-UA"/>
        </w:rPr>
        <w:lastRenderedPageBreak/>
        <w:t>Дніпропетровська.</w:t>
      </w:r>
    </w:p>
    <w:p w:rsidR="008E3659" w:rsidRDefault="008E3659" w:rsidP="008E3659">
      <w:pPr>
        <w:pStyle w:val="30"/>
        <w:shd w:val="clear" w:color="auto" w:fill="auto"/>
        <w:tabs>
          <w:tab w:val="left" w:pos="993"/>
          <w:tab w:val="left" w:pos="1276"/>
          <w:tab w:val="left" w:pos="3544"/>
        </w:tabs>
        <w:spacing w:after="0" w:line="240" w:lineRule="auto"/>
        <w:ind w:left="851" w:firstLine="0"/>
        <w:jc w:val="both"/>
        <w:rPr>
          <w:b w:val="0"/>
          <w:sz w:val="28"/>
          <w:szCs w:val="28"/>
          <w:lang w:val="uk-UA"/>
        </w:rPr>
      </w:pPr>
    </w:p>
    <w:p w:rsidR="00257153" w:rsidRDefault="008E3659" w:rsidP="008E3659">
      <w:pPr>
        <w:pStyle w:val="30"/>
        <w:shd w:val="clear" w:color="auto" w:fill="auto"/>
        <w:tabs>
          <w:tab w:val="left" w:pos="993"/>
          <w:tab w:val="left" w:pos="1276"/>
          <w:tab w:val="left" w:pos="3544"/>
        </w:tabs>
        <w:spacing w:after="0" w:line="240" w:lineRule="auto"/>
        <w:ind w:left="851" w:firstLine="0"/>
        <w:jc w:val="center"/>
        <w:rPr>
          <w:b w:val="0"/>
          <w:sz w:val="28"/>
          <w:szCs w:val="28"/>
          <w:lang w:val="uk-UA"/>
        </w:rPr>
      </w:pPr>
      <w:r>
        <w:rPr>
          <w:b w:val="0"/>
          <w:sz w:val="28"/>
          <w:szCs w:val="28"/>
          <w:lang w:val="uk-UA"/>
        </w:rPr>
        <w:t>Підготовка конкурсу та подання документів</w:t>
      </w:r>
    </w:p>
    <w:p w:rsidR="008E3659" w:rsidRDefault="008E3659" w:rsidP="008E3659">
      <w:pPr>
        <w:pStyle w:val="30"/>
        <w:shd w:val="clear" w:color="auto" w:fill="auto"/>
        <w:tabs>
          <w:tab w:val="left" w:pos="993"/>
          <w:tab w:val="left" w:pos="1276"/>
          <w:tab w:val="left" w:pos="3544"/>
        </w:tabs>
        <w:spacing w:after="0" w:line="240" w:lineRule="auto"/>
        <w:ind w:left="851" w:firstLine="0"/>
        <w:jc w:val="center"/>
        <w:rPr>
          <w:b w:val="0"/>
          <w:sz w:val="28"/>
          <w:szCs w:val="28"/>
          <w:lang w:val="uk-UA"/>
        </w:rPr>
      </w:pPr>
    </w:p>
    <w:p w:rsidR="00EE240E" w:rsidRDefault="008E3659" w:rsidP="00EE240E">
      <w:pPr>
        <w:pStyle w:val="30"/>
        <w:numPr>
          <w:ilvl w:val="0"/>
          <w:numId w:val="7"/>
        </w:numPr>
        <w:shd w:val="clear" w:color="auto" w:fill="auto"/>
        <w:tabs>
          <w:tab w:val="left" w:pos="993"/>
          <w:tab w:val="left" w:pos="1134"/>
          <w:tab w:val="left" w:pos="1560"/>
        </w:tabs>
        <w:spacing w:after="0" w:line="312" w:lineRule="exact"/>
        <w:ind w:left="-142" w:firstLine="851"/>
        <w:jc w:val="both"/>
        <w:rPr>
          <w:b w:val="0"/>
          <w:sz w:val="28"/>
          <w:szCs w:val="28"/>
          <w:lang w:val="uk-UA"/>
        </w:rPr>
      </w:pPr>
      <w:r w:rsidRPr="008E3659">
        <w:rPr>
          <w:b w:val="0"/>
          <w:sz w:val="28"/>
          <w:szCs w:val="28"/>
          <w:lang w:val="uk-UA"/>
        </w:rPr>
        <w:t xml:space="preserve"> </w:t>
      </w:r>
      <w:r w:rsidRPr="008E3659">
        <w:rPr>
          <w:b w:val="0"/>
          <w:sz w:val="28"/>
          <w:szCs w:val="28"/>
        </w:rPr>
        <w:t xml:space="preserve">Для </w:t>
      </w:r>
      <w:r w:rsidRPr="00FA1A65">
        <w:rPr>
          <w:b w:val="0"/>
          <w:sz w:val="28"/>
          <w:szCs w:val="28"/>
          <w:lang w:val="uk-UA"/>
        </w:rPr>
        <w:t xml:space="preserve">проведення конкурсу його організатор готує конкурсну </w:t>
      </w:r>
      <w:r w:rsidR="000A1C0C">
        <w:rPr>
          <w:b w:val="0"/>
          <w:sz w:val="28"/>
          <w:szCs w:val="28"/>
          <w:lang w:val="uk-UA"/>
        </w:rPr>
        <w:t xml:space="preserve">  </w:t>
      </w:r>
      <w:r w:rsidRPr="00FA1A65">
        <w:rPr>
          <w:b w:val="0"/>
          <w:sz w:val="28"/>
          <w:szCs w:val="28"/>
          <w:lang w:val="uk-UA"/>
        </w:rPr>
        <w:t>документацію, яка повинна містити таку інформацію:</w:t>
      </w:r>
    </w:p>
    <w:p w:rsidR="008E3659" w:rsidRPr="00EE240E" w:rsidRDefault="002B5C8B" w:rsidP="00EE240E">
      <w:pPr>
        <w:pStyle w:val="30"/>
        <w:shd w:val="clear" w:color="auto" w:fill="auto"/>
        <w:tabs>
          <w:tab w:val="left" w:pos="993"/>
          <w:tab w:val="left" w:pos="1134"/>
          <w:tab w:val="left" w:pos="1560"/>
        </w:tabs>
        <w:spacing w:after="0" w:line="312" w:lineRule="exact"/>
        <w:ind w:left="709" w:firstLine="0"/>
        <w:jc w:val="both"/>
        <w:rPr>
          <w:b w:val="0"/>
          <w:sz w:val="28"/>
          <w:szCs w:val="28"/>
          <w:lang w:val="uk-UA"/>
        </w:rPr>
      </w:pPr>
      <w:r w:rsidRPr="00EE240E">
        <w:rPr>
          <w:b w:val="0"/>
          <w:sz w:val="28"/>
          <w:szCs w:val="28"/>
          <w:lang w:val="uk-UA"/>
        </w:rPr>
        <w:t xml:space="preserve">– </w:t>
      </w:r>
      <w:r w:rsidR="000A1C0C" w:rsidRPr="00EE240E">
        <w:rPr>
          <w:b w:val="0"/>
          <w:sz w:val="28"/>
          <w:szCs w:val="28"/>
          <w:lang w:val="uk-UA"/>
        </w:rPr>
        <w:t xml:space="preserve">  </w:t>
      </w:r>
      <w:r w:rsidR="008E3659" w:rsidRPr="00EE240E">
        <w:rPr>
          <w:b w:val="0"/>
          <w:sz w:val="28"/>
          <w:szCs w:val="28"/>
          <w:lang w:val="uk-UA"/>
        </w:rPr>
        <w:t>найменування, місцезнаходження організатора конкурсу;</w:t>
      </w:r>
    </w:p>
    <w:p w:rsidR="00C07645" w:rsidRDefault="002B5C8B" w:rsidP="0066779C">
      <w:pPr>
        <w:pStyle w:val="30"/>
        <w:shd w:val="clear" w:color="auto" w:fill="auto"/>
        <w:spacing w:after="0" w:line="312" w:lineRule="exact"/>
        <w:ind w:left="-142" w:firstLine="851"/>
        <w:jc w:val="both"/>
        <w:rPr>
          <w:b w:val="0"/>
          <w:sz w:val="28"/>
          <w:szCs w:val="28"/>
          <w:lang w:val="uk-UA"/>
        </w:rPr>
      </w:pPr>
      <w:r>
        <w:rPr>
          <w:b w:val="0"/>
          <w:sz w:val="28"/>
          <w:szCs w:val="28"/>
          <w:lang w:val="uk-UA"/>
        </w:rPr>
        <w:t>–</w:t>
      </w:r>
      <w:r w:rsidR="00FA1A65">
        <w:rPr>
          <w:b w:val="0"/>
          <w:sz w:val="28"/>
          <w:szCs w:val="28"/>
          <w:lang w:val="uk-UA"/>
        </w:rPr>
        <w:t xml:space="preserve">  </w:t>
      </w:r>
      <w:r w:rsidR="008E3659" w:rsidRPr="00FA1A65">
        <w:rPr>
          <w:b w:val="0"/>
          <w:sz w:val="28"/>
          <w:szCs w:val="28"/>
          <w:lang w:val="uk-UA"/>
        </w:rPr>
        <w:t>прізвище, посада та номери телефонів осіб, уповноважених здійсню</w:t>
      </w:r>
      <w:r w:rsidR="0066779C">
        <w:rPr>
          <w:b w:val="0"/>
          <w:sz w:val="28"/>
          <w:szCs w:val="28"/>
          <w:lang w:val="uk-UA"/>
        </w:rPr>
        <w:t>-</w:t>
      </w:r>
      <w:r w:rsidR="008E3659" w:rsidRPr="00FA1A65">
        <w:rPr>
          <w:b w:val="0"/>
          <w:sz w:val="28"/>
          <w:szCs w:val="28"/>
          <w:lang w:val="uk-UA"/>
        </w:rPr>
        <w:t xml:space="preserve">вати </w:t>
      </w:r>
      <w:r w:rsidR="00C07645">
        <w:rPr>
          <w:b w:val="0"/>
          <w:sz w:val="28"/>
          <w:szCs w:val="28"/>
          <w:lang w:val="uk-UA"/>
        </w:rPr>
        <w:t>зв'язок з учасниками конкурсу;</w:t>
      </w:r>
    </w:p>
    <w:p w:rsidR="008E3659" w:rsidRPr="00FA1A65" w:rsidRDefault="002B5C8B" w:rsidP="0066779C">
      <w:pPr>
        <w:pStyle w:val="30"/>
        <w:shd w:val="clear" w:color="auto" w:fill="auto"/>
        <w:spacing w:after="0" w:line="312" w:lineRule="exact"/>
        <w:ind w:left="-142" w:firstLine="851"/>
        <w:jc w:val="both"/>
        <w:rPr>
          <w:b w:val="0"/>
          <w:sz w:val="28"/>
          <w:szCs w:val="28"/>
          <w:lang w:val="uk-UA"/>
        </w:rPr>
      </w:pPr>
      <w:r>
        <w:rPr>
          <w:b w:val="0"/>
          <w:sz w:val="28"/>
          <w:szCs w:val="28"/>
          <w:lang w:val="uk-UA"/>
        </w:rPr>
        <w:t>–</w:t>
      </w:r>
      <w:r w:rsidR="008E3659" w:rsidRPr="00FA1A65">
        <w:rPr>
          <w:b w:val="0"/>
          <w:sz w:val="28"/>
          <w:szCs w:val="28"/>
          <w:lang w:val="uk-UA"/>
        </w:rPr>
        <w:t xml:space="preserve"> </w:t>
      </w:r>
      <w:r w:rsidR="000A1C0C">
        <w:rPr>
          <w:b w:val="0"/>
          <w:sz w:val="28"/>
          <w:szCs w:val="28"/>
          <w:lang w:val="uk-UA"/>
        </w:rPr>
        <w:t xml:space="preserve">  </w:t>
      </w:r>
      <w:r w:rsidR="008E3659" w:rsidRPr="00FA1A65">
        <w:rPr>
          <w:b w:val="0"/>
          <w:sz w:val="28"/>
          <w:szCs w:val="28"/>
          <w:lang w:val="uk-UA"/>
        </w:rPr>
        <w:t>характеристику лоту/лотів, на який/які подано заявку;</w:t>
      </w:r>
    </w:p>
    <w:p w:rsidR="008E3659" w:rsidRPr="00FA1A65" w:rsidRDefault="002B5C8B" w:rsidP="0066779C">
      <w:pPr>
        <w:pStyle w:val="30"/>
        <w:shd w:val="clear" w:color="auto" w:fill="auto"/>
        <w:spacing w:after="0" w:line="312" w:lineRule="exact"/>
        <w:ind w:left="-142" w:firstLine="851"/>
        <w:jc w:val="both"/>
        <w:rPr>
          <w:b w:val="0"/>
          <w:sz w:val="28"/>
          <w:szCs w:val="28"/>
          <w:lang w:val="uk-UA"/>
        </w:rPr>
      </w:pPr>
      <w:r>
        <w:rPr>
          <w:b w:val="0"/>
          <w:sz w:val="28"/>
          <w:szCs w:val="28"/>
          <w:lang w:val="uk-UA"/>
        </w:rPr>
        <w:t xml:space="preserve">– </w:t>
      </w:r>
      <w:r w:rsidR="008E3659" w:rsidRPr="00FA1A65">
        <w:rPr>
          <w:b w:val="0"/>
          <w:sz w:val="28"/>
          <w:szCs w:val="28"/>
          <w:lang w:val="uk-UA"/>
        </w:rPr>
        <w:t xml:space="preserve">проект договору на утримання будинків і споруд та прибудинкових територій, який укладається за результатами конкурсного відбору; </w:t>
      </w:r>
    </w:p>
    <w:p w:rsidR="008E3659" w:rsidRPr="00FA1A65" w:rsidRDefault="002B5C8B" w:rsidP="0066779C">
      <w:pPr>
        <w:pStyle w:val="30"/>
        <w:shd w:val="clear" w:color="auto" w:fill="auto"/>
        <w:tabs>
          <w:tab w:val="left" w:pos="426"/>
        </w:tabs>
        <w:spacing w:after="0" w:line="312" w:lineRule="exact"/>
        <w:ind w:left="-142" w:firstLine="851"/>
        <w:jc w:val="both"/>
        <w:rPr>
          <w:b w:val="0"/>
          <w:sz w:val="28"/>
          <w:szCs w:val="28"/>
          <w:lang w:val="uk-UA"/>
        </w:rPr>
      </w:pPr>
      <w:r>
        <w:rPr>
          <w:b w:val="0"/>
          <w:sz w:val="28"/>
          <w:szCs w:val="28"/>
          <w:lang w:val="uk-UA"/>
        </w:rPr>
        <w:t xml:space="preserve">– </w:t>
      </w:r>
      <w:r w:rsidR="000A1C0C">
        <w:rPr>
          <w:b w:val="0"/>
          <w:sz w:val="28"/>
          <w:szCs w:val="28"/>
          <w:lang w:val="uk-UA"/>
        </w:rPr>
        <w:t xml:space="preserve"> </w:t>
      </w:r>
      <w:r w:rsidR="008E3659" w:rsidRPr="00FA1A65">
        <w:rPr>
          <w:b w:val="0"/>
          <w:sz w:val="28"/>
          <w:szCs w:val="28"/>
          <w:lang w:val="uk-UA"/>
        </w:rPr>
        <w:t>документ, що затверджує діючі тарифи (перелік складових послуги з утримання будинків і споруд та прибудинкових територій, виконавець якої визначається за конкурсом тощо);</w:t>
      </w:r>
    </w:p>
    <w:p w:rsidR="008E3659" w:rsidRPr="00FA1A65" w:rsidRDefault="002B5C8B" w:rsidP="0066779C">
      <w:pPr>
        <w:pStyle w:val="30"/>
        <w:shd w:val="clear" w:color="auto" w:fill="auto"/>
        <w:tabs>
          <w:tab w:val="left" w:pos="1414"/>
        </w:tabs>
        <w:spacing w:after="0" w:line="312" w:lineRule="exact"/>
        <w:ind w:firstLine="851"/>
        <w:jc w:val="both"/>
        <w:rPr>
          <w:b w:val="0"/>
          <w:sz w:val="28"/>
          <w:szCs w:val="28"/>
          <w:lang w:val="uk-UA"/>
        </w:rPr>
      </w:pPr>
      <w:r>
        <w:rPr>
          <w:b w:val="0"/>
          <w:sz w:val="28"/>
          <w:szCs w:val="28"/>
          <w:lang w:val="uk-UA"/>
        </w:rPr>
        <w:t>–</w:t>
      </w:r>
      <w:r w:rsidR="000A1C0C">
        <w:rPr>
          <w:b w:val="0"/>
          <w:sz w:val="28"/>
          <w:szCs w:val="28"/>
          <w:lang w:val="uk-UA"/>
        </w:rPr>
        <w:t xml:space="preserve">   </w:t>
      </w:r>
      <w:r w:rsidR="008E3659" w:rsidRPr="00FA1A65">
        <w:rPr>
          <w:b w:val="0"/>
          <w:sz w:val="28"/>
          <w:szCs w:val="28"/>
          <w:lang w:val="uk-UA"/>
        </w:rPr>
        <w:t>способи, місце та кінцевий строк подання конкурсних пропозицій;</w:t>
      </w:r>
    </w:p>
    <w:p w:rsidR="008E3659" w:rsidRPr="00FA1A65" w:rsidRDefault="002B5C8B" w:rsidP="0066779C">
      <w:pPr>
        <w:pStyle w:val="30"/>
        <w:shd w:val="clear" w:color="auto" w:fill="auto"/>
        <w:tabs>
          <w:tab w:val="left" w:pos="1414"/>
        </w:tabs>
        <w:spacing w:after="0" w:line="312" w:lineRule="exact"/>
        <w:ind w:firstLine="851"/>
        <w:jc w:val="both"/>
        <w:rPr>
          <w:b w:val="0"/>
          <w:sz w:val="28"/>
          <w:szCs w:val="28"/>
          <w:lang w:val="uk-UA"/>
        </w:rPr>
      </w:pPr>
      <w:r>
        <w:rPr>
          <w:b w:val="0"/>
          <w:sz w:val="28"/>
          <w:szCs w:val="28"/>
          <w:lang w:val="uk-UA"/>
        </w:rPr>
        <w:t>–</w:t>
      </w:r>
      <w:r w:rsidR="000A1C0C">
        <w:rPr>
          <w:b w:val="0"/>
          <w:sz w:val="28"/>
          <w:szCs w:val="28"/>
          <w:lang w:val="uk-UA"/>
        </w:rPr>
        <w:t xml:space="preserve"> </w:t>
      </w:r>
      <w:r w:rsidR="0066779C">
        <w:rPr>
          <w:b w:val="0"/>
          <w:sz w:val="28"/>
          <w:szCs w:val="28"/>
          <w:lang w:val="uk-UA"/>
        </w:rPr>
        <w:t xml:space="preserve"> </w:t>
      </w:r>
      <w:r w:rsidR="008E3659" w:rsidRPr="00FA1A65">
        <w:rPr>
          <w:b w:val="0"/>
          <w:sz w:val="28"/>
          <w:szCs w:val="28"/>
          <w:lang w:val="uk-UA"/>
        </w:rPr>
        <w:t>місце, день та час розкриття конвертів із конкурсними пропозиція</w:t>
      </w:r>
      <w:r w:rsidR="0066779C">
        <w:rPr>
          <w:b w:val="0"/>
          <w:sz w:val="28"/>
          <w:szCs w:val="28"/>
          <w:lang w:val="uk-UA"/>
        </w:rPr>
        <w:t>-</w:t>
      </w:r>
      <w:r w:rsidR="008E3659" w:rsidRPr="00FA1A65">
        <w:rPr>
          <w:b w:val="0"/>
          <w:sz w:val="28"/>
          <w:szCs w:val="28"/>
          <w:lang w:val="uk-UA"/>
        </w:rPr>
        <w:t>ми;</w:t>
      </w:r>
    </w:p>
    <w:p w:rsidR="008E3659" w:rsidRPr="00FA1A65" w:rsidRDefault="002B5C8B" w:rsidP="0066779C">
      <w:pPr>
        <w:pStyle w:val="30"/>
        <w:shd w:val="clear" w:color="auto" w:fill="auto"/>
        <w:tabs>
          <w:tab w:val="left" w:pos="1414"/>
        </w:tabs>
        <w:spacing w:after="0" w:line="312" w:lineRule="exact"/>
        <w:ind w:firstLine="851"/>
        <w:jc w:val="both"/>
        <w:rPr>
          <w:b w:val="0"/>
          <w:sz w:val="28"/>
          <w:szCs w:val="28"/>
          <w:lang w:val="uk-UA"/>
        </w:rPr>
      </w:pPr>
      <w:r>
        <w:rPr>
          <w:b w:val="0"/>
          <w:sz w:val="28"/>
          <w:szCs w:val="28"/>
          <w:lang w:val="uk-UA"/>
        </w:rPr>
        <w:t>–</w:t>
      </w:r>
      <w:r w:rsidR="000A1C0C">
        <w:rPr>
          <w:b w:val="0"/>
          <w:sz w:val="28"/>
          <w:szCs w:val="28"/>
          <w:lang w:val="uk-UA"/>
        </w:rPr>
        <w:t xml:space="preserve">   </w:t>
      </w:r>
      <w:r w:rsidR="008E3659" w:rsidRPr="00FA1A65">
        <w:rPr>
          <w:b w:val="0"/>
          <w:sz w:val="28"/>
          <w:szCs w:val="28"/>
          <w:lang w:val="uk-UA"/>
        </w:rPr>
        <w:t>кваліфікаційні вимоги до учасників конкурсу, зокрема, щодо:</w:t>
      </w:r>
    </w:p>
    <w:p w:rsidR="008E3659" w:rsidRPr="00FA1A65" w:rsidRDefault="0066779C" w:rsidP="0066779C">
      <w:pPr>
        <w:pStyle w:val="30"/>
        <w:shd w:val="clear" w:color="auto" w:fill="auto"/>
        <w:tabs>
          <w:tab w:val="left" w:pos="1813"/>
        </w:tabs>
        <w:spacing w:after="0" w:line="312" w:lineRule="exact"/>
        <w:ind w:firstLine="851"/>
        <w:jc w:val="both"/>
        <w:rPr>
          <w:b w:val="0"/>
          <w:sz w:val="28"/>
          <w:szCs w:val="28"/>
          <w:lang w:val="uk-UA"/>
        </w:rPr>
      </w:pPr>
      <w:r>
        <w:rPr>
          <w:b w:val="0"/>
          <w:sz w:val="28"/>
          <w:szCs w:val="28"/>
          <w:lang w:val="uk-UA"/>
        </w:rPr>
        <w:lastRenderedPageBreak/>
        <w:t>-</w:t>
      </w:r>
      <w:r w:rsidR="000A1C0C">
        <w:rPr>
          <w:b w:val="0"/>
          <w:sz w:val="28"/>
          <w:szCs w:val="28"/>
          <w:lang w:val="uk-UA"/>
        </w:rPr>
        <w:t xml:space="preserve">  </w:t>
      </w:r>
      <w:r w:rsidR="008E3659" w:rsidRPr="00FA1A65">
        <w:rPr>
          <w:b w:val="0"/>
          <w:sz w:val="28"/>
          <w:szCs w:val="28"/>
          <w:lang w:val="uk-UA"/>
        </w:rPr>
        <w:t>досвіду роботи у сфері надання послуг з утримання будинків і споруд та прибудинкових територій;</w:t>
      </w:r>
    </w:p>
    <w:p w:rsidR="008E3659" w:rsidRPr="00FA1A65" w:rsidRDefault="0066779C" w:rsidP="0066779C">
      <w:pPr>
        <w:pStyle w:val="30"/>
        <w:shd w:val="clear" w:color="auto" w:fill="auto"/>
        <w:tabs>
          <w:tab w:val="left" w:pos="1813"/>
        </w:tabs>
        <w:spacing w:after="0" w:line="312" w:lineRule="exact"/>
        <w:ind w:firstLine="851"/>
        <w:jc w:val="both"/>
        <w:rPr>
          <w:b w:val="0"/>
          <w:sz w:val="28"/>
          <w:szCs w:val="28"/>
          <w:lang w:val="uk-UA"/>
        </w:rPr>
      </w:pPr>
      <w:r>
        <w:rPr>
          <w:b w:val="0"/>
          <w:sz w:val="28"/>
          <w:szCs w:val="28"/>
          <w:lang w:val="uk-UA"/>
        </w:rPr>
        <w:t>-</w:t>
      </w:r>
      <w:r w:rsidR="000A1C0C">
        <w:rPr>
          <w:b w:val="0"/>
          <w:sz w:val="28"/>
          <w:szCs w:val="28"/>
          <w:lang w:val="uk-UA"/>
        </w:rPr>
        <w:t xml:space="preserve">   </w:t>
      </w:r>
      <w:r w:rsidR="008E3659" w:rsidRPr="00FA1A65">
        <w:rPr>
          <w:b w:val="0"/>
          <w:sz w:val="28"/>
          <w:szCs w:val="28"/>
          <w:lang w:val="uk-UA"/>
        </w:rPr>
        <w:t>наявності працівників, пов’язаних з наданням послуг з утримання будинків і споруд та прибудинкових територій;</w:t>
      </w:r>
    </w:p>
    <w:p w:rsidR="008E3659" w:rsidRPr="00FA1A65" w:rsidRDefault="0066779C" w:rsidP="0066779C">
      <w:pPr>
        <w:pStyle w:val="30"/>
        <w:shd w:val="clear" w:color="auto" w:fill="auto"/>
        <w:tabs>
          <w:tab w:val="left" w:pos="1813"/>
        </w:tabs>
        <w:spacing w:after="0" w:line="312" w:lineRule="exact"/>
        <w:ind w:firstLine="851"/>
        <w:jc w:val="both"/>
        <w:rPr>
          <w:b w:val="0"/>
          <w:sz w:val="28"/>
          <w:szCs w:val="28"/>
          <w:lang w:val="uk-UA"/>
        </w:rPr>
      </w:pPr>
      <w:r>
        <w:rPr>
          <w:b w:val="0"/>
          <w:sz w:val="28"/>
          <w:szCs w:val="28"/>
          <w:lang w:val="uk-UA"/>
        </w:rPr>
        <w:t>-</w:t>
      </w:r>
      <w:r w:rsidR="000A1C0C">
        <w:rPr>
          <w:b w:val="0"/>
          <w:sz w:val="28"/>
          <w:szCs w:val="28"/>
          <w:lang w:val="uk-UA"/>
        </w:rPr>
        <w:t xml:space="preserve">  </w:t>
      </w:r>
      <w:r w:rsidR="008E3659" w:rsidRPr="00FA1A65">
        <w:rPr>
          <w:b w:val="0"/>
          <w:sz w:val="28"/>
          <w:szCs w:val="28"/>
          <w:lang w:val="uk-UA"/>
        </w:rPr>
        <w:t>відсутності заборгованості по сплаті податків, обов’язкових платежів до Пенсійного фонду України та виплаті заробітної плати;</w:t>
      </w:r>
    </w:p>
    <w:p w:rsidR="008E3659" w:rsidRPr="00FA1A65" w:rsidRDefault="0066779C" w:rsidP="0066779C">
      <w:pPr>
        <w:pStyle w:val="30"/>
        <w:shd w:val="clear" w:color="auto" w:fill="auto"/>
        <w:tabs>
          <w:tab w:val="left" w:pos="1813"/>
        </w:tabs>
        <w:spacing w:after="0" w:line="312" w:lineRule="exact"/>
        <w:ind w:firstLine="851"/>
        <w:jc w:val="both"/>
        <w:rPr>
          <w:b w:val="0"/>
          <w:sz w:val="28"/>
          <w:szCs w:val="28"/>
          <w:lang w:val="uk-UA"/>
        </w:rPr>
      </w:pPr>
      <w:r>
        <w:rPr>
          <w:b w:val="0"/>
          <w:sz w:val="28"/>
          <w:szCs w:val="28"/>
          <w:lang w:val="uk-UA"/>
        </w:rPr>
        <w:t>-</w:t>
      </w:r>
      <w:r w:rsidR="0042028F">
        <w:rPr>
          <w:b w:val="0"/>
          <w:sz w:val="28"/>
          <w:szCs w:val="28"/>
          <w:lang w:val="uk-UA"/>
        </w:rPr>
        <w:t xml:space="preserve">   </w:t>
      </w:r>
      <w:r w:rsidR="008E3659" w:rsidRPr="00FA1A65">
        <w:rPr>
          <w:b w:val="0"/>
          <w:sz w:val="28"/>
          <w:szCs w:val="28"/>
          <w:lang w:val="uk-UA"/>
        </w:rPr>
        <w:t>наявності інвестиційного плану;</w:t>
      </w:r>
    </w:p>
    <w:p w:rsidR="008E3659" w:rsidRDefault="0066779C" w:rsidP="0066779C">
      <w:pPr>
        <w:pStyle w:val="30"/>
        <w:shd w:val="clear" w:color="auto" w:fill="auto"/>
        <w:tabs>
          <w:tab w:val="left" w:pos="1813"/>
        </w:tabs>
        <w:spacing w:after="0" w:line="312" w:lineRule="exact"/>
        <w:ind w:firstLine="851"/>
        <w:jc w:val="both"/>
        <w:rPr>
          <w:b w:val="0"/>
          <w:sz w:val="28"/>
          <w:szCs w:val="28"/>
          <w:lang w:val="uk-UA"/>
        </w:rPr>
      </w:pPr>
      <w:r>
        <w:rPr>
          <w:b w:val="0"/>
          <w:sz w:val="28"/>
          <w:szCs w:val="28"/>
          <w:lang w:val="uk-UA"/>
        </w:rPr>
        <w:t>-</w:t>
      </w:r>
      <w:r w:rsidR="0042028F">
        <w:rPr>
          <w:b w:val="0"/>
          <w:sz w:val="28"/>
          <w:szCs w:val="28"/>
          <w:lang w:val="uk-UA"/>
        </w:rPr>
        <w:t xml:space="preserve">   </w:t>
      </w:r>
      <w:r w:rsidR="008E3659" w:rsidRPr="00FA1A65">
        <w:rPr>
          <w:b w:val="0"/>
          <w:sz w:val="28"/>
          <w:szCs w:val="28"/>
          <w:lang w:val="uk-UA"/>
        </w:rPr>
        <w:t>наявності орієнтовного плану, пропозицій та методичного матеріалу щодо створення об’єднань співвласників багатоквартирних будинків у житловому фонді, що буде передано в обслуговування.</w:t>
      </w:r>
    </w:p>
    <w:p w:rsidR="0042028F" w:rsidRDefault="0042028F" w:rsidP="0066779C">
      <w:pPr>
        <w:pStyle w:val="30"/>
        <w:shd w:val="clear" w:color="auto" w:fill="auto"/>
        <w:tabs>
          <w:tab w:val="left" w:pos="1813"/>
        </w:tabs>
        <w:spacing w:after="0" w:line="312" w:lineRule="exact"/>
        <w:ind w:firstLine="851"/>
        <w:jc w:val="both"/>
        <w:rPr>
          <w:b w:val="0"/>
          <w:sz w:val="28"/>
          <w:szCs w:val="28"/>
          <w:lang w:val="uk-UA"/>
        </w:rPr>
      </w:pPr>
      <w:r>
        <w:rPr>
          <w:b w:val="0"/>
          <w:sz w:val="28"/>
          <w:szCs w:val="28"/>
          <w:lang w:val="uk-UA"/>
        </w:rPr>
        <w:t>– критерії оцінки конкурсних пропозицій:</w:t>
      </w:r>
    </w:p>
    <w:p w:rsidR="00E1033C" w:rsidRDefault="0066779C" w:rsidP="0066779C">
      <w:pPr>
        <w:pStyle w:val="30"/>
        <w:shd w:val="clear" w:color="auto" w:fill="auto"/>
        <w:tabs>
          <w:tab w:val="left" w:pos="426"/>
        </w:tabs>
        <w:spacing w:after="0" w:line="312" w:lineRule="exact"/>
        <w:ind w:firstLine="851"/>
        <w:jc w:val="both"/>
        <w:rPr>
          <w:b w:val="0"/>
          <w:sz w:val="28"/>
          <w:szCs w:val="28"/>
          <w:lang w:val="uk-UA"/>
        </w:rPr>
      </w:pPr>
      <w:r>
        <w:rPr>
          <w:b w:val="0"/>
          <w:sz w:val="28"/>
          <w:szCs w:val="28"/>
          <w:lang w:val="uk-UA"/>
        </w:rPr>
        <w:t xml:space="preserve">- </w:t>
      </w:r>
      <w:r w:rsidR="00E1033C">
        <w:rPr>
          <w:b w:val="0"/>
          <w:sz w:val="28"/>
          <w:szCs w:val="28"/>
          <w:lang w:val="uk-UA"/>
        </w:rPr>
        <w:t>досвід роботи у сфері надання послуг з утримання будинків і споруд та прибудинкових територій – до 10 балів;</w:t>
      </w:r>
    </w:p>
    <w:p w:rsidR="00E1033C" w:rsidRDefault="0066779C" w:rsidP="0066779C">
      <w:pPr>
        <w:pStyle w:val="30"/>
        <w:shd w:val="clear" w:color="auto" w:fill="auto"/>
        <w:tabs>
          <w:tab w:val="left" w:pos="426"/>
        </w:tabs>
        <w:spacing w:after="0" w:line="312" w:lineRule="exact"/>
        <w:ind w:firstLine="851"/>
        <w:jc w:val="both"/>
        <w:rPr>
          <w:b w:val="0"/>
          <w:sz w:val="28"/>
          <w:szCs w:val="28"/>
          <w:lang w:val="uk-UA"/>
        </w:rPr>
      </w:pPr>
      <w:r>
        <w:rPr>
          <w:b w:val="0"/>
          <w:sz w:val="28"/>
          <w:szCs w:val="28"/>
          <w:lang w:val="uk-UA"/>
        </w:rPr>
        <w:t xml:space="preserve">- </w:t>
      </w:r>
      <w:r w:rsidR="00E1033C">
        <w:rPr>
          <w:b w:val="0"/>
          <w:sz w:val="28"/>
          <w:szCs w:val="28"/>
          <w:lang w:val="uk-UA"/>
        </w:rPr>
        <w:t>наявність працівників, пов’язаних з надання послуг з утримання будинків і с</w:t>
      </w:r>
      <w:r w:rsidR="00063B16">
        <w:rPr>
          <w:b w:val="0"/>
          <w:sz w:val="28"/>
          <w:szCs w:val="28"/>
          <w:lang w:val="uk-UA"/>
        </w:rPr>
        <w:t>п</w:t>
      </w:r>
      <w:r w:rsidR="00E1033C">
        <w:rPr>
          <w:b w:val="0"/>
          <w:sz w:val="28"/>
          <w:szCs w:val="28"/>
          <w:lang w:val="uk-UA"/>
        </w:rPr>
        <w:t xml:space="preserve">оруд та прибудинкових </w:t>
      </w:r>
      <w:r w:rsidR="00063B16">
        <w:rPr>
          <w:b w:val="0"/>
          <w:sz w:val="28"/>
          <w:szCs w:val="28"/>
          <w:lang w:val="uk-UA"/>
        </w:rPr>
        <w:t>територій – до 10 балів;</w:t>
      </w:r>
    </w:p>
    <w:p w:rsidR="00063B16" w:rsidRDefault="0066779C" w:rsidP="0066779C">
      <w:pPr>
        <w:pStyle w:val="30"/>
        <w:shd w:val="clear" w:color="auto" w:fill="auto"/>
        <w:tabs>
          <w:tab w:val="left" w:pos="426"/>
        </w:tabs>
        <w:spacing w:after="0" w:line="312" w:lineRule="exact"/>
        <w:ind w:firstLine="851"/>
        <w:jc w:val="both"/>
        <w:rPr>
          <w:b w:val="0"/>
          <w:sz w:val="28"/>
          <w:szCs w:val="28"/>
          <w:lang w:val="uk-UA"/>
        </w:rPr>
      </w:pPr>
      <w:r>
        <w:rPr>
          <w:b w:val="0"/>
          <w:sz w:val="28"/>
          <w:szCs w:val="28"/>
          <w:lang w:val="uk-UA"/>
        </w:rPr>
        <w:t xml:space="preserve">- </w:t>
      </w:r>
      <w:r w:rsidR="00063B16">
        <w:rPr>
          <w:b w:val="0"/>
          <w:sz w:val="28"/>
          <w:szCs w:val="28"/>
          <w:lang w:val="uk-UA"/>
        </w:rPr>
        <w:t xml:space="preserve"> відсутність заборгованості по сплаті податків, обов’язкових плате</w:t>
      </w:r>
      <w:r>
        <w:rPr>
          <w:b w:val="0"/>
          <w:sz w:val="28"/>
          <w:szCs w:val="28"/>
          <w:lang w:val="uk-UA"/>
        </w:rPr>
        <w:t>-</w:t>
      </w:r>
      <w:r w:rsidR="00063B16">
        <w:rPr>
          <w:b w:val="0"/>
          <w:sz w:val="28"/>
          <w:szCs w:val="28"/>
          <w:lang w:val="uk-UA"/>
        </w:rPr>
        <w:t>жів до Пенсійного фонду України та виплаті заробітної плати – до 30 балів;</w:t>
      </w:r>
    </w:p>
    <w:p w:rsidR="00063B16" w:rsidRDefault="0066779C" w:rsidP="0066779C">
      <w:pPr>
        <w:pStyle w:val="30"/>
        <w:shd w:val="clear" w:color="auto" w:fill="auto"/>
        <w:tabs>
          <w:tab w:val="left" w:pos="426"/>
        </w:tabs>
        <w:spacing w:after="0" w:line="312" w:lineRule="exact"/>
        <w:ind w:firstLine="851"/>
        <w:jc w:val="both"/>
        <w:rPr>
          <w:b w:val="0"/>
          <w:sz w:val="28"/>
          <w:szCs w:val="28"/>
          <w:lang w:val="uk-UA"/>
        </w:rPr>
      </w:pPr>
      <w:r>
        <w:rPr>
          <w:b w:val="0"/>
          <w:sz w:val="28"/>
          <w:szCs w:val="28"/>
          <w:lang w:val="uk-UA"/>
        </w:rPr>
        <w:t xml:space="preserve">- </w:t>
      </w:r>
      <w:r w:rsidR="00CC010F">
        <w:rPr>
          <w:b w:val="0"/>
          <w:sz w:val="28"/>
          <w:szCs w:val="28"/>
          <w:lang w:val="uk-UA"/>
        </w:rPr>
        <w:t>н</w:t>
      </w:r>
      <w:r w:rsidR="00063B16">
        <w:rPr>
          <w:b w:val="0"/>
          <w:sz w:val="28"/>
          <w:szCs w:val="28"/>
          <w:lang w:val="uk-UA"/>
        </w:rPr>
        <w:t>аявність інвестиційного плану – до 20 балів;</w:t>
      </w:r>
    </w:p>
    <w:p w:rsidR="00063B16" w:rsidRDefault="0066779C" w:rsidP="0066779C">
      <w:pPr>
        <w:pStyle w:val="30"/>
        <w:shd w:val="clear" w:color="auto" w:fill="auto"/>
        <w:tabs>
          <w:tab w:val="left" w:pos="426"/>
        </w:tabs>
        <w:spacing w:after="0" w:line="312" w:lineRule="exact"/>
        <w:ind w:firstLine="851"/>
        <w:jc w:val="both"/>
        <w:rPr>
          <w:b w:val="0"/>
          <w:sz w:val="28"/>
          <w:szCs w:val="28"/>
          <w:lang w:val="uk-UA"/>
        </w:rPr>
      </w:pPr>
      <w:r>
        <w:rPr>
          <w:b w:val="0"/>
          <w:sz w:val="28"/>
          <w:szCs w:val="28"/>
          <w:lang w:val="uk-UA"/>
        </w:rPr>
        <w:t xml:space="preserve">- </w:t>
      </w:r>
      <w:r w:rsidR="00CC010F">
        <w:rPr>
          <w:b w:val="0"/>
          <w:sz w:val="28"/>
          <w:szCs w:val="28"/>
          <w:lang w:val="uk-UA"/>
        </w:rPr>
        <w:t>н</w:t>
      </w:r>
      <w:r w:rsidR="00063B16">
        <w:rPr>
          <w:b w:val="0"/>
          <w:sz w:val="28"/>
          <w:szCs w:val="28"/>
          <w:lang w:val="uk-UA"/>
        </w:rPr>
        <w:t xml:space="preserve">аявність орієнтовного плану, пропозицій та методичного матеріалу щодо створення </w:t>
      </w:r>
      <w:r w:rsidR="00CC010F">
        <w:rPr>
          <w:b w:val="0"/>
          <w:sz w:val="28"/>
          <w:szCs w:val="28"/>
          <w:lang w:val="uk-UA"/>
        </w:rPr>
        <w:t>об’єднань</w:t>
      </w:r>
      <w:r w:rsidR="00063B16">
        <w:rPr>
          <w:b w:val="0"/>
          <w:sz w:val="28"/>
          <w:szCs w:val="28"/>
          <w:lang w:val="uk-UA"/>
        </w:rPr>
        <w:t xml:space="preserve"> співвласників багатоквартирних будинків у житловому фонді, що буде передано </w:t>
      </w:r>
      <w:r w:rsidR="00063B16">
        <w:rPr>
          <w:b w:val="0"/>
          <w:sz w:val="28"/>
          <w:szCs w:val="28"/>
          <w:lang w:val="uk-UA"/>
        </w:rPr>
        <w:lastRenderedPageBreak/>
        <w:t>в обслуговування – до 30 балів.</w:t>
      </w:r>
    </w:p>
    <w:p w:rsidR="00C07645" w:rsidRDefault="0066779C" w:rsidP="0066779C">
      <w:pPr>
        <w:pStyle w:val="30"/>
        <w:shd w:val="clear" w:color="auto" w:fill="auto"/>
        <w:tabs>
          <w:tab w:val="left" w:pos="426"/>
        </w:tabs>
        <w:spacing w:after="0" w:line="240" w:lineRule="auto"/>
        <w:ind w:firstLine="851"/>
        <w:jc w:val="both"/>
        <w:rPr>
          <w:b w:val="0"/>
          <w:sz w:val="28"/>
          <w:szCs w:val="28"/>
          <w:lang w:val="uk-UA"/>
        </w:rPr>
      </w:pPr>
      <w:r>
        <w:rPr>
          <w:b w:val="0"/>
          <w:sz w:val="28"/>
          <w:szCs w:val="28"/>
          <w:lang w:val="uk-UA"/>
        </w:rPr>
        <w:t>Р</w:t>
      </w:r>
      <w:r w:rsidR="00CC010F">
        <w:rPr>
          <w:b w:val="0"/>
          <w:sz w:val="28"/>
          <w:szCs w:val="28"/>
          <w:lang w:val="uk-UA"/>
        </w:rPr>
        <w:t>азом – до 100 балів.</w:t>
      </w:r>
      <w:r w:rsidR="005C2256">
        <w:rPr>
          <w:b w:val="0"/>
          <w:sz w:val="28"/>
          <w:szCs w:val="28"/>
          <w:lang w:val="uk-UA"/>
        </w:rPr>
        <w:t xml:space="preserve"> </w:t>
      </w:r>
    </w:p>
    <w:p w:rsidR="00CC010F" w:rsidRDefault="005C2256" w:rsidP="00D23BE1">
      <w:pPr>
        <w:pStyle w:val="30"/>
        <w:shd w:val="clear" w:color="auto" w:fill="auto"/>
        <w:tabs>
          <w:tab w:val="left" w:pos="426"/>
        </w:tabs>
        <w:spacing w:after="0" w:line="240" w:lineRule="auto"/>
        <w:ind w:firstLine="0"/>
        <w:jc w:val="both"/>
        <w:rPr>
          <w:b w:val="0"/>
          <w:sz w:val="28"/>
          <w:szCs w:val="28"/>
          <w:lang w:val="uk-UA"/>
        </w:rPr>
      </w:pPr>
      <w:r w:rsidRPr="00E86CA5">
        <w:rPr>
          <w:b w:val="0"/>
          <w:i/>
          <w:sz w:val="28"/>
          <w:szCs w:val="28"/>
          <w:lang w:val="uk-UA"/>
        </w:rPr>
        <w:t xml:space="preserve">(пункт </w:t>
      </w:r>
      <w:r>
        <w:rPr>
          <w:b w:val="0"/>
          <w:i/>
          <w:sz w:val="28"/>
          <w:szCs w:val="28"/>
          <w:lang w:val="uk-UA"/>
        </w:rPr>
        <w:t>16</w:t>
      </w:r>
      <w:r w:rsidRPr="00E86CA5">
        <w:rPr>
          <w:b w:val="0"/>
          <w:i/>
          <w:sz w:val="28"/>
          <w:szCs w:val="28"/>
          <w:lang w:val="uk-UA"/>
        </w:rPr>
        <w:t xml:space="preserve"> у редакції </w:t>
      </w:r>
      <w:r w:rsidRPr="00E86CA5">
        <w:rPr>
          <w:b w:val="0"/>
          <w:i/>
          <w:color w:val="000000"/>
          <w:sz w:val="28"/>
          <w:szCs w:val="28"/>
          <w:lang w:val="uk-UA" w:eastAsia="uk-UA" w:bidi="uk-UA"/>
        </w:rPr>
        <w:t>рішення</w:t>
      </w:r>
      <w:r w:rsidRPr="00356B80">
        <w:rPr>
          <w:b w:val="0"/>
          <w:i/>
          <w:color w:val="000000"/>
          <w:sz w:val="28"/>
          <w:szCs w:val="28"/>
          <w:lang w:val="uk-UA" w:eastAsia="uk-UA" w:bidi="uk-UA"/>
        </w:rPr>
        <w:t xml:space="preserve"> від 19.10.2011 № 28/16</w:t>
      </w:r>
      <w:r w:rsidR="00C07645">
        <w:rPr>
          <w:b w:val="0"/>
          <w:i/>
          <w:color w:val="000000"/>
          <w:sz w:val="28"/>
          <w:szCs w:val="28"/>
          <w:lang w:val="uk-UA" w:eastAsia="uk-UA" w:bidi="uk-UA"/>
        </w:rPr>
        <w:t>)</w:t>
      </w:r>
    </w:p>
    <w:p w:rsidR="00CC010F" w:rsidRPr="00CC010F" w:rsidRDefault="00CC010F" w:rsidP="00E206B2">
      <w:pPr>
        <w:pStyle w:val="30"/>
        <w:numPr>
          <w:ilvl w:val="0"/>
          <w:numId w:val="7"/>
        </w:numPr>
        <w:shd w:val="clear" w:color="auto" w:fill="auto"/>
        <w:tabs>
          <w:tab w:val="left" w:pos="851"/>
          <w:tab w:val="left" w:pos="1418"/>
        </w:tabs>
        <w:spacing w:after="0" w:line="240" w:lineRule="auto"/>
        <w:ind w:right="-1" w:firstLine="993"/>
        <w:jc w:val="both"/>
        <w:rPr>
          <w:b w:val="0"/>
          <w:sz w:val="28"/>
          <w:szCs w:val="28"/>
          <w:lang w:val="uk-UA"/>
        </w:rPr>
      </w:pPr>
      <w:r w:rsidRPr="00CC010F">
        <w:rPr>
          <w:b w:val="0"/>
          <w:sz w:val="28"/>
          <w:szCs w:val="28"/>
          <w:lang w:val="uk-UA"/>
        </w:rPr>
        <w:t>Склад конкурсної комісії затверджує Дніпропетровська</w:t>
      </w:r>
      <w:r w:rsidR="00E206B2">
        <w:rPr>
          <w:b w:val="0"/>
          <w:sz w:val="28"/>
          <w:szCs w:val="28"/>
          <w:lang w:val="uk-UA"/>
        </w:rPr>
        <w:t xml:space="preserve"> </w:t>
      </w:r>
      <w:r w:rsidRPr="00CC010F">
        <w:rPr>
          <w:b w:val="0"/>
          <w:sz w:val="28"/>
          <w:szCs w:val="28"/>
          <w:lang w:val="uk-UA"/>
        </w:rPr>
        <w:t>міська рада. Конкурсна комісія визначає території міста, на яких буде оголошено конкурс, термін його проведення та гарантує рівні умови всім учасникам, незалежно від форми власності.</w:t>
      </w:r>
    </w:p>
    <w:p w:rsidR="00D23BE1" w:rsidRDefault="00CC010F" w:rsidP="00D23BE1">
      <w:pPr>
        <w:pStyle w:val="30"/>
        <w:shd w:val="clear" w:color="auto" w:fill="auto"/>
        <w:spacing w:after="0" w:line="240" w:lineRule="auto"/>
        <w:ind w:right="-1" w:firstLine="851"/>
        <w:jc w:val="both"/>
        <w:rPr>
          <w:b w:val="0"/>
          <w:sz w:val="28"/>
          <w:szCs w:val="28"/>
          <w:lang w:val="uk-UA"/>
        </w:rPr>
      </w:pPr>
      <w:r w:rsidRPr="00CC010F">
        <w:rPr>
          <w:b w:val="0"/>
          <w:sz w:val="28"/>
          <w:szCs w:val="28"/>
          <w:lang w:val="uk-UA"/>
        </w:rPr>
        <w:t>Головою комісії призначається перший заступник міського голови.</w:t>
      </w:r>
    </w:p>
    <w:p w:rsidR="00CC010F" w:rsidRPr="00CC010F" w:rsidRDefault="00CC010F" w:rsidP="00D23BE1">
      <w:pPr>
        <w:pStyle w:val="30"/>
        <w:shd w:val="clear" w:color="auto" w:fill="auto"/>
        <w:spacing w:after="0" w:line="240" w:lineRule="auto"/>
        <w:ind w:right="-1" w:firstLine="851"/>
        <w:jc w:val="both"/>
        <w:rPr>
          <w:b w:val="0"/>
          <w:sz w:val="28"/>
          <w:szCs w:val="28"/>
          <w:lang w:val="uk-UA"/>
        </w:rPr>
      </w:pPr>
      <w:r w:rsidRPr="00CC010F">
        <w:rPr>
          <w:b w:val="0"/>
          <w:sz w:val="28"/>
          <w:szCs w:val="28"/>
          <w:lang w:val="uk-UA"/>
        </w:rPr>
        <w:t>До складу конкурсної комісії включаються представники організатора конкурсу, органів місцевого самоврядування, органів виконавчої влади, підприємств житлового господарства.</w:t>
      </w:r>
      <w:r w:rsidRPr="00CC010F">
        <w:rPr>
          <w:b w:val="0"/>
          <w:sz w:val="28"/>
          <w:szCs w:val="28"/>
          <w:lang w:val="uk-UA"/>
        </w:rPr>
        <w:tab/>
      </w:r>
    </w:p>
    <w:p w:rsidR="00D23BE1" w:rsidRPr="00D23BE1" w:rsidRDefault="00CC010F" w:rsidP="00D23BE1">
      <w:pPr>
        <w:pStyle w:val="30"/>
        <w:shd w:val="clear" w:color="auto" w:fill="auto"/>
        <w:spacing w:after="0" w:line="240" w:lineRule="auto"/>
        <w:ind w:right="-1" w:firstLine="851"/>
        <w:jc w:val="both"/>
        <w:rPr>
          <w:b w:val="0"/>
          <w:sz w:val="28"/>
          <w:szCs w:val="28"/>
          <w:lang w:val="uk-UA"/>
        </w:rPr>
      </w:pPr>
      <w:r w:rsidRPr="00DC1B97">
        <w:rPr>
          <w:b w:val="0"/>
          <w:sz w:val="28"/>
          <w:szCs w:val="28"/>
          <w:lang w:val="uk-UA"/>
        </w:rPr>
        <w:t>До складу конкурсної комісії не можуть входити представники учасника конкурсу та особи, що є його близькими родичами (чоловік, дружина, діти, батьки, брати, сестри, онуки)</w:t>
      </w:r>
      <w:r w:rsidR="00D23BE1">
        <w:rPr>
          <w:b w:val="0"/>
          <w:sz w:val="28"/>
          <w:szCs w:val="28"/>
          <w:lang w:val="uk-UA"/>
        </w:rPr>
        <w:t>.</w:t>
      </w:r>
    </w:p>
    <w:p w:rsidR="00CC010F" w:rsidRDefault="005C2256" w:rsidP="00D23BE1">
      <w:pPr>
        <w:pStyle w:val="30"/>
        <w:shd w:val="clear" w:color="auto" w:fill="auto"/>
        <w:spacing w:after="0" w:line="240" w:lineRule="auto"/>
        <w:ind w:right="-1" w:firstLine="0"/>
        <w:jc w:val="both"/>
        <w:rPr>
          <w:b w:val="0"/>
          <w:sz w:val="28"/>
          <w:szCs w:val="28"/>
          <w:lang w:val="uk-UA"/>
        </w:rPr>
      </w:pPr>
      <w:r w:rsidRPr="00E86CA5">
        <w:rPr>
          <w:b w:val="0"/>
          <w:i/>
          <w:sz w:val="28"/>
          <w:szCs w:val="28"/>
          <w:lang w:val="uk-UA"/>
        </w:rPr>
        <w:t xml:space="preserve">(пункт </w:t>
      </w:r>
      <w:r>
        <w:rPr>
          <w:b w:val="0"/>
          <w:i/>
          <w:sz w:val="28"/>
          <w:szCs w:val="28"/>
          <w:lang w:val="uk-UA"/>
        </w:rPr>
        <w:t>17</w:t>
      </w:r>
      <w:r w:rsidRPr="00E86CA5">
        <w:rPr>
          <w:b w:val="0"/>
          <w:i/>
          <w:sz w:val="28"/>
          <w:szCs w:val="28"/>
          <w:lang w:val="uk-UA"/>
        </w:rPr>
        <w:t xml:space="preserve"> у редакції </w:t>
      </w:r>
      <w:r w:rsidRPr="00E86CA5">
        <w:rPr>
          <w:b w:val="0"/>
          <w:i/>
          <w:color w:val="000000"/>
          <w:sz w:val="28"/>
          <w:szCs w:val="28"/>
          <w:lang w:val="uk-UA" w:eastAsia="uk-UA" w:bidi="uk-UA"/>
        </w:rPr>
        <w:t>рішення</w:t>
      </w:r>
      <w:r w:rsidRPr="00356B80">
        <w:rPr>
          <w:b w:val="0"/>
          <w:i/>
          <w:color w:val="000000"/>
          <w:sz w:val="28"/>
          <w:szCs w:val="28"/>
          <w:lang w:val="uk-UA" w:eastAsia="uk-UA" w:bidi="uk-UA"/>
        </w:rPr>
        <w:t xml:space="preserve"> від 19.10.2011</w:t>
      </w:r>
      <w:r>
        <w:rPr>
          <w:b w:val="0"/>
          <w:i/>
          <w:color w:val="000000"/>
          <w:sz w:val="28"/>
          <w:szCs w:val="28"/>
          <w:lang w:val="uk-UA" w:eastAsia="uk-UA" w:bidi="uk-UA"/>
        </w:rPr>
        <w:t xml:space="preserve"> </w:t>
      </w:r>
      <w:r w:rsidRPr="00356B80">
        <w:rPr>
          <w:b w:val="0"/>
          <w:i/>
          <w:color w:val="000000"/>
          <w:sz w:val="28"/>
          <w:szCs w:val="28"/>
          <w:lang w:val="uk-UA" w:eastAsia="uk-UA" w:bidi="uk-UA"/>
        </w:rPr>
        <w:t>№ 28/16</w:t>
      </w:r>
      <w:r>
        <w:rPr>
          <w:b w:val="0"/>
          <w:i/>
          <w:color w:val="000000"/>
          <w:sz w:val="28"/>
          <w:szCs w:val="28"/>
          <w:lang w:val="uk-UA" w:eastAsia="uk-UA" w:bidi="uk-UA"/>
        </w:rPr>
        <w:t>)</w:t>
      </w:r>
    </w:p>
    <w:p w:rsidR="004D462D" w:rsidRPr="00D23BE1" w:rsidRDefault="004D462D" w:rsidP="000E4A51">
      <w:pPr>
        <w:pStyle w:val="30"/>
        <w:numPr>
          <w:ilvl w:val="0"/>
          <w:numId w:val="7"/>
        </w:numPr>
        <w:shd w:val="clear" w:color="auto" w:fill="auto"/>
        <w:tabs>
          <w:tab w:val="left" w:pos="710"/>
          <w:tab w:val="left" w:pos="1276"/>
        </w:tabs>
        <w:spacing w:after="0" w:line="240" w:lineRule="auto"/>
        <w:ind w:right="-1" w:firstLine="851"/>
        <w:jc w:val="both"/>
        <w:rPr>
          <w:b w:val="0"/>
          <w:sz w:val="28"/>
          <w:szCs w:val="28"/>
          <w:lang w:val="uk-UA"/>
        </w:rPr>
      </w:pPr>
      <w:r w:rsidRPr="004D462D">
        <w:rPr>
          <w:b w:val="0"/>
          <w:sz w:val="28"/>
          <w:szCs w:val="28"/>
          <w:lang w:val="uk-UA"/>
        </w:rPr>
        <w:t>Конкурсна комісія не пізніше ніж за 30 календарних днів до</w:t>
      </w:r>
      <w:r w:rsidRPr="00D23BE1">
        <w:rPr>
          <w:b w:val="0"/>
          <w:sz w:val="28"/>
          <w:szCs w:val="28"/>
          <w:lang w:val="uk-UA"/>
        </w:rPr>
        <w:t xml:space="preserve"> </w:t>
      </w:r>
      <w:r w:rsidR="00D23BE1" w:rsidRPr="00D23BE1">
        <w:rPr>
          <w:b w:val="0"/>
          <w:sz w:val="28"/>
          <w:szCs w:val="28"/>
          <w:lang w:val="uk-UA"/>
        </w:rPr>
        <w:t>п</w:t>
      </w:r>
      <w:r w:rsidRPr="00D23BE1">
        <w:rPr>
          <w:b w:val="0"/>
          <w:sz w:val="28"/>
          <w:szCs w:val="28"/>
          <w:lang w:val="uk-UA"/>
        </w:rPr>
        <w:t>очатку конкурсу опубліковує в засобах масової інформації оголошення про його проведення, яке повинно містити інформацію про:</w:t>
      </w:r>
    </w:p>
    <w:p w:rsidR="004D462D" w:rsidRPr="004D462D" w:rsidRDefault="00D23BE1" w:rsidP="00D23BE1">
      <w:pPr>
        <w:pStyle w:val="30"/>
        <w:shd w:val="clear" w:color="auto" w:fill="auto"/>
        <w:tabs>
          <w:tab w:val="left" w:pos="851"/>
          <w:tab w:val="left" w:pos="1134"/>
          <w:tab w:val="left" w:pos="1418"/>
        </w:tabs>
        <w:spacing w:after="0" w:line="240" w:lineRule="auto"/>
        <w:ind w:right="-1" w:firstLine="0"/>
        <w:jc w:val="both"/>
        <w:rPr>
          <w:b w:val="0"/>
          <w:sz w:val="28"/>
          <w:szCs w:val="28"/>
          <w:lang w:val="uk-UA"/>
        </w:rPr>
      </w:pPr>
      <w:r>
        <w:rPr>
          <w:b w:val="0"/>
          <w:sz w:val="28"/>
          <w:szCs w:val="28"/>
          <w:lang w:val="uk-UA"/>
        </w:rPr>
        <w:tab/>
      </w:r>
      <w:r w:rsidR="00E86C41">
        <w:rPr>
          <w:b w:val="0"/>
          <w:sz w:val="28"/>
          <w:szCs w:val="28"/>
          <w:lang w:val="uk-UA"/>
        </w:rPr>
        <w:t xml:space="preserve">– </w:t>
      </w:r>
      <w:r w:rsidR="004D462D" w:rsidRPr="004D462D">
        <w:rPr>
          <w:b w:val="0"/>
          <w:sz w:val="28"/>
          <w:szCs w:val="28"/>
          <w:lang w:val="uk-UA"/>
        </w:rPr>
        <w:t>найменування, місцезнаходження, контактні телефони організатора конкурсу;</w:t>
      </w:r>
    </w:p>
    <w:p w:rsidR="004D462D" w:rsidRPr="004D462D" w:rsidRDefault="00E86C41" w:rsidP="00BE40D4">
      <w:pPr>
        <w:pStyle w:val="30"/>
        <w:shd w:val="clear" w:color="auto" w:fill="auto"/>
        <w:tabs>
          <w:tab w:val="left" w:pos="1409"/>
        </w:tabs>
        <w:spacing w:after="0" w:line="240" w:lineRule="auto"/>
        <w:ind w:right="-1" w:firstLine="0"/>
        <w:jc w:val="both"/>
        <w:rPr>
          <w:b w:val="0"/>
          <w:sz w:val="28"/>
          <w:szCs w:val="28"/>
          <w:lang w:val="uk-UA"/>
        </w:rPr>
      </w:pPr>
      <w:r>
        <w:rPr>
          <w:b w:val="0"/>
          <w:sz w:val="28"/>
          <w:szCs w:val="28"/>
          <w:lang w:val="uk-UA"/>
        </w:rPr>
        <w:lastRenderedPageBreak/>
        <w:t xml:space="preserve">            – </w:t>
      </w:r>
      <w:r w:rsidR="004D462D" w:rsidRPr="004D462D">
        <w:rPr>
          <w:b w:val="0"/>
          <w:sz w:val="28"/>
          <w:szCs w:val="28"/>
          <w:lang w:val="uk-UA"/>
        </w:rPr>
        <w:t>прізвища, посади та номери телефонів осіб, уповноважених здійснювати зв'язок та отримання конкурсної документації з учасниками конкурсу;</w:t>
      </w:r>
    </w:p>
    <w:p w:rsidR="004D462D" w:rsidRPr="004D462D" w:rsidRDefault="00E86C41" w:rsidP="00BE40D4">
      <w:pPr>
        <w:pStyle w:val="30"/>
        <w:shd w:val="clear" w:color="auto" w:fill="auto"/>
        <w:tabs>
          <w:tab w:val="left" w:pos="1409"/>
          <w:tab w:val="left" w:pos="8666"/>
        </w:tabs>
        <w:spacing w:after="0" w:line="240" w:lineRule="auto"/>
        <w:ind w:right="-1" w:firstLine="0"/>
        <w:jc w:val="both"/>
        <w:rPr>
          <w:b w:val="0"/>
          <w:sz w:val="28"/>
          <w:szCs w:val="28"/>
          <w:lang w:val="uk-UA"/>
        </w:rPr>
      </w:pPr>
      <w:r>
        <w:rPr>
          <w:b w:val="0"/>
          <w:sz w:val="28"/>
          <w:szCs w:val="28"/>
          <w:lang w:val="uk-UA"/>
        </w:rPr>
        <w:t xml:space="preserve">            –  </w:t>
      </w:r>
      <w:r w:rsidR="004D462D" w:rsidRPr="004D462D">
        <w:rPr>
          <w:b w:val="0"/>
          <w:sz w:val="28"/>
          <w:szCs w:val="28"/>
          <w:lang w:val="uk-UA"/>
        </w:rPr>
        <w:t>найменування послуги;</w:t>
      </w:r>
      <w:r w:rsidR="004D462D" w:rsidRPr="004D462D">
        <w:rPr>
          <w:b w:val="0"/>
          <w:sz w:val="28"/>
          <w:szCs w:val="28"/>
          <w:lang w:val="uk-UA"/>
        </w:rPr>
        <w:tab/>
      </w:r>
    </w:p>
    <w:p w:rsidR="004D462D" w:rsidRPr="004D462D" w:rsidRDefault="00E86C41" w:rsidP="00BE40D4">
      <w:pPr>
        <w:pStyle w:val="30"/>
        <w:shd w:val="clear" w:color="auto" w:fill="auto"/>
        <w:tabs>
          <w:tab w:val="left" w:pos="1409"/>
        </w:tabs>
        <w:spacing w:after="0" w:line="240" w:lineRule="auto"/>
        <w:ind w:right="-1" w:firstLine="0"/>
        <w:jc w:val="both"/>
        <w:rPr>
          <w:b w:val="0"/>
          <w:sz w:val="28"/>
          <w:szCs w:val="28"/>
          <w:lang w:val="uk-UA"/>
        </w:rPr>
      </w:pPr>
      <w:r>
        <w:rPr>
          <w:b w:val="0"/>
          <w:sz w:val="28"/>
          <w:szCs w:val="28"/>
          <w:lang w:val="uk-UA"/>
        </w:rPr>
        <w:t xml:space="preserve">            –  </w:t>
      </w:r>
      <w:r w:rsidR="004D462D" w:rsidRPr="004D462D">
        <w:rPr>
          <w:b w:val="0"/>
          <w:sz w:val="28"/>
          <w:szCs w:val="28"/>
          <w:lang w:val="uk-UA"/>
        </w:rPr>
        <w:t>назви лотів;</w:t>
      </w:r>
    </w:p>
    <w:p w:rsidR="004D462D" w:rsidRPr="004D462D" w:rsidRDefault="00E86C41" w:rsidP="00BE40D4">
      <w:pPr>
        <w:pStyle w:val="30"/>
        <w:shd w:val="clear" w:color="auto" w:fill="auto"/>
        <w:tabs>
          <w:tab w:val="left" w:pos="1409"/>
        </w:tabs>
        <w:spacing w:after="0" w:line="240" w:lineRule="auto"/>
        <w:ind w:right="-1" w:firstLine="0"/>
        <w:jc w:val="both"/>
        <w:rPr>
          <w:b w:val="0"/>
          <w:sz w:val="28"/>
          <w:szCs w:val="28"/>
          <w:lang w:val="uk-UA"/>
        </w:rPr>
      </w:pPr>
      <w:r>
        <w:rPr>
          <w:b w:val="0"/>
          <w:sz w:val="28"/>
          <w:szCs w:val="28"/>
          <w:lang w:val="uk-UA"/>
        </w:rPr>
        <w:t xml:space="preserve">            –  </w:t>
      </w:r>
      <w:r w:rsidR="004D462D" w:rsidRPr="004D462D">
        <w:rPr>
          <w:b w:val="0"/>
          <w:sz w:val="28"/>
          <w:szCs w:val="28"/>
          <w:lang w:val="uk-UA"/>
        </w:rPr>
        <w:t>кінцевий строк приймання заявок на участь у конкурсі;</w:t>
      </w:r>
    </w:p>
    <w:p w:rsidR="004D462D" w:rsidRPr="004D462D" w:rsidRDefault="00E86C41" w:rsidP="00BE40D4">
      <w:pPr>
        <w:pStyle w:val="30"/>
        <w:shd w:val="clear" w:color="auto" w:fill="auto"/>
        <w:tabs>
          <w:tab w:val="left" w:pos="1409"/>
        </w:tabs>
        <w:spacing w:after="0" w:line="240" w:lineRule="auto"/>
        <w:ind w:right="-1" w:firstLine="0"/>
        <w:jc w:val="both"/>
        <w:rPr>
          <w:b w:val="0"/>
          <w:sz w:val="28"/>
          <w:szCs w:val="28"/>
          <w:lang w:val="uk-UA"/>
        </w:rPr>
      </w:pPr>
      <w:r>
        <w:rPr>
          <w:b w:val="0"/>
          <w:sz w:val="28"/>
          <w:szCs w:val="28"/>
          <w:lang w:val="uk-UA"/>
        </w:rPr>
        <w:t xml:space="preserve">            – </w:t>
      </w:r>
      <w:r w:rsidR="004D462D" w:rsidRPr="004D462D">
        <w:rPr>
          <w:b w:val="0"/>
          <w:sz w:val="28"/>
          <w:szCs w:val="28"/>
          <w:lang w:val="uk-UA"/>
        </w:rPr>
        <w:t>перелік документів (заявка), що подаються учасниками на конкурс для отримання конкурсної документації:</w:t>
      </w:r>
    </w:p>
    <w:p w:rsidR="004D462D" w:rsidRPr="004D462D" w:rsidRDefault="00E86C41" w:rsidP="00BE40D4">
      <w:pPr>
        <w:pStyle w:val="30"/>
        <w:shd w:val="clear" w:color="auto" w:fill="auto"/>
        <w:tabs>
          <w:tab w:val="left" w:pos="1771"/>
        </w:tabs>
        <w:spacing w:after="0" w:line="240" w:lineRule="auto"/>
        <w:ind w:right="-1" w:firstLine="0"/>
        <w:jc w:val="both"/>
        <w:rPr>
          <w:b w:val="0"/>
          <w:sz w:val="28"/>
          <w:szCs w:val="28"/>
          <w:lang w:val="uk-UA"/>
        </w:rPr>
      </w:pPr>
      <w:r>
        <w:rPr>
          <w:b w:val="0"/>
          <w:sz w:val="28"/>
          <w:szCs w:val="28"/>
          <w:lang w:val="uk-UA"/>
        </w:rPr>
        <w:t xml:space="preserve">           –  </w:t>
      </w:r>
      <w:r w:rsidR="004D462D" w:rsidRPr="004D462D">
        <w:rPr>
          <w:b w:val="0"/>
          <w:sz w:val="28"/>
          <w:szCs w:val="28"/>
          <w:lang w:val="uk-UA"/>
        </w:rPr>
        <w:t>заява на участь у конкурсі з визначенням лоту/лотів встановленого зразка (додаток 1);</w:t>
      </w:r>
    </w:p>
    <w:p w:rsidR="004D462D" w:rsidRPr="004D462D" w:rsidRDefault="00E86C41" w:rsidP="00BE40D4">
      <w:pPr>
        <w:pStyle w:val="30"/>
        <w:shd w:val="clear" w:color="auto" w:fill="auto"/>
        <w:tabs>
          <w:tab w:val="left" w:pos="1771"/>
        </w:tabs>
        <w:spacing w:after="0" w:line="240" w:lineRule="auto"/>
        <w:ind w:right="-1" w:firstLine="0"/>
        <w:jc w:val="both"/>
        <w:rPr>
          <w:b w:val="0"/>
          <w:sz w:val="28"/>
          <w:szCs w:val="28"/>
          <w:lang w:val="uk-UA"/>
        </w:rPr>
      </w:pPr>
      <w:r>
        <w:rPr>
          <w:b w:val="0"/>
          <w:sz w:val="28"/>
          <w:szCs w:val="28"/>
          <w:lang w:val="uk-UA"/>
        </w:rPr>
        <w:t xml:space="preserve">           –  </w:t>
      </w:r>
      <w:r w:rsidR="004D462D" w:rsidRPr="004D462D">
        <w:rPr>
          <w:b w:val="0"/>
          <w:sz w:val="28"/>
          <w:szCs w:val="28"/>
          <w:lang w:val="uk-UA"/>
        </w:rPr>
        <w:t>копія свідоцтва про державну реєстрацію;</w:t>
      </w:r>
    </w:p>
    <w:p w:rsidR="004D462D" w:rsidRDefault="00E86C41" w:rsidP="00BE40D4">
      <w:pPr>
        <w:pStyle w:val="30"/>
        <w:shd w:val="clear" w:color="auto" w:fill="auto"/>
        <w:tabs>
          <w:tab w:val="left" w:pos="1771"/>
        </w:tabs>
        <w:spacing w:after="0" w:line="240" w:lineRule="auto"/>
        <w:ind w:right="-1" w:firstLine="0"/>
        <w:jc w:val="both"/>
        <w:rPr>
          <w:b w:val="0"/>
          <w:sz w:val="28"/>
          <w:szCs w:val="28"/>
          <w:lang w:val="uk-UA"/>
        </w:rPr>
      </w:pPr>
      <w:r>
        <w:rPr>
          <w:b w:val="0"/>
          <w:sz w:val="28"/>
          <w:szCs w:val="28"/>
          <w:lang w:val="uk-UA"/>
        </w:rPr>
        <w:t xml:space="preserve">           –</w:t>
      </w:r>
      <w:r w:rsidR="00F65903">
        <w:rPr>
          <w:b w:val="0"/>
          <w:sz w:val="28"/>
          <w:szCs w:val="28"/>
          <w:lang w:val="uk-UA"/>
        </w:rPr>
        <w:t xml:space="preserve"> </w:t>
      </w:r>
      <w:r>
        <w:rPr>
          <w:b w:val="0"/>
          <w:sz w:val="28"/>
          <w:szCs w:val="28"/>
          <w:lang w:val="uk-UA"/>
        </w:rPr>
        <w:t xml:space="preserve"> </w:t>
      </w:r>
      <w:r w:rsidR="004D462D" w:rsidRPr="004D462D">
        <w:rPr>
          <w:b w:val="0"/>
          <w:sz w:val="28"/>
          <w:szCs w:val="28"/>
          <w:lang w:val="uk-UA"/>
        </w:rPr>
        <w:t>копія Статуту підприємства; копія довідки ЄДРПОУ;</w:t>
      </w:r>
    </w:p>
    <w:p w:rsidR="00293A49" w:rsidRPr="00293A49" w:rsidRDefault="00FF16AE" w:rsidP="00BE40D4">
      <w:pPr>
        <w:pStyle w:val="30"/>
        <w:shd w:val="clear" w:color="auto" w:fill="auto"/>
        <w:tabs>
          <w:tab w:val="left" w:pos="1766"/>
        </w:tabs>
        <w:spacing w:after="0" w:line="240" w:lineRule="auto"/>
        <w:ind w:firstLine="709"/>
        <w:jc w:val="both"/>
        <w:rPr>
          <w:b w:val="0"/>
          <w:sz w:val="28"/>
          <w:szCs w:val="28"/>
          <w:lang w:val="uk-UA"/>
        </w:rPr>
      </w:pPr>
      <w:r>
        <w:rPr>
          <w:b w:val="0"/>
          <w:sz w:val="28"/>
          <w:szCs w:val="28"/>
          <w:lang w:val="uk-UA"/>
        </w:rPr>
        <w:t xml:space="preserve"> </w:t>
      </w:r>
      <w:r w:rsidR="00293A49" w:rsidRPr="00293A49">
        <w:rPr>
          <w:b w:val="0"/>
          <w:sz w:val="28"/>
          <w:szCs w:val="28"/>
          <w:lang w:val="uk-UA"/>
        </w:rPr>
        <w:t>–</w:t>
      </w:r>
      <w:r>
        <w:rPr>
          <w:b w:val="0"/>
          <w:sz w:val="28"/>
          <w:szCs w:val="28"/>
          <w:lang w:val="uk-UA"/>
        </w:rPr>
        <w:t xml:space="preserve">  </w:t>
      </w:r>
      <w:r w:rsidR="00293A49" w:rsidRPr="00293A49">
        <w:rPr>
          <w:b w:val="0"/>
          <w:sz w:val="28"/>
          <w:szCs w:val="28"/>
          <w:lang w:val="uk-UA"/>
        </w:rPr>
        <w:t>виписка з єдиного державного реєстру юридичних осіб та фізичних</w:t>
      </w:r>
    </w:p>
    <w:p w:rsidR="00293A49" w:rsidRPr="00293A49" w:rsidRDefault="00293A49" w:rsidP="00BE40D4">
      <w:pPr>
        <w:pStyle w:val="30"/>
        <w:shd w:val="clear" w:color="auto" w:fill="auto"/>
        <w:tabs>
          <w:tab w:val="left" w:pos="8605"/>
        </w:tabs>
        <w:spacing w:after="0" w:line="240" w:lineRule="auto"/>
        <w:ind w:right="160" w:firstLine="0"/>
        <w:jc w:val="both"/>
        <w:rPr>
          <w:b w:val="0"/>
          <w:sz w:val="28"/>
          <w:szCs w:val="28"/>
          <w:lang w:val="uk-UA"/>
        </w:rPr>
      </w:pPr>
      <w:r w:rsidRPr="00293A49">
        <w:rPr>
          <w:b w:val="0"/>
          <w:sz w:val="28"/>
          <w:szCs w:val="28"/>
          <w:lang w:val="uk-UA"/>
        </w:rPr>
        <w:t>осіб-підприємців, отримана не більше ніж за 5 календарних днів до дня подачі заявки;</w:t>
      </w:r>
      <w:r w:rsidRPr="00293A49">
        <w:rPr>
          <w:b w:val="0"/>
          <w:sz w:val="28"/>
          <w:szCs w:val="28"/>
          <w:lang w:val="uk-UA"/>
        </w:rPr>
        <w:tab/>
      </w:r>
    </w:p>
    <w:p w:rsidR="00293A49" w:rsidRPr="00293A49" w:rsidRDefault="00293A49" w:rsidP="00BE40D4">
      <w:pPr>
        <w:pStyle w:val="30"/>
        <w:shd w:val="clear" w:color="auto" w:fill="auto"/>
        <w:tabs>
          <w:tab w:val="left" w:pos="1766"/>
        </w:tabs>
        <w:spacing w:after="0" w:line="240" w:lineRule="auto"/>
        <w:ind w:right="160" w:firstLine="709"/>
        <w:jc w:val="both"/>
        <w:rPr>
          <w:b w:val="0"/>
          <w:sz w:val="28"/>
          <w:szCs w:val="28"/>
          <w:lang w:val="uk-UA"/>
        </w:rPr>
      </w:pPr>
      <w:r w:rsidRPr="00293A49">
        <w:rPr>
          <w:b w:val="0"/>
          <w:sz w:val="28"/>
          <w:szCs w:val="28"/>
          <w:lang w:val="uk-UA"/>
        </w:rPr>
        <w:t>–</w:t>
      </w:r>
      <w:r>
        <w:rPr>
          <w:b w:val="0"/>
          <w:sz w:val="28"/>
          <w:szCs w:val="28"/>
          <w:lang w:val="uk-UA"/>
        </w:rPr>
        <w:t xml:space="preserve"> </w:t>
      </w:r>
      <w:r w:rsidR="00BE40D4">
        <w:rPr>
          <w:b w:val="0"/>
          <w:sz w:val="28"/>
          <w:szCs w:val="28"/>
          <w:lang w:val="uk-UA"/>
        </w:rPr>
        <w:t xml:space="preserve"> </w:t>
      </w:r>
      <w:r w:rsidRPr="00293A49">
        <w:rPr>
          <w:b w:val="0"/>
          <w:sz w:val="28"/>
          <w:szCs w:val="28"/>
          <w:lang w:val="uk-UA"/>
        </w:rPr>
        <w:t>довідка з податкової інспекції за місцем реєстрації щодо відсутності податкової заборгованості;</w:t>
      </w:r>
    </w:p>
    <w:p w:rsidR="00293A49" w:rsidRPr="00293A49" w:rsidRDefault="00293A49" w:rsidP="00BE40D4">
      <w:pPr>
        <w:pStyle w:val="30"/>
        <w:shd w:val="clear" w:color="auto" w:fill="auto"/>
        <w:tabs>
          <w:tab w:val="left" w:pos="1766"/>
        </w:tabs>
        <w:spacing w:after="0" w:line="240" w:lineRule="auto"/>
        <w:ind w:right="160" w:firstLine="709"/>
        <w:jc w:val="both"/>
        <w:rPr>
          <w:b w:val="0"/>
          <w:sz w:val="28"/>
          <w:szCs w:val="28"/>
          <w:lang w:val="uk-UA"/>
        </w:rPr>
      </w:pPr>
      <w:r w:rsidRPr="00293A49">
        <w:rPr>
          <w:b w:val="0"/>
          <w:sz w:val="28"/>
          <w:szCs w:val="28"/>
          <w:lang w:val="uk-UA"/>
        </w:rPr>
        <w:t>–</w:t>
      </w:r>
      <w:r w:rsidR="00FF16AE">
        <w:rPr>
          <w:b w:val="0"/>
          <w:sz w:val="28"/>
          <w:szCs w:val="28"/>
          <w:lang w:val="uk-UA"/>
        </w:rPr>
        <w:t xml:space="preserve"> </w:t>
      </w:r>
      <w:r w:rsidRPr="00293A49">
        <w:rPr>
          <w:b w:val="0"/>
          <w:sz w:val="28"/>
          <w:szCs w:val="28"/>
          <w:lang w:val="uk-UA"/>
        </w:rPr>
        <w:t>довідка з Пенсійного фонду щодо відсутності відповідної заборгованості;</w:t>
      </w:r>
    </w:p>
    <w:p w:rsidR="00293A49" w:rsidRPr="00293A49" w:rsidRDefault="00293A49" w:rsidP="00BE40D4">
      <w:pPr>
        <w:pStyle w:val="30"/>
        <w:shd w:val="clear" w:color="auto" w:fill="auto"/>
        <w:tabs>
          <w:tab w:val="left" w:pos="1766"/>
        </w:tabs>
        <w:spacing w:after="0" w:line="240" w:lineRule="auto"/>
        <w:ind w:firstLine="709"/>
        <w:jc w:val="both"/>
        <w:rPr>
          <w:b w:val="0"/>
          <w:sz w:val="28"/>
          <w:szCs w:val="28"/>
          <w:lang w:val="uk-UA"/>
        </w:rPr>
      </w:pPr>
      <w:r w:rsidRPr="00293A49">
        <w:rPr>
          <w:b w:val="0"/>
          <w:sz w:val="28"/>
          <w:szCs w:val="28"/>
          <w:lang w:val="uk-UA"/>
        </w:rPr>
        <w:t>–</w:t>
      </w:r>
      <w:r>
        <w:rPr>
          <w:b w:val="0"/>
          <w:sz w:val="28"/>
          <w:szCs w:val="28"/>
          <w:lang w:val="uk-UA"/>
        </w:rPr>
        <w:t xml:space="preserve">  </w:t>
      </w:r>
      <w:r w:rsidRPr="00293A49">
        <w:rPr>
          <w:b w:val="0"/>
          <w:sz w:val="28"/>
          <w:szCs w:val="28"/>
          <w:lang w:val="uk-UA"/>
        </w:rPr>
        <w:t>довідка про відсутність заборгованості по заробітній платі;</w:t>
      </w:r>
    </w:p>
    <w:p w:rsidR="00293A49" w:rsidRPr="00293A49" w:rsidRDefault="00293A49" w:rsidP="00BE40D4">
      <w:pPr>
        <w:pStyle w:val="30"/>
        <w:shd w:val="clear" w:color="auto" w:fill="auto"/>
        <w:tabs>
          <w:tab w:val="left" w:pos="1766"/>
        </w:tabs>
        <w:spacing w:after="0" w:line="240" w:lineRule="auto"/>
        <w:ind w:right="160" w:firstLine="709"/>
        <w:jc w:val="both"/>
        <w:rPr>
          <w:b w:val="0"/>
          <w:sz w:val="28"/>
          <w:szCs w:val="28"/>
          <w:lang w:val="uk-UA"/>
        </w:rPr>
      </w:pPr>
      <w:r w:rsidRPr="00293A49">
        <w:rPr>
          <w:b w:val="0"/>
          <w:sz w:val="28"/>
          <w:szCs w:val="28"/>
          <w:lang w:val="uk-UA"/>
        </w:rPr>
        <w:t>–</w:t>
      </w:r>
      <w:r>
        <w:rPr>
          <w:b w:val="0"/>
          <w:sz w:val="28"/>
          <w:szCs w:val="28"/>
          <w:lang w:val="uk-UA"/>
        </w:rPr>
        <w:t xml:space="preserve"> </w:t>
      </w:r>
      <w:r w:rsidRPr="00293A49">
        <w:rPr>
          <w:b w:val="0"/>
          <w:sz w:val="28"/>
          <w:szCs w:val="28"/>
          <w:lang w:val="uk-UA"/>
        </w:rPr>
        <w:t xml:space="preserve">фінансова звітність (форма № 1 «Баланс», форма № 2 </w:t>
      </w:r>
      <w:r w:rsidRPr="00293A49">
        <w:rPr>
          <w:b w:val="0"/>
          <w:sz w:val="28"/>
          <w:szCs w:val="28"/>
          <w:lang w:val="uk-UA"/>
        </w:rPr>
        <w:lastRenderedPageBreak/>
        <w:t>«Звіт про фінансові результати», Звіт про дебіторську та кредиторську заборгова</w:t>
      </w:r>
      <w:r w:rsidR="00D23BE1">
        <w:rPr>
          <w:b w:val="0"/>
          <w:sz w:val="28"/>
          <w:szCs w:val="28"/>
          <w:lang w:val="uk-UA"/>
        </w:rPr>
        <w:t>-</w:t>
      </w:r>
      <w:r w:rsidRPr="00293A49">
        <w:rPr>
          <w:b w:val="0"/>
          <w:sz w:val="28"/>
          <w:szCs w:val="28"/>
          <w:lang w:val="uk-UA"/>
        </w:rPr>
        <w:t>ність) за попередній рік та останній звітний період перед проведенням Конкурсу (за наявністю);</w:t>
      </w:r>
    </w:p>
    <w:p w:rsidR="00293A49" w:rsidRPr="00293A49" w:rsidRDefault="00293A49" w:rsidP="00BE40D4">
      <w:pPr>
        <w:pStyle w:val="30"/>
        <w:shd w:val="clear" w:color="auto" w:fill="auto"/>
        <w:tabs>
          <w:tab w:val="left" w:pos="1427"/>
        </w:tabs>
        <w:spacing w:after="0" w:line="240" w:lineRule="auto"/>
        <w:ind w:firstLine="709"/>
        <w:jc w:val="both"/>
        <w:rPr>
          <w:b w:val="0"/>
          <w:sz w:val="28"/>
          <w:szCs w:val="28"/>
          <w:lang w:val="uk-UA"/>
        </w:rPr>
      </w:pPr>
      <w:r w:rsidRPr="00293A49">
        <w:rPr>
          <w:b w:val="0"/>
          <w:sz w:val="28"/>
          <w:szCs w:val="28"/>
          <w:lang w:val="uk-UA"/>
        </w:rPr>
        <w:t>–</w:t>
      </w:r>
      <w:r>
        <w:rPr>
          <w:b w:val="0"/>
          <w:sz w:val="28"/>
          <w:szCs w:val="28"/>
          <w:lang w:val="uk-UA"/>
        </w:rPr>
        <w:t xml:space="preserve">  </w:t>
      </w:r>
      <w:r w:rsidRPr="00293A49">
        <w:rPr>
          <w:b w:val="0"/>
          <w:sz w:val="28"/>
          <w:szCs w:val="28"/>
          <w:lang w:val="uk-UA"/>
        </w:rPr>
        <w:t>способи, місце отримання конкурсної документації;</w:t>
      </w:r>
    </w:p>
    <w:p w:rsidR="00293A49" w:rsidRPr="00293A49" w:rsidRDefault="00293A49" w:rsidP="00BE40D4">
      <w:pPr>
        <w:pStyle w:val="30"/>
        <w:shd w:val="clear" w:color="auto" w:fill="auto"/>
        <w:tabs>
          <w:tab w:val="left" w:pos="1427"/>
        </w:tabs>
        <w:spacing w:after="12" w:line="240" w:lineRule="auto"/>
        <w:ind w:firstLine="709"/>
        <w:jc w:val="both"/>
        <w:rPr>
          <w:b w:val="0"/>
          <w:sz w:val="28"/>
          <w:szCs w:val="28"/>
          <w:lang w:val="uk-UA"/>
        </w:rPr>
      </w:pPr>
      <w:r>
        <w:rPr>
          <w:b w:val="0"/>
          <w:sz w:val="28"/>
          <w:szCs w:val="28"/>
          <w:lang w:val="uk-UA"/>
        </w:rPr>
        <w:t xml:space="preserve">–  </w:t>
      </w:r>
      <w:r w:rsidRPr="00293A49">
        <w:rPr>
          <w:b w:val="0"/>
          <w:sz w:val="28"/>
          <w:szCs w:val="28"/>
          <w:lang w:val="uk-UA"/>
        </w:rPr>
        <w:t>способи, місце та кінцевий строк подання конкурсних пропозицій;</w:t>
      </w:r>
    </w:p>
    <w:p w:rsidR="00293A49" w:rsidRDefault="00293A49" w:rsidP="00BE40D4">
      <w:pPr>
        <w:pStyle w:val="30"/>
        <w:shd w:val="clear" w:color="auto" w:fill="auto"/>
        <w:tabs>
          <w:tab w:val="left" w:pos="1427"/>
        </w:tabs>
        <w:spacing w:after="0" w:line="240" w:lineRule="auto"/>
        <w:ind w:firstLine="709"/>
        <w:jc w:val="both"/>
        <w:rPr>
          <w:b w:val="0"/>
          <w:sz w:val="28"/>
          <w:szCs w:val="28"/>
          <w:lang w:val="uk-UA"/>
        </w:rPr>
      </w:pPr>
      <w:r>
        <w:rPr>
          <w:b w:val="0"/>
          <w:sz w:val="28"/>
          <w:szCs w:val="28"/>
          <w:lang w:val="uk-UA"/>
        </w:rPr>
        <w:t xml:space="preserve">–  </w:t>
      </w:r>
      <w:r w:rsidRPr="00293A49">
        <w:rPr>
          <w:b w:val="0"/>
          <w:sz w:val="28"/>
          <w:szCs w:val="28"/>
          <w:lang w:val="uk-UA"/>
        </w:rPr>
        <w:t>місце, день та час розкриття конвертів з конкурсними пропозиціями</w:t>
      </w:r>
      <w:r w:rsidR="00D23BE1">
        <w:rPr>
          <w:b w:val="0"/>
          <w:sz w:val="28"/>
          <w:szCs w:val="28"/>
          <w:lang w:val="uk-UA"/>
        </w:rPr>
        <w:t>.</w:t>
      </w:r>
    </w:p>
    <w:p w:rsidR="00BE40D4" w:rsidRDefault="00BE40D4" w:rsidP="0014417D">
      <w:pPr>
        <w:pStyle w:val="30"/>
        <w:shd w:val="clear" w:color="auto" w:fill="auto"/>
        <w:spacing w:after="0" w:line="240" w:lineRule="auto"/>
        <w:ind w:right="-1" w:hanging="142"/>
        <w:jc w:val="both"/>
        <w:rPr>
          <w:b w:val="0"/>
          <w:i/>
          <w:color w:val="000000"/>
          <w:sz w:val="28"/>
          <w:szCs w:val="28"/>
          <w:lang w:val="uk-UA" w:eastAsia="uk-UA" w:bidi="uk-UA"/>
        </w:rPr>
      </w:pPr>
      <w:r w:rsidRPr="00E86CA5">
        <w:rPr>
          <w:b w:val="0"/>
          <w:i/>
          <w:sz w:val="28"/>
          <w:szCs w:val="28"/>
          <w:lang w:val="uk-UA"/>
        </w:rPr>
        <w:t xml:space="preserve">(пункт </w:t>
      </w:r>
      <w:r>
        <w:rPr>
          <w:b w:val="0"/>
          <w:i/>
          <w:sz w:val="28"/>
          <w:szCs w:val="28"/>
          <w:lang w:val="uk-UA"/>
        </w:rPr>
        <w:t>18</w:t>
      </w:r>
      <w:r w:rsidRPr="00E86CA5">
        <w:rPr>
          <w:b w:val="0"/>
          <w:i/>
          <w:sz w:val="28"/>
          <w:szCs w:val="28"/>
          <w:lang w:val="uk-UA"/>
        </w:rPr>
        <w:t xml:space="preserve"> у редакції </w:t>
      </w:r>
      <w:r w:rsidRPr="00E86CA5">
        <w:rPr>
          <w:b w:val="0"/>
          <w:i/>
          <w:color w:val="000000"/>
          <w:sz w:val="28"/>
          <w:szCs w:val="28"/>
          <w:lang w:val="uk-UA" w:eastAsia="uk-UA" w:bidi="uk-UA"/>
        </w:rPr>
        <w:t>рішення</w:t>
      </w:r>
      <w:r w:rsidRPr="00356B80">
        <w:rPr>
          <w:b w:val="0"/>
          <w:i/>
          <w:color w:val="000000"/>
          <w:sz w:val="28"/>
          <w:szCs w:val="28"/>
          <w:lang w:val="uk-UA" w:eastAsia="uk-UA" w:bidi="uk-UA"/>
        </w:rPr>
        <w:t xml:space="preserve"> від 19.10.2011 № 28/16</w:t>
      </w:r>
      <w:r w:rsidR="00D23BE1">
        <w:rPr>
          <w:b w:val="0"/>
          <w:i/>
          <w:color w:val="000000"/>
          <w:sz w:val="28"/>
          <w:szCs w:val="28"/>
          <w:lang w:val="uk-UA" w:eastAsia="uk-UA" w:bidi="uk-UA"/>
        </w:rPr>
        <w:t>)</w:t>
      </w:r>
    </w:p>
    <w:p w:rsidR="00BE40D4" w:rsidRDefault="00D33D9F" w:rsidP="00D33D9F">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t xml:space="preserve">19. </w:t>
      </w:r>
      <w:r w:rsidR="00BE40D4">
        <w:rPr>
          <w:b w:val="0"/>
          <w:sz w:val="28"/>
          <w:szCs w:val="28"/>
          <w:lang w:val="uk-UA"/>
        </w:rPr>
        <w:t>Конкурсна документація подається особисто або надсилається поштою організатором конкурсу його учаснику протягом трьох робочих днів</w:t>
      </w:r>
      <w:r w:rsidR="00D02F04">
        <w:rPr>
          <w:b w:val="0"/>
          <w:sz w:val="28"/>
          <w:szCs w:val="28"/>
          <w:lang w:val="uk-UA"/>
        </w:rPr>
        <w:t xml:space="preserve"> після надходження від учасника заявки про участь у конкурсі.</w:t>
      </w:r>
    </w:p>
    <w:p w:rsidR="00D02F04" w:rsidRDefault="00D33D9F" w:rsidP="00D33D9F">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t xml:space="preserve">20. </w:t>
      </w:r>
      <w:r w:rsidR="00D02F04">
        <w:rPr>
          <w:b w:val="0"/>
          <w:sz w:val="28"/>
          <w:szCs w:val="28"/>
          <w:lang w:val="uk-UA"/>
        </w:rPr>
        <w:t>Учасник конкурсу має право не пізніше ніж за сім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або надати усне роз’яснення.</w:t>
      </w:r>
    </w:p>
    <w:p w:rsidR="00EE11FD" w:rsidRDefault="00D33D9F" w:rsidP="00D33D9F">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t xml:space="preserve">21. </w:t>
      </w:r>
      <w:r w:rsidR="00EE11FD">
        <w:rPr>
          <w:b w:val="0"/>
          <w:sz w:val="28"/>
          <w:szCs w:val="28"/>
          <w:lang w:val="uk-UA"/>
        </w:rPr>
        <w:t>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усіх учасників конкурсу, яким надіслано конкурсну документацію.</w:t>
      </w:r>
    </w:p>
    <w:p w:rsidR="00EE11FD" w:rsidRDefault="00D33D9F" w:rsidP="00D33D9F">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lastRenderedPageBreak/>
        <w:t xml:space="preserve">22. </w:t>
      </w:r>
      <w:r w:rsidR="00EE11FD">
        <w:rPr>
          <w:b w:val="0"/>
          <w:sz w:val="28"/>
          <w:szCs w:val="28"/>
          <w:lang w:val="uk-UA"/>
        </w:rPr>
        <w:t>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конкурсних пропозицій не менше ніж на сім календарних днів.</w:t>
      </w:r>
    </w:p>
    <w:p w:rsidR="00EE11FD" w:rsidRDefault="00130968" w:rsidP="00355052">
      <w:pPr>
        <w:pStyle w:val="30"/>
        <w:numPr>
          <w:ilvl w:val="0"/>
          <w:numId w:val="43"/>
        </w:numPr>
        <w:shd w:val="clear" w:color="auto" w:fill="auto"/>
        <w:tabs>
          <w:tab w:val="left" w:pos="1134"/>
        </w:tabs>
        <w:spacing w:after="0" w:line="240" w:lineRule="auto"/>
        <w:ind w:left="0" w:right="-1" w:firstLine="851"/>
        <w:jc w:val="both"/>
        <w:rPr>
          <w:b w:val="0"/>
          <w:sz w:val="28"/>
          <w:szCs w:val="28"/>
          <w:lang w:val="uk-UA"/>
        </w:rPr>
      </w:pPr>
      <w:r>
        <w:rPr>
          <w:b w:val="0"/>
          <w:sz w:val="28"/>
          <w:szCs w:val="28"/>
          <w:lang w:val="uk-UA"/>
        </w:rPr>
        <w:t>Під час проведення організатором конкурсу зборів його учасни</w:t>
      </w:r>
      <w:r w:rsidR="007C33E0">
        <w:rPr>
          <w:b w:val="0"/>
          <w:sz w:val="28"/>
          <w:szCs w:val="28"/>
          <w:lang w:val="uk-UA"/>
        </w:rPr>
        <w:t>-</w:t>
      </w:r>
      <w:r>
        <w:rPr>
          <w:b w:val="0"/>
          <w:sz w:val="28"/>
          <w:szCs w:val="28"/>
          <w:lang w:val="uk-UA"/>
        </w:rPr>
        <w:t>ків з метою надання роз’яснень щодо змісту конкурсної документації ведеть</w:t>
      </w:r>
      <w:r w:rsidR="007C33E0">
        <w:rPr>
          <w:b w:val="0"/>
          <w:sz w:val="28"/>
          <w:szCs w:val="28"/>
          <w:lang w:val="uk-UA"/>
        </w:rPr>
        <w:t>-</w:t>
      </w:r>
      <w:r>
        <w:rPr>
          <w:b w:val="0"/>
          <w:sz w:val="28"/>
          <w:szCs w:val="28"/>
          <w:lang w:val="uk-UA"/>
        </w:rPr>
        <w:t>ся протокол, який надсилається протягом трьох робочих днів учасникам.</w:t>
      </w:r>
    </w:p>
    <w:p w:rsidR="00130968" w:rsidRDefault="00355052" w:rsidP="00355052">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t xml:space="preserve">24. </w:t>
      </w:r>
      <w:r w:rsidR="00130968">
        <w:rPr>
          <w:b w:val="0"/>
          <w:sz w:val="28"/>
          <w:szCs w:val="28"/>
          <w:lang w:val="uk-UA"/>
        </w:rPr>
        <w:t>Для участі у конкурсі його учасники подають оригінали або засвідчені в установленому законодавством порядку копії документів, перед</w:t>
      </w:r>
      <w:r w:rsidR="007C33E0">
        <w:rPr>
          <w:b w:val="0"/>
          <w:sz w:val="28"/>
          <w:szCs w:val="28"/>
          <w:lang w:val="uk-UA"/>
        </w:rPr>
        <w:t>-</w:t>
      </w:r>
      <w:r w:rsidR="00130968">
        <w:rPr>
          <w:b w:val="0"/>
          <w:sz w:val="28"/>
          <w:szCs w:val="28"/>
          <w:lang w:val="uk-UA"/>
        </w:rPr>
        <w:t>бачених оголошенням (заявка) та необхідних для перевірки достовірності наданих конкурсних пропозицій.</w:t>
      </w:r>
    </w:p>
    <w:p w:rsidR="006072D6" w:rsidRDefault="00355052" w:rsidP="0014417D">
      <w:pPr>
        <w:pStyle w:val="30"/>
        <w:shd w:val="clear" w:color="auto" w:fill="auto"/>
        <w:tabs>
          <w:tab w:val="left" w:pos="1134"/>
        </w:tabs>
        <w:spacing w:after="0" w:line="240" w:lineRule="auto"/>
        <w:ind w:right="-1" w:firstLine="709"/>
        <w:jc w:val="both"/>
        <w:rPr>
          <w:b w:val="0"/>
          <w:sz w:val="28"/>
          <w:szCs w:val="28"/>
          <w:lang w:val="uk-UA"/>
        </w:rPr>
      </w:pPr>
      <w:r>
        <w:rPr>
          <w:b w:val="0"/>
          <w:sz w:val="28"/>
          <w:szCs w:val="28"/>
          <w:lang w:val="uk-UA"/>
        </w:rPr>
        <w:t xml:space="preserve"> </w:t>
      </w:r>
      <w:r w:rsidR="006072D6">
        <w:rPr>
          <w:b w:val="0"/>
          <w:sz w:val="28"/>
          <w:szCs w:val="28"/>
          <w:lang w:val="uk-UA"/>
        </w:rPr>
        <w:t>За надання недостовірної інформації учасники конкурсу несуть відповідальність згідно з чинним законодавством.</w:t>
      </w:r>
    </w:p>
    <w:p w:rsidR="00717B32" w:rsidRPr="0014417D" w:rsidRDefault="00355052" w:rsidP="00355052">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t xml:space="preserve">25. </w:t>
      </w:r>
      <w:r w:rsidR="009646EB">
        <w:rPr>
          <w:b w:val="0"/>
          <w:sz w:val="28"/>
          <w:szCs w:val="28"/>
          <w:lang w:val="uk-UA"/>
        </w:rPr>
        <w:t>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та учасника конкурсу, послуга, на надання якої подається пропозиція.</w:t>
      </w:r>
    </w:p>
    <w:p w:rsidR="00717B32" w:rsidRDefault="00717B32" w:rsidP="00F140DE">
      <w:pPr>
        <w:pStyle w:val="30"/>
        <w:numPr>
          <w:ilvl w:val="0"/>
          <w:numId w:val="44"/>
        </w:numPr>
        <w:shd w:val="clear" w:color="auto" w:fill="auto"/>
        <w:spacing w:after="0" w:line="240" w:lineRule="auto"/>
        <w:ind w:left="0" w:right="-1" w:firstLine="851"/>
        <w:jc w:val="both"/>
        <w:rPr>
          <w:b w:val="0"/>
          <w:sz w:val="28"/>
          <w:szCs w:val="28"/>
          <w:lang w:val="uk-UA"/>
        </w:rPr>
      </w:pPr>
      <w:r>
        <w:rPr>
          <w:b w:val="0"/>
          <w:sz w:val="28"/>
          <w:szCs w:val="28"/>
          <w:lang w:val="uk-UA"/>
        </w:rPr>
        <w:t>Конкурсна пропозиція складається з таких документів:</w:t>
      </w:r>
    </w:p>
    <w:p w:rsidR="00717B32" w:rsidRDefault="00F40B28" w:rsidP="00F140DE">
      <w:pPr>
        <w:pStyle w:val="a3"/>
        <w:numPr>
          <w:ilvl w:val="0"/>
          <w:numId w:val="9"/>
        </w:numPr>
        <w:tabs>
          <w:tab w:val="left" w:pos="993"/>
          <w:tab w:val="left" w:pos="156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Pr="00F40B28">
        <w:rPr>
          <w:rFonts w:ascii="Times New Roman" w:hAnsi="Times New Roman" w:cs="Times New Roman"/>
          <w:sz w:val="28"/>
          <w:szCs w:val="28"/>
          <w:lang w:val="uk-UA"/>
        </w:rPr>
        <w:t>арактеристика підприємства встановленого зразка (додаток 2);</w:t>
      </w:r>
      <w:r w:rsidR="00717B32" w:rsidRPr="00F40B28">
        <w:rPr>
          <w:rFonts w:ascii="Times New Roman" w:hAnsi="Times New Roman" w:cs="Times New Roman"/>
          <w:sz w:val="28"/>
          <w:szCs w:val="28"/>
          <w:lang w:val="uk-UA"/>
        </w:rPr>
        <w:t xml:space="preserve"> </w:t>
      </w:r>
    </w:p>
    <w:p w:rsidR="00F40B28" w:rsidRDefault="00F40B28" w:rsidP="00F140DE">
      <w:pPr>
        <w:pStyle w:val="a3"/>
        <w:numPr>
          <w:ilvl w:val="0"/>
          <w:numId w:val="9"/>
        </w:numPr>
        <w:tabs>
          <w:tab w:val="left" w:pos="993"/>
          <w:tab w:val="left" w:pos="156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документально підтверджені дані про наявність працівників, пов’язаних з наданням послуг з утримання будинків і споруд та прибудинко</w:t>
      </w:r>
      <w:r w:rsidR="00343D54">
        <w:rPr>
          <w:rFonts w:ascii="Times New Roman" w:hAnsi="Times New Roman" w:cs="Times New Roman"/>
          <w:sz w:val="28"/>
          <w:szCs w:val="28"/>
          <w:lang w:val="uk-UA"/>
        </w:rPr>
        <w:t>-</w:t>
      </w:r>
      <w:r>
        <w:rPr>
          <w:rFonts w:ascii="Times New Roman" w:hAnsi="Times New Roman" w:cs="Times New Roman"/>
          <w:sz w:val="28"/>
          <w:szCs w:val="28"/>
          <w:lang w:val="uk-UA"/>
        </w:rPr>
        <w:t>вих територій (штатний розклад, копії перших та останніх із записом сторінок трудових книжок, трудових угод);</w:t>
      </w:r>
    </w:p>
    <w:p w:rsidR="00F40B28" w:rsidRDefault="00F40B28" w:rsidP="00F140DE">
      <w:pPr>
        <w:pStyle w:val="a3"/>
        <w:numPr>
          <w:ilvl w:val="0"/>
          <w:numId w:val="9"/>
        </w:numPr>
        <w:tabs>
          <w:tab w:val="left" w:pos="993"/>
          <w:tab w:val="left" w:pos="156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інформація про наявність позитивного досвіду роботи з надання послуг з утримання будинків і споруд </w:t>
      </w:r>
      <w:r w:rsidR="0024598B">
        <w:rPr>
          <w:rFonts w:ascii="Times New Roman" w:hAnsi="Times New Roman" w:cs="Times New Roman"/>
          <w:sz w:val="28"/>
          <w:szCs w:val="28"/>
          <w:lang w:val="uk-UA"/>
        </w:rPr>
        <w:t>та прибудинкових територій;</w:t>
      </w:r>
    </w:p>
    <w:p w:rsidR="0024598B" w:rsidRDefault="0024598B" w:rsidP="00F140DE">
      <w:pPr>
        <w:pStyle w:val="a3"/>
        <w:numPr>
          <w:ilvl w:val="0"/>
          <w:numId w:val="9"/>
        </w:numPr>
        <w:tabs>
          <w:tab w:val="left" w:pos="993"/>
          <w:tab w:val="left" w:pos="156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інвестиційний план;</w:t>
      </w:r>
    </w:p>
    <w:p w:rsidR="00355052" w:rsidRPr="00355052" w:rsidRDefault="0024598B" w:rsidP="00F140DE">
      <w:pPr>
        <w:pStyle w:val="a3"/>
        <w:numPr>
          <w:ilvl w:val="0"/>
          <w:numId w:val="9"/>
        </w:numPr>
        <w:tabs>
          <w:tab w:val="left" w:pos="993"/>
          <w:tab w:val="left" w:pos="1134"/>
          <w:tab w:val="left" w:pos="1560"/>
        </w:tabs>
        <w:spacing w:after="0" w:line="240" w:lineRule="auto"/>
        <w:ind w:left="0" w:right="-1" w:firstLine="851"/>
        <w:jc w:val="both"/>
        <w:rPr>
          <w:rFonts w:ascii="Times New Roman" w:hAnsi="Times New Roman" w:cs="Times New Roman"/>
          <w:i/>
          <w:color w:val="000000"/>
          <w:sz w:val="28"/>
          <w:szCs w:val="28"/>
          <w:lang w:val="uk-UA" w:eastAsia="uk-UA" w:bidi="uk-UA"/>
        </w:rPr>
      </w:pPr>
      <w:r>
        <w:rPr>
          <w:rFonts w:ascii="Times New Roman" w:hAnsi="Times New Roman" w:cs="Times New Roman"/>
          <w:sz w:val="28"/>
          <w:szCs w:val="28"/>
          <w:lang w:val="uk-UA"/>
        </w:rPr>
        <w:t xml:space="preserve"> </w:t>
      </w:r>
      <w:r w:rsidRPr="0024598B">
        <w:rPr>
          <w:rFonts w:ascii="Times New Roman" w:hAnsi="Times New Roman" w:cs="Times New Roman"/>
          <w:sz w:val="28"/>
          <w:szCs w:val="28"/>
          <w:lang w:val="uk-UA"/>
        </w:rPr>
        <w:t>орієнтовний план, пропозиції та методичний матеріал щодо створення об’єднань співвласників багатоквартирних будинків у житловому фонді, що  буде передано в обслуговування</w:t>
      </w:r>
      <w:r w:rsidR="00355052">
        <w:rPr>
          <w:rFonts w:ascii="Times New Roman" w:hAnsi="Times New Roman" w:cs="Times New Roman"/>
          <w:sz w:val="28"/>
          <w:szCs w:val="28"/>
          <w:lang w:val="uk-UA"/>
        </w:rPr>
        <w:t>.</w:t>
      </w:r>
    </w:p>
    <w:p w:rsidR="0024598B" w:rsidRPr="00355052" w:rsidRDefault="0024598B" w:rsidP="00F140DE">
      <w:pPr>
        <w:tabs>
          <w:tab w:val="left" w:pos="993"/>
          <w:tab w:val="left" w:pos="1134"/>
          <w:tab w:val="left" w:pos="1560"/>
        </w:tabs>
        <w:spacing w:after="0" w:line="240" w:lineRule="auto"/>
        <w:ind w:right="-1"/>
        <w:jc w:val="both"/>
        <w:rPr>
          <w:rFonts w:ascii="Times New Roman" w:hAnsi="Times New Roman" w:cs="Times New Roman"/>
          <w:i/>
          <w:color w:val="000000"/>
          <w:sz w:val="28"/>
          <w:szCs w:val="28"/>
          <w:lang w:val="uk-UA" w:eastAsia="uk-UA" w:bidi="uk-UA"/>
        </w:rPr>
      </w:pPr>
      <w:bookmarkStart w:id="2" w:name="_Hlk524596563"/>
      <w:r w:rsidRPr="00355052">
        <w:rPr>
          <w:rFonts w:ascii="Times New Roman" w:hAnsi="Times New Roman" w:cs="Times New Roman"/>
          <w:i/>
          <w:sz w:val="28"/>
          <w:szCs w:val="28"/>
          <w:lang w:val="uk-UA"/>
        </w:rPr>
        <w:t xml:space="preserve">(пункт </w:t>
      </w:r>
      <w:r w:rsidR="00C630C1" w:rsidRPr="00355052">
        <w:rPr>
          <w:rFonts w:ascii="Times New Roman" w:hAnsi="Times New Roman" w:cs="Times New Roman"/>
          <w:i/>
          <w:sz w:val="28"/>
          <w:szCs w:val="28"/>
          <w:lang w:val="uk-UA"/>
        </w:rPr>
        <w:t>26</w:t>
      </w:r>
      <w:r w:rsidRPr="00355052">
        <w:rPr>
          <w:rFonts w:ascii="Times New Roman" w:hAnsi="Times New Roman" w:cs="Times New Roman"/>
          <w:i/>
          <w:sz w:val="28"/>
          <w:szCs w:val="28"/>
          <w:lang w:val="uk-UA"/>
        </w:rPr>
        <w:t xml:space="preserve"> у редакції </w:t>
      </w:r>
      <w:r w:rsidRPr="00355052">
        <w:rPr>
          <w:rFonts w:ascii="Times New Roman" w:hAnsi="Times New Roman" w:cs="Times New Roman"/>
          <w:i/>
          <w:color w:val="000000"/>
          <w:sz w:val="28"/>
          <w:szCs w:val="28"/>
          <w:lang w:val="uk-UA" w:eastAsia="uk-UA" w:bidi="uk-UA"/>
        </w:rPr>
        <w:t>рішення від 19.10.2011  № 28/16)</w:t>
      </w:r>
      <w:bookmarkEnd w:id="2"/>
    </w:p>
    <w:p w:rsidR="00E66519" w:rsidRPr="0014417D" w:rsidRDefault="00CB4206" w:rsidP="00F140DE">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t xml:space="preserve">27. </w:t>
      </w:r>
      <w:r w:rsidR="00E66519">
        <w:rPr>
          <w:b w:val="0"/>
          <w:sz w:val="28"/>
          <w:szCs w:val="28"/>
          <w:lang w:val="uk-UA"/>
        </w:rPr>
        <w:t>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rsidR="00E66519" w:rsidRPr="0014417D" w:rsidRDefault="007C5658" w:rsidP="00F140DE">
      <w:pPr>
        <w:pStyle w:val="30"/>
        <w:shd w:val="clear" w:color="auto" w:fill="auto"/>
        <w:spacing w:after="0" w:line="240" w:lineRule="auto"/>
        <w:ind w:right="-1" w:firstLine="851"/>
        <w:jc w:val="both"/>
        <w:rPr>
          <w:b w:val="0"/>
          <w:sz w:val="28"/>
          <w:szCs w:val="28"/>
          <w:lang w:val="uk-UA"/>
        </w:rPr>
      </w:pPr>
      <w:r>
        <w:rPr>
          <w:b w:val="0"/>
          <w:sz w:val="28"/>
          <w:szCs w:val="28"/>
          <w:lang w:val="uk-UA"/>
        </w:rPr>
        <w:tab/>
      </w:r>
      <w:r>
        <w:rPr>
          <w:b w:val="0"/>
          <w:sz w:val="28"/>
          <w:szCs w:val="28"/>
        </w:rPr>
        <w:t xml:space="preserve">28. </w:t>
      </w:r>
      <w:r w:rsidR="00E66519">
        <w:rPr>
          <w:b w:val="0"/>
          <w:sz w:val="28"/>
          <w:szCs w:val="28"/>
          <w:lang w:val="uk-UA"/>
        </w:rPr>
        <w:t>Конверти з конкурсними пропозиціям, що надійшли після закінчення строку їх подання, не розкриваються і повертаються учасникам конкурсу.</w:t>
      </w:r>
    </w:p>
    <w:p w:rsidR="00500B10" w:rsidRPr="0014417D" w:rsidRDefault="007C5658" w:rsidP="00F140DE">
      <w:pPr>
        <w:pStyle w:val="30"/>
        <w:shd w:val="clear" w:color="auto" w:fill="auto"/>
        <w:tabs>
          <w:tab w:val="left" w:pos="1134"/>
        </w:tabs>
        <w:spacing w:after="0" w:line="240" w:lineRule="auto"/>
        <w:ind w:right="-1" w:firstLine="851"/>
        <w:jc w:val="both"/>
        <w:rPr>
          <w:b w:val="0"/>
          <w:sz w:val="28"/>
          <w:szCs w:val="28"/>
          <w:lang w:val="uk-UA"/>
        </w:rPr>
      </w:pPr>
      <w:r>
        <w:rPr>
          <w:b w:val="0"/>
          <w:sz w:val="28"/>
          <w:szCs w:val="28"/>
          <w:lang w:val="uk-UA"/>
        </w:rPr>
        <w:t xml:space="preserve">29. </w:t>
      </w:r>
      <w:r w:rsidR="00500B10">
        <w:rPr>
          <w:b w:val="0"/>
          <w:sz w:val="28"/>
          <w:szCs w:val="28"/>
          <w:lang w:val="uk-UA"/>
        </w:rPr>
        <w:t xml:space="preserve">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яким надіслано конкурсну </w:t>
      </w:r>
      <w:r w:rsidR="00500B10">
        <w:rPr>
          <w:b w:val="0"/>
          <w:sz w:val="28"/>
          <w:szCs w:val="28"/>
          <w:lang w:val="uk-UA"/>
        </w:rPr>
        <w:lastRenderedPageBreak/>
        <w:t>документацію.</w:t>
      </w:r>
    </w:p>
    <w:p w:rsidR="00500B10" w:rsidRDefault="007C5658" w:rsidP="00F140DE">
      <w:pPr>
        <w:pStyle w:val="30"/>
        <w:shd w:val="clear" w:color="auto" w:fill="auto"/>
        <w:spacing w:after="0" w:line="240" w:lineRule="auto"/>
        <w:ind w:right="-1" w:firstLine="851"/>
        <w:jc w:val="both"/>
        <w:rPr>
          <w:b w:val="0"/>
          <w:sz w:val="28"/>
          <w:szCs w:val="28"/>
          <w:lang w:val="uk-UA"/>
        </w:rPr>
      </w:pPr>
      <w:r>
        <w:rPr>
          <w:b w:val="0"/>
          <w:sz w:val="28"/>
          <w:szCs w:val="28"/>
          <w:lang w:val="uk-UA"/>
        </w:rPr>
        <w:tab/>
        <w:t xml:space="preserve">30. </w:t>
      </w:r>
      <w:r w:rsidR="00BF66DA">
        <w:rPr>
          <w:b w:val="0"/>
          <w:sz w:val="28"/>
          <w:szCs w:val="28"/>
          <w:lang w:val="uk-UA"/>
        </w:rPr>
        <w:t>Учасник конкурсу має право відкликати власну конкурсну пропозицію (внести зміни) до закінчення строку її подання.</w:t>
      </w:r>
    </w:p>
    <w:p w:rsidR="00476BC1" w:rsidRDefault="00B80D6D" w:rsidP="00F140DE">
      <w:pPr>
        <w:pStyle w:val="30"/>
        <w:shd w:val="clear" w:color="auto" w:fill="auto"/>
        <w:spacing w:after="0" w:line="240" w:lineRule="auto"/>
        <w:ind w:right="-1" w:firstLine="851"/>
        <w:jc w:val="both"/>
        <w:rPr>
          <w:b w:val="0"/>
          <w:sz w:val="28"/>
          <w:szCs w:val="28"/>
          <w:lang w:val="uk-UA"/>
        </w:rPr>
      </w:pPr>
      <w:r>
        <w:rPr>
          <w:b w:val="0"/>
          <w:sz w:val="28"/>
          <w:szCs w:val="28"/>
          <w:lang w:val="uk-UA"/>
        </w:rPr>
        <w:tab/>
        <w:t xml:space="preserve">31. </w:t>
      </w:r>
      <w:r w:rsidR="00BF66DA">
        <w:rPr>
          <w:b w:val="0"/>
          <w:sz w:val="28"/>
          <w:szCs w:val="28"/>
          <w:lang w:val="uk-UA"/>
        </w:rPr>
        <w:t xml:space="preserve">Конкурсні пропозиції реєструються конкурсною комісією в журналі обліку. На прохання учасника конкурсу конкурсна </w:t>
      </w:r>
      <w:r w:rsidR="00343D54">
        <w:rPr>
          <w:b w:val="0"/>
          <w:sz w:val="28"/>
          <w:szCs w:val="28"/>
          <w:lang w:val="uk-UA"/>
        </w:rPr>
        <w:t xml:space="preserve">комісія </w:t>
      </w:r>
      <w:r w:rsidR="00BF66DA">
        <w:rPr>
          <w:b w:val="0"/>
          <w:sz w:val="28"/>
          <w:szCs w:val="28"/>
          <w:lang w:val="uk-UA"/>
        </w:rPr>
        <w:t xml:space="preserve">підтверджує </w:t>
      </w:r>
      <w:r w:rsidR="00476BC1">
        <w:rPr>
          <w:b w:val="0"/>
          <w:sz w:val="28"/>
          <w:szCs w:val="28"/>
          <w:lang w:val="uk-UA"/>
        </w:rPr>
        <w:t>надходження</w:t>
      </w:r>
      <w:r w:rsidR="00BF66DA">
        <w:rPr>
          <w:b w:val="0"/>
          <w:sz w:val="28"/>
          <w:szCs w:val="28"/>
          <w:lang w:val="uk-UA"/>
        </w:rPr>
        <w:t xml:space="preserve"> його конкурсної пропозиції із </w:t>
      </w:r>
      <w:r w:rsidR="00476BC1">
        <w:rPr>
          <w:b w:val="0"/>
          <w:sz w:val="28"/>
          <w:szCs w:val="28"/>
          <w:lang w:val="uk-UA"/>
        </w:rPr>
        <w:t>зазначенням дати та часу.</w:t>
      </w:r>
    </w:p>
    <w:p w:rsidR="00B80D6D" w:rsidRDefault="00B80D6D" w:rsidP="00476BC1">
      <w:pPr>
        <w:pStyle w:val="30"/>
        <w:shd w:val="clear" w:color="auto" w:fill="auto"/>
        <w:tabs>
          <w:tab w:val="left" w:pos="1134"/>
        </w:tabs>
        <w:spacing w:after="0" w:line="240" w:lineRule="auto"/>
        <w:ind w:right="-1" w:firstLine="0"/>
        <w:jc w:val="center"/>
        <w:rPr>
          <w:b w:val="0"/>
          <w:sz w:val="28"/>
          <w:szCs w:val="28"/>
          <w:lang w:val="uk-UA"/>
        </w:rPr>
      </w:pPr>
    </w:p>
    <w:p w:rsidR="00BF66DA" w:rsidRDefault="00476BC1" w:rsidP="00B80D6D">
      <w:pPr>
        <w:pStyle w:val="30"/>
        <w:shd w:val="clear" w:color="auto" w:fill="auto"/>
        <w:tabs>
          <w:tab w:val="left" w:pos="1134"/>
        </w:tabs>
        <w:spacing w:after="0" w:line="240" w:lineRule="auto"/>
        <w:ind w:right="-1" w:firstLine="709"/>
        <w:jc w:val="center"/>
        <w:rPr>
          <w:b w:val="0"/>
          <w:sz w:val="28"/>
          <w:szCs w:val="28"/>
          <w:lang w:val="uk-UA"/>
        </w:rPr>
      </w:pPr>
      <w:r>
        <w:rPr>
          <w:b w:val="0"/>
          <w:sz w:val="28"/>
          <w:szCs w:val="28"/>
          <w:lang w:val="uk-UA"/>
        </w:rPr>
        <w:t>Проведення конкурсу</w:t>
      </w:r>
    </w:p>
    <w:p w:rsidR="00476BC1" w:rsidRDefault="00476BC1" w:rsidP="00B80D6D">
      <w:pPr>
        <w:pStyle w:val="30"/>
        <w:shd w:val="clear" w:color="auto" w:fill="auto"/>
        <w:tabs>
          <w:tab w:val="left" w:pos="1134"/>
        </w:tabs>
        <w:spacing w:after="0" w:line="240" w:lineRule="auto"/>
        <w:ind w:right="-1" w:firstLine="709"/>
        <w:jc w:val="center"/>
        <w:rPr>
          <w:b w:val="0"/>
          <w:sz w:val="28"/>
          <w:szCs w:val="28"/>
          <w:lang w:val="uk-UA"/>
        </w:rPr>
      </w:pPr>
    </w:p>
    <w:p w:rsidR="00476BC1" w:rsidRDefault="00B80D6D" w:rsidP="00B80D6D">
      <w:pPr>
        <w:pStyle w:val="30"/>
        <w:shd w:val="clear" w:color="auto" w:fill="auto"/>
        <w:tabs>
          <w:tab w:val="left" w:pos="1134"/>
        </w:tabs>
        <w:spacing w:after="0" w:line="240" w:lineRule="auto"/>
        <w:ind w:right="-1" w:firstLine="709"/>
        <w:jc w:val="both"/>
        <w:rPr>
          <w:b w:val="0"/>
          <w:sz w:val="28"/>
          <w:szCs w:val="28"/>
          <w:lang w:val="uk-UA"/>
        </w:rPr>
      </w:pPr>
      <w:r>
        <w:rPr>
          <w:b w:val="0"/>
          <w:sz w:val="28"/>
          <w:szCs w:val="28"/>
          <w:lang w:val="uk-UA"/>
        </w:rPr>
        <w:t>32.</w:t>
      </w:r>
      <w:r w:rsidR="00476BC1">
        <w:rPr>
          <w:b w:val="0"/>
          <w:sz w:val="28"/>
          <w:szCs w:val="28"/>
          <w:lang w:val="uk-UA"/>
        </w:rPr>
        <w:t xml:space="preserve"> </w:t>
      </w:r>
      <w:r w:rsidR="009D589C">
        <w:rPr>
          <w:b w:val="0"/>
          <w:sz w:val="28"/>
          <w:szCs w:val="28"/>
          <w:lang w:val="uk-UA"/>
        </w:rPr>
        <w:t>Розкриття конвертів з конкурсними пропозиціями проводиться в день закінчення строку їх подання у місці та час, що передбачені конкурсною документацією, в присутності всіх учасників конкурсу або уповноважених</w:t>
      </w:r>
      <w:r w:rsidR="006B31DF">
        <w:rPr>
          <w:b w:val="0"/>
          <w:sz w:val="28"/>
          <w:szCs w:val="28"/>
          <w:lang w:val="uk-UA"/>
        </w:rPr>
        <w:t xml:space="preserve"> ними осіб.</w:t>
      </w:r>
    </w:p>
    <w:p w:rsidR="006B31DF" w:rsidRDefault="006B31DF" w:rsidP="00B80D6D">
      <w:pPr>
        <w:pStyle w:val="30"/>
        <w:shd w:val="clear" w:color="auto" w:fill="auto"/>
        <w:tabs>
          <w:tab w:val="left" w:pos="1134"/>
        </w:tabs>
        <w:spacing w:after="0" w:line="240" w:lineRule="auto"/>
        <w:ind w:right="-1" w:firstLine="709"/>
        <w:jc w:val="both"/>
        <w:rPr>
          <w:b w:val="0"/>
          <w:sz w:val="28"/>
          <w:szCs w:val="28"/>
          <w:lang w:val="uk-UA"/>
        </w:rPr>
      </w:pPr>
      <w:r>
        <w:rPr>
          <w:b w:val="0"/>
          <w:sz w:val="28"/>
          <w:szCs w:val="28"/>
          <w:lang w:val="uk-UA"/>
        </w:rPr>
        <w:t>Розкриття конверта з конкурсною пропозицією може проводиться за відсутності учасника конкурсу або уповноваженої ним особи.</w:t>
      </w:r>
    </w:p>
    <w:p w:rsidR="00C94C90" w:rsidRPr="0014417D" w:rsidRDefault="00B80D6D" w:rsidP="00B80D6D">
      <w:pPr>
        <w:pStyle w:val="30"/>
        <w:shd w:val="clear" w:color="auto" w:fill="auto"/>
        <w:tabs>
          <w:tab w:val="left" w:pos="1134"/>
        </w:tabs>
        <w:spacing w:after="0" w:line="240" w:lineRule="auto"/>
        <w:ind w:right="-1" w:firstLine="709"/>
        <w:jc w:val="both"/>
        <w:rPr>
          <w:b w:val="0"/>
          <w:sz w:val="28"/>
          <w:szCs w:val="28"/>
          <w:lang w:val="uk-UA"/>
        </w:rPr>
      </w:pPr>
      <w:r>
        <w:rPr>
          <w:b w:val="0"/>
          <w:sz w:val="28"/>
          <w:szCs w:val="28"/>
          <w:lang w:val="uk-UA"/>
        </w:rPr>
        <w:t xml:space="preserve">33. </w:t>
      </w:r>
      <w:r w:rsidR="006B31DF">
        <w:rPr>
          <w:b w:val="0"/>
          <w:sz w:val="28"/>
          <w:szCs w:val="28"/>
          <w:lang w:val="uk-UA"/>
        </w:rPr>
        <w:t xml:space="preserve">Під час розкриття конвертів з конкурсними пропозиціями конкурсна комісія перевіряє наявність та правильність оформлення </w:t>
      </w:r>
      <w:r w:rsidR="00C94C90">
        <w:rPr>
          <w:b w:val="0"/>
          <w:sz w:val="28"/>
          <w:szCs w:val="28"/>
          <w:lang w:val="uk-UA"/>
        </w:rPr>
        <w:t>необхідних документів, а також оголошує інформацію про найменування та місцезнаходження кожного учасника конкурсу, критерії оцінки конкурсних  пропозицій.</w:t>
      </w:r>
    </w:p>
    <w:p w:rsidR="008B4682" w:rsidRPr="0014417D" w:rsidRDefault="00B80D6D" w:rsidP="00B80D6D">
      <w:pPr>
        <w:pStyle w:val="30"/>
        <w:shd w:val="clear" w:color="auto" w:fill="auto"/>
        <w:tabs>
          <w:tab w:val="left" w:pos="710"/>
          <w:tab w:val="left" w:pos="993"/>
          <w:tab w:val="left" w:pos="1560"/>
        </w:tabs>
        <w:spacing w:after="0" w:line="240" w:lineRule="auto"/>
        <w:ind w:right="-1" w:firstLine="709"/>
        <w:jc w:val="both"/>
        <w:rPr>
          <w:b w:val="0"/>
          <w:sz w:val="28"/>
          <w:szCs w:val="28"/>
          <w:lang w:val="uk-UA"/>
        </w:rPr>
      </w:pPr>
      <w:r>
        <w:rPr>
          <w:b w:val="0"/>
          <w:sz w:val="28"/>
          <w:szCs w:val="28"/>
          <w:lang w:val="uk-UA"/>
        </w:rPr>
        <w:t xml:space="preserve">34. </w:t>
      </w:r>
      <w:r w:rsidR="00C94C90">
        <w:rPr>
          <w:b w:val="0"/>
          <w:sz w:val="28"/>
          <w:szCs w:val="28"/>
          <w:lang w:val="uk-UA"/>
        </w:rPr>
        <w:t xml:space="preserve">Під час розгляду конкурсних пропозицій конкурсна документація має право </w:t>
      </w:r>
      <w:r w:rsidR="008B4682">
        <w:rPr>
          <w:b w:val="0"/>
          <w:sz w:val="28"/>
          <w:szCs w:val="28"/>
          <w:lang w:val="uk-UA"/>
        </w:rPr>
        <w:t xml:space="preserve">звернутися до учасників конкурсу за </w:t>
      </w:r>
      <w:r w:rsidR="008B4682">
        <w:rPr>
          <w:b w:val="0"/>
          <w:sz w:val="28"/>
          <w:szCs w:val="28"/>
          <w:lang w:val="uk-UA"/>
        </w:rPr>
        <w:lastRenderedPageBreak/>
        <w:t>роз’ясненням щодо їх змісту, провести консультації з окремими учасниками.</w:t>
      </w:r>
    </w:p>
    <w:p w:rsidR="008B4682" w:rsidRDefault="00B80D6D" w:rsidP="00B80D6D">
      <w:pPr>
        <w:pStyle w:val="30"/>
        <w:shd w:val="clear" w:color="auto" w:fill="auto"/>
        <w:tabs>
          <w:tab w:val="left" w:pos="710"/>
          <w:tab w:val="left" w:pos="993"/>
          <w:tab w:val="left" w:pos="1560"/>
        </w:tabs>
        <w:spacing w:after="0" w:line="240" w:lineRule="auto"/>
        <w:ind w:firstLine="709"/>
        <w:jc w:val="both"/>
        <w:rPr>
          <w:b w:val="0"/>
          <w:sz w:val="28"/>
          <w:szCs w:val="28"/>
          <w:lang w:val="uk-UA"/>
        </w:rPr>
      </w:pPr>
      <w:r>
        <w:rPr>
          <w:b w:val="0"/>
          <w:sz w:val="28"/>
          <w:szCs w:val="28"/>
          <w:lang w:val="uk-UA"/>
        </w:rPr>
        <w:t xml:space="preserve">35. </w:t>
      </w:r>
      <w:r w:rsidR="008B4682">
        <w:rPr>
          <w:b w:val="0"/>
          <w:sz w:val="28"/>
          <w:szCs w:val="28"/>
          <w:lang w:val="uk-UA"/>
        </w:rPr>
        <w:t>За результатами розгляду конкурсних пропозицій конкурсна комісія має право відхилити їх з таких причин:</w:t>
      </w:r>
    </w:p>
    <w:p w:rsidR="008B4682" w:rsidRPr="00B80D6D" w:rsidRDefault="00B80D6D" w:rsidP="00B80D6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F3BC6" w:rsidRPr="00B80D6D">
        <w:rPr>
          <w:rFonts w:ascii="Times New Roman" w:hAnsi="Times New Roman" w:cs="Times New Roman"/>
          <w:sz w:val="28"/>
          <w:szCs w:val="28"/>
          <w:lang w:val="uk-UA"/>
        </w:rPr>
        <w:t xml:space="preserve">учасник конкурсу не відповідає кваліфікаційним вимогам, </w:t>
      </w:r>
      <w:r>
        <w:rPr>
          <w:rFonts w:ascii="Times New Roman" w:hAnsi="Times New Roman" w:cs="Times New Roman"/>
          <w:sz w:val="28"/>
          <w:szCs w:val="28"/>
          <w:lang w:val="uk-UA"/>
        </w:rPr>
        <w:t>п</w:t>
      </w:r>
      <w:r w:rsidR="00BF3BC6" w:rsidRPr="00B80D6D">
        <w:rPr>
          <w:rFonts w:ascii="Times New Roman" w:hAnsi="Times New Roman" w:cs="Times New Roman"/>
          <w:sz w:val="28"/>
          <w:szCs w:val="28"/>
          <w:lang w:val="uk-UA"/>
        </w:rPr>
        <w:t>ередбаче</w:t>
      </w:r>
      <w:r>
        <w:rPr>
          <w:rFonts w:ascii="Times New Roman" w:hAnsi="Times New Roman" w:cs="Times New Roman"/>
          <w:sz w:val="28"/>
          <w:szCs w:val="28"/>
          <w:lang w:val="uk-UA"/>
        </w:rPr>
        <w:t>-</w:t>
      </w:r>
      <w:r w:rsidR="00BF3BC6" w:rsidRPr="00B80D6D">
        <w:rPr>
          <w:rFonts w:ascii="Times New Roman" w:hAnsi="Times New Roman" w:cs="Times New Roman"/>
          <w:sz w:val="28"/>
          <w:szCs w:val="28"/>
          <w:lang w:val="uk-UA"/>
        </w:rPr>
        <w:t>ним конкурсною документацією</w:t>
      </w:r>
      <w:r w:rsidR="00AE5813" w:rsidRPr="00B80D6D">
        <w:rPr>
          <w:rFonts w:ascii="Times New Roman" w:hAnsi="Times New Roman" w:cs="Times New Roman"/>
          <w:sz w:val="28"/>
          <w:szCs w:val="28"/>
          <w:lang w:val="uk-UA"/>
        </w:rPr>
        <w:t>;</w:t>
      </w:r>
      <w:r w:rsidR="00BF3BC6" w:rsidRPr="00B80D6D">
        <w:rPr>
          <w:rFonts w:ascii="Times New Roman" w:hAnsi="Times New Roman" w:cs="Times New Roman"/>
          <w:sz w:val="28"/>
          <w:szCs w:val="28"/>
          <w:lang w:val="uk-UA"/>
        </w:rPr>
        <w:t xml:space="preserve"> </w:t>
      </w:r>
    </w:p>
    <w:p w:rsidR="00C30BAE" w:rsidRPr="00B80D6D" w:rsidRDefault="00B80D6D" w:rsidP="00B80D6D">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5813" w:rsidRPr="00B80D6D">
        <w:rPr>
          <w:rFonts w:ascii="Times New Roman" w:hAnsi="Times New Roman" w:cs="Times New Roman"/>
          <w:sz w:val="28"/>
          <w:szCs w:val="28"/>
          <w:lang w:val="uk-UA"/>
        </w:rPr>
        <w:t xml:space="preserve">конкурсна пропозиція </w:t>
      </w:r>
      <w:r w:rsidR="00952931" w:rsidRPr="00B80D6D">
        <w:rPr>
          <w:rFonts w:ascii="Times New Roman" w:hAnsi="Times New Roman" w:cs="Times New Roman"/>
          <w:sz w:val="28"/>
          <w:szCs w:val="28"/>
          <w:lang w:val="uk-UA"/>
        </w:rPr>
        <w:t>не відповідає конкурсній документації.</w:t>
      </w:r>
    </w:p>
    <w:p w:rsidR="00C30BAE" w:rsidRPr="00B80D6D" w:rsidRDefault="00B80D6D" w:rsidP="00B80D6D">
      <w:pPr>
        <w:tabs>
          <w:tab w:val="left" w:pos="993"/>
        </w:tabs>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36. </w:t>
      </w:r>
      <w:r w:rsidR="00C30BAE" w:rsidRPr="00B80D6D">
        <w:rPr>
          <w:rFonts w:ascii="Times New Roman" w:hAnsi="Times New Roman" w:cs="Times New Roman"/>
          <w:sz w:val="28"/>
          <w:szCs w:val="28"/>
          <w:lang w:val="uk-UA"/>
        </w:rPr>
        <w:t xml:space="preserve">Організатор конкурсу приймає рішення про відмову його учаснику у взятті участі </w:t>
      </w:r>
      <w:r w:rsidR="004B60ED" w:rsidRPr="00B80D6D">
        <w:rPr>
          <w:rFonts w:ascii="Times New Roman" w:hAnsi="Times New Roman" w:cs="Times New Roman"/>
          <w:sz w:val="28"/>
          <w:szCs w:val="28"/>
          <w:lang w:val="uk-UA"/>
        </w:rPr>
        <w:t>в конкурсі у разі:</w:t>
      </w:r>
    </w:p>
    <w:p w:rsidR="008B4682" w:rsidRDefault="00B80D6D" w:rsidP="00B80D6D">
      <w:pPr>
        <w:pStyle w:val="30"/>
        <w:shd w:val="clear" w:color="auto" w:fill="auto"/>
        <w:tabs>
          <w:tab w:val="left" w:pos="710"/>
          <w:tab w:val="left" w:pos="993"/>
          <w:tab w:val="left" w:pos="1560"/>
        </w:tabs>
        <w:spacing w:after="0" w:line="240" w:lineRule="auto"/>
        <w:ind w:firstLine="709"/>
        <w:jc w:val="both"/>
        <w:rPr>
          <w:b w:val="0"/>
          <w:sz w:val="28"/>
          <w:szCs w:val="28"/>
          <w:lang w:val="uk-UA"/>
        </w:rPr>
      </w:pPr>
      <w:r>
        <w:rPr>
          <w:b w:val="0"/>
          <w:sz w:val="28"/>
          <w:szCs w:val="28"/>
          <w:lang w:val="uk-UA"/>
        </w:rPr>
        <w:t xml:space="preserve">- </w:t>
      </w:r>
      <w:r w:rsidR="004B60ED">
        <w:rPr>
          <w:b w:val="0"/>
          <w:sz w:val="28"/>
          <w:szCs w:val="28"/>
          <w:lang w:val="uk-UA"/>
        </w:rPr>
        <w:t>ліквідації учасника конкурсу, визнання його банкрутом або порушення проти нього справи про банкрутство;</w:t>
      </w:r>
    </w:p>
    <w:p w:rsidR="00D42118" w:rsidRDefault="00B80D6D" w:rsidP="00B80D6D">
      <w:pPr>
        <w:pStyle w:val="30"/>
        <w:shd w:val="clear" w:color="auto" w:fill="auto"/>
        <w:tabs>
          <w:tab w:val="left" w:pos="710"/>
          <w:tab w:val="left" w:pos="993"/>
          <w:tab w:val="left" w:pos="1560"/>
        </w:tabs>
        <w:spacing w:after="0" w:line="240" w:lineRule="auto"/>
        <w:ind w:firstLine="709"/>
        <w:jc w:val="both"/>
        <w:rPr>
          <w:b w:val="0"/>
          <w:sz w:val="28"/>
          <w:szCs w:val="28"/>
          <w:lang w:val="uk-UA"/>
        </w:rPr>
      </w:pPr>
      <w:r>
        <w:rPr>
          <w:b w:val="0"/>
          <w:sz w:val="28"/>
          <w:szCs w:val="28"/>
          <w:lang w:val="uk-UA"/>
        </w:rPr>
        <w:t xml:space="preserve">- </w:t>
      </w:r>
      <w:r w:rsidR="004B60ED">
        <w:rPr>
          <w:b w:val="0"/>
          <w:sz w:val="28"/>
          <w:szCs w:val="28"/>
          <w:lang w:val="uk-UA"/>
        </w:rPr>
        <w:t>встановлення факту подання недостовірної інформації, як</w:t>
      </w:r>
      <w:r w:rsidR="0014417D">
        <w:rPr>
          <w:b w:val="0"/>
          <w:sz w:val="28"/>
          <w:szCs w:val="28"/>
          <w:lang w:val="uk-UA"/>
        </w:rPr>
        <w:t>а впливає на прийняття рішення.</w:t>
      </w:r>
    </w:p>
    <w:p w:rsidR="00691C8B" w:rsidRDefault="00B80D6D" w:rsidP="00B80D6D">
      <w:pPr>
        <w:pStyle w:val="30"/>
        <w:shd w:val="clear" w:color="auto" w:fill="auto"/>
        <w:tabs>
          <w:tab w:val="left" w:pos="710"/>
          <w:tab w:val="left" w:pos="993"/>
          <w:tab w:val="left" w:pos="1560"/>
        </w:tabs>
        <w:spacing w:after="0" w:line="240" w:lineRule="auto"/>
        <w:ind w:firstLine="709"/>
        <w:jc w:val="both"/>
        <w:rPr>
          <w:b w:val="0"/>
          <w:sz w:val="28"/>
          <w:szCs w:val="28"/>
          <w:lang w:val="uk-UA"/>
        </w:rPr>
      </w:pPr>
      <w:r>
        <w:rPr>
          <w:b w:val="0"/>
          <w:sz w:val="28"/>
          <w:szCs w:val="28"/>
          <w:lang w:val="uk-UA"/>
        </w:rPr>
        <w:t xml:space="preserve">37. </w:t>
      </w:r>
      <w:r w:rsidR="00C376EA">
        <w:rPr>
          <w:b w:val="0"/>
          <w:sz w:val="28"/>
          <w:szCs w:val="28"/>
          <w:lang w:val="uk-UA"/>
        </w:rPr>
        <w:t>Конкурс може бути визнано таким</w:t>
      </w:r>
      <w:r w:rsidR="00691C8B">
        <w:rPr>
          <w:b w:val="0"/>
          <w:sz w:val="28"/>
          <w:szCs w:val="28"/>
          <w:lang w:val="uk-UA"/>
        </w:rPr>
        <w:t>, що не відбувся, у разі:</w:t>
      </w:r>
    </w:p>
    <w:p w:rsidR="009D668B" w:rsidRDefault="00B80D6D" w:rsidP="00B80D6D">
      <w:pPr>
        <w:pStyle w:val="30"/>
        <w:shd w:val="clear" w:color="auto" w:fill="auto"/>
        <w:tabs>
          <w:tab w:val="left" w:pos="710"/>
          <w:tab w:val="left" w:pos="993"/>
          <w:tab w:val="left" w:pos="1560"/>
        </w:tabs>
        <w:spacing w:after="0" w:line="240" w:lineRule="auto"/>
        <w:ind w:firstLine="709"/>
        <w:jc w:val="both"/>
        <w:rPr>
          <w:b w:val="0"/>
          <w:sz w:val="28"/>
          <w:szCs w:val="28"/>
          <w:lang w:val="uk-UA"/>
        </w:rPr>
      </w:pPr>
      <w:r>
        <w:rPr>
          <w:b w:val="0"/>
          <w:sz w:val="28"/>
          <w:szCs w:val="28"/>
          <w:lang w:val="uk-UA"/>
        </w:rPr>
        <w:t xml:space="preserve">- </w:t>
      </w:r>
      <w:r w:rsidR="00691C8B">
        <w:rPr>
          <w:b w:val="0"/>
          <w:sz w:val="28"/>
          <w:szCs w:val="28"/>
          <w:lang w:val="uk-UA"/>
        </w:rPr>
        <w:t>неподання конкурсних пропозицій;</w:t>
      </w:r>
    </w:p>
    <w:p w:rsidR="00691C8B" w:rsidRPr="0014417D" w:rsidRDefault="00B80D6D" w:rsidP="00B80D6D">
      <w:pPr>
        <w:pStyle w:val="30"/>
        <w:shd w:val="clear" w:color="auto" w:fill="auto"/>
        <w:tabs>
          <w:tab w:val="left" w:pos="710"/>
          <w:tab w:val="left" w:pos="993"/>
          <w:tab w:val="left" w:pos="1560"/>
        </w:tabs>
        <w:spacing w:after="0" w:line="240" w:lineRule="auto"/>
        <w:ind w:firstLine="709"/>
        <w:jc w:val="both"/>
        <w:rPr>
          <w:b w:val="0"/>
          <w:sz w:val="28"/>
          <w:szCs w:val="28"/>
          <w:lang w:val="uk-UA"/>
        </w:rPr>
      </w:pPr>
      <w:r>
        <w:rPr>
          <w:b w:val="0"/>
          <w:sz w:val="28"/>
          <w:szCs w:val="28"/>
          <w:lang w:val="uk-UA"/>
        </w:rPr>
        <w:t xml:space="preserve">- </w:t>
      </w:r>
      <w:r w:rsidR="00691C8B">
        <w:rPr>
          <w:b w:val="0"/>
          <w:sz w:val="28"/>
          <w:szCs w:val="28"/>
          <w:lang w:val="uk-UA"/>
        </w:rPr>
        <w:t>відхилення всіх конкурсних пропозицій</w:t>
      </w:r>
      <w:r w:rsidR="00B27B97">
        <w:rPr>
          <w:b w:val="0"/>
          <w:sz w:val="28"/>
          <w:szCs w:val="28"/>
          <w:lang w:val="uk-UA"/>
        </w:rPr>
        <w:t xml:space="preserve"> з причин, передбачених пунктом</w:t>
      </w:r>
      <w:r>
        <w:rPr>
          <w:b w:val="0"/>
          <w:sz w:val="28"/>
          <w:szCs w:val="28"/>
          <w:lang w:val="uk-UA"/>
        </w:rPr>
        <w:t xml:space="preserve"> </w:t>
      </w:r>
      <w:r w:rsidR="00691C8B">
        <w:rPr>
          <w:b w:val="0"/>
          <w:sz w:val="28"/>
          <w:szCs w:val="28"/>
          <w:lang w:val="uk-UA"/>
        </w:rPr>
        <w:t>35 цього Положення.</w:t>
      </w:r>
    </w:p>
    <w:p w:rsidR="00691C8B" w:rsidRDefault="00B80D6D" w:rsidP="00B80D6D">
      <w:pPr>
        <w:pStyle w:val="30"/>
        <w:shd w:val="clear" w:color="auto" w:fill="auto"/>
        <w:tabs>
          <w:tab w:val="left" w:pos="993"/>
          <w:tab w:val="left" w:pos="1560"/>
        </w:tabs>
        <w:spacing w:after="0" w:line="240" w:lineRule="auto"/>
        <w:ind w:firstLine="709"/>
        <w:jc w:val="both"/>
        <w:rPr>
          <w:b w:val="0"/>
          <w:sz w:val="28"/>
          <w:szCs w:val="28"/>
          <w:lang w:val="uk-UA"/>
        </w:rPr>
      </w:pPr>
      <w:r>
        <w:rPr>
          <w:b w:val="0"/>
          <w:sz w:val="28"/>
          <w:szCs w:val="28"/>
          <w:lang w:val="uk-UA"/>
        </w:rPr>
        <w:t>38.</w:t>
      </w:r>
      <w:r w:rsidR="00691C8B">
        <w:rPr>
          <w:b w:val="0"/>
          <w:sz w:val="28"/>
          <w:szCs w:val="28"/>
          <w:lang w:val="uk-UA"/>
        </w:rPr>
        <w:t xml:space="preserve"> У разі прийняття конкурсною комісією рішення про визначення конкурсу таким, що не відбувся в цілому або за окремими лотами, його</w:t>
      </w:r>
      <w:r w:rsidR="00772A9A">
        <w:rPr>
          <w:b w:val="0"/>
          <w:sz w:val="28"/>
          <w:szCs w:val="28"/>
          <w:lang w:val="uk-UA"/>
        </w:rPr>
        <w:t xml:space="preserve"> організатор письмово повідомляє про це протягом трьох робочих днів з дня його прийняття всіх учасників конкурсу та залишає існуючих виконавців послуг до проведення наступного конкурсу.</w:t>
      </w:r>
    </w:p>
    <w:p w:rsidR="00772A9A" w:rsidRDefault="00772A9A" w:rsidP="00B80D6D">
      <w:pPr>
        <w:pStyle w:val="30"/>
        <w:shd w:val="clear" w:color="auto" w:fill="auto"/>
        <w:tabs>
          <w:tab w:val="left" w:pos="993"/>
          <w:tab w:val="left" w:pos="1560"/>
        </w:tabs>
        <w:spacing w:after="0" w:line="240" w:lineRule="auto"/>
        <w:ind w:firstLine="709"/>
        <w:jc w:val="both"/>
        <w:rPr>
          <w:b w:val="0"/>
          <w:sz w:val="28"/>
          <w:szCs w:val="28"/>
          <w:lang w:val="uk-UA"/>
        </w:rPr>
      </w:pPr>
    </w:p>
    <w:p w:rsidR="00772A9A" w:rsidRDefault="00772A9A" w:rsidP="00B80D6D">
      <w:pPr>
        <w:pStyle w:val="30"/>
        <w:shd w:val="clear" w:color="auto" w:fill="auto"/>
        <w:tabs>
          <w:tab w:val="left" w:pos="993"/>
          <w:tab w:val="left" w:pos="1560"/>
        </w:tabs>
        <w:spacing w:after="0" w:line="240" w:lineRule="auto"/>
        <w:ind w:firstLine="709"/>
        <w:jc w:val="center"/>
        <w:rPr>
          <w:b w:val="0"/>
          <w:sz w:val="28"/>
          <w:szCs w:val="28"/>
          <w:lang w:val="uk-UA"/>
        </w:rPr>
      </w:pPr>
      <w:r>
        <w:rPr>
          <w:b w:val="0"/>
          <w:sz w:val="28"/>
          <w:szCs w:val="28"/>
          <w:lang w:val="uk-UA"/>
        </w:rPr>
        <w:t xml:space="preserve">Визначення переможця конкурсу та укладання </w:t>
      </w:r>
      <w:r w:rsidR="00312C52">
        <w:rPr>
          <w:b w:val="0"/>
          <w:sz w:val="28"/>
          <w:szCs w:val="28"/>
          <w:lang w:val="uk-UA"/>
        </w:rPr>
        <w:t>договору</w:t>
      </w:r>
    </w:p>
    <w:p w:rsidR="00C330F8" w:rsidRDefault="00C330F8" w:rsidP="00B80D6D">
      <w:pPr>
        <w:pStyle w:val="30"/>
        <w:shd w:val="clear" w:color="auto" w:fill="auto"/>
        <w:tabs>
          <w:tab w:val="left" w:pos="993"/>
          <w:tab w:val="left" w:pos="1560"/>
        </w:tabs>
        <w:spacing w:after="0" w:line="240" w:lineRule="auto"/>
        <w:ind w:firstLine="709"/>
        <w:jc w:val="center"/>
        <w:rPr>
          <w:b w:val="0"/>
          <w:sz w:val="28"/>
          <w:szCs w:val="28"/>
          <w:lang w:val="uk-UA"/>
        </w:rPr>
      </w:pPr>
    </w:p>
    <w:p w:rsidR="007C76D2" w:rsidRDefault="00E96E00"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 </w:t>
      </w:r>
      <w:r w:rsidR="00B80D6D">
        <w:rPr>
          <w:b w:val="0"/>
          <w:sz w:val="28"/>
          <w:szCs w:val="28"/>
          <w:lang w:val="uk-UA"/>
        </w:rPr>
        <w:t xml:space="preserve">39. </w:t>
      </w:r>
      <w:r>
        <w:rPr>
          <w:b w:val="0"/>
          <w:sz w:val="28"/>
          <w:szCs w:val="28"/>
          <w:lang w:val="uk-UA"/>
        </w:rPr>
        <w:t>Конкурсні пропозиції, які не було відхилено з причин, передбачених пунктом 35 цього Положення, оцінюються конкурсною комісією за критеріями, встановленими у конкурсній документації.</w:t>
      </w:r>
    </w:p>
    <w:p w:rsidR="00E96E00" w:rsidRDefault="00B80D6D"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40. </w:t>
      </w:r>
      <w:r w:rsidR="00E96E00">
        <w:rPr>
          <w:b w:val="0"/>
          <w:sz w:val="28"/>
          <w:szCs w:val="28"/>
          <w:lang w:val="uk-UA"/>
        </w:rPr>
        <w:t xml:space="preserve">Переможцем конкурсу визначається </w:t>
      </w:r>
      <w:r w:rsidR="00AD16E0">
        <w:rPr>
          <w:b w:val="0"/>
          <w:sz w:val="28"/>
          <w:szCs w:val="28"/>
          <w:lang w:val="uk-UA"/>
        </w:rPr>
        <w:t>його учасник, що може забезпечити надання послуг з утримання будинків і споруд та прибудинкових територій і конкурсну пропозицію якого визнано найкращою.</w:t>
      </w:r>
    </w:p>
    <w:p w:rsidR="00AD16E0" w:rsidRDefault="00B80D6D"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41. </w:t>
      </w:r>
      <w:r w:rsidR="00AD16E0">
        <w:rPr>
          <w:b w:val="0"/>
          <w:sz w:val="28"/>
          <w:szCs w:val="28"/>
          <w:lang w:val="uk-UA"/>
        </w:rPr>
        <w:t xml:space="preserve">Рішення про результати проведення конкурсу приймається конкурсною комісією на закритому засіданні у присутності не менше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rsidR="006D2776" w:rsidRDefault="006D2776" w:rsidP="00B80D6D">
      <w:pPr>
        <w:pStyle w:val="30"/>
        <w:shd w:val="clear" w:color="auto" w:fill="auto"/>
        <w:spacing w:after="0" w:line="240" w:lineRule="auto"/>
        <w:ind w:firstLine="709"/>
        <w:jc w:val="both"/>
        <w:rPr>
          <w:b w:val="0"/>
          <w:sz w:val="28"/>
          <w:szCs w:val="28"/>
          <w:lang w:val="uk-UA"/>
        </w:rPr>
      </w:pPr>
      <w:r>
        <w:rPr>
          <w:b w:val="0"/>
          <w:sz w:val="28"/>
          <w:szCs w:val="28"/>
          <w:lang w:val="uk-UA"/>
        </w:rPr>
        <w:t>Рішення конкурсної комісії оформляється протоколом, який підписується усіма членами комісії, що брали участь у голосуванні.</w:t>
      </w:r>
    </w:p>
    <w:p w:rsidR="006D2776" w:rsidRDefault="006D2776" w:rsidP="00B80D6D">
      <w:pPr>
        <w:pStyle w:val="30"/>
        <w:shd w:val="clear" w:color="auto" w:fill="auto"/>
        <w:spacing w:after="0" w:line="240" w:lineRule="auto"/>
        <w:ind w:firstLine="709"/>
        <w:jc w:val="both"/>
        <w:rPr>
          <w:b w:val="0"/>
          <w:sz w:val="28"/>
          <w:szCs w:val="28"/>
          <w:lang w:val="uk-UA"/>
        </w:rPr>
      </w:pPr>
      <w:r>
        <w:rPr>
          <w:b w:val="0"/>
          <w:sz w:val="28"/>
          <w:szCs w:val="28"/>
          <w:lang w:val="uk-UA"/>
        </w:rPr>
        <w:t>Протокол містить такі дані:</w:t>
      </w:r>
    </w:p>
    <w:p w:rsidR="006D2776" w:rsidRDefault="00B80D6D"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 </w:t>
      </w:r>
      <w:r w:rsidR="006D2776">
        <w:rPr>
          <w:b w:val="0"/>
          <w:sz w:val="28"/>
          <w:szCs w:val="28"/>
          <w:lang w:val="uk-UA"/>
        </w:rPr>
        <w:t>склад комісії;</w:t>
      </w:r>
    </w:p>
    <w:p w:rsidR="006D2776" w:rsidRDefault="00B80D6D"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 </w:t>
      </w:r>
      <w:r w:rsidR="006D2776">
        <w:rPr>
          <w:b w:val="0"/>
          <w:sz w:val="28"/>
          <w:szCs w:val="28"/>
          <w:lang w:val="uk-UA"/>
        </w:rPr>
        <w:t>місцезнаходження житлового фонду й прибудинкових територій;</w:t>
      </w:r>
    </w:p>
    <w:p w:rsidR="006D2776" w:rsidRDefault="00B80D6D"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 </w:t>
      </w:r>
      <w:r w:rsidR="006D2776">
        <w:rPr>
          <w:b w:val="0"/>
          <w:sz w:val="28"/>
          <w:szCs w:val="28"/>
          <w:lang w:val="uk-UA"/>
        </w:rPr>
        <w:t>найменування учасників;</w:t>
      </w:r>
    </w:p>
    <w:p w:rsidR="006D2776" w:rsidRDefault="00B80D6D"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 </w:t>
      </w:r>
      <w:r w:rsidR="006D2776">
        <w:rPr>
          <w:b w:val="0"/>
          <w:sz w:val="28"/>
          <w:szCs w:val="28"/>
          <w:lang w:val="uk-UA"/>
        </w:rPr>
        <w:t>загальна кількість балів, набраних кожним учасником;</w:t>
      </w:r>
    </w:p>
    <w:p w:rsidR="006D2776" w:rsidRDefault="00B80D6D" w:rsidP="00B80D6D">
      <w:pPr>
        <w:pStyle w:val="30"/>
        <w:shd w:val="clear" w:color="auto" w:fill="auto"/>
        <w:spacing w:after="0" w:line="240" w:lineRule="auto"/>
        <w:ind w:firstLine="709"/>
        <w:jc w:val="both"/>
        <w:rPr>
          <w:b w:val="0"/>
          <w:sz w:val="28"/>
          <w:szCs w:val="28"/>
          <w:lang w:val="uk-UA"/>
        </w:rPr>
      </w:pPr>
      <w:r>
        <w:rPr>
          <w:b w:val="0"/>
          <w:sz w:val="28"/>
          <w:szCs w:val="28"/>
          <w:lang w:val="uk-UA"/>
        </w:rPr>
        <w:lastRenderedPageBreak/>
        <w:t xml:space="preserve">- </w:t>
      </w:r>
      <w:r w:rsidR="006D2776">
        <w:rPr>
          <w:b w:val="0"/>
          <w:sz w:val="28"/>
          <w:szCs w:val="28"/>
          <w:lang w:val="uk-UA"/>
        </w:rPr>
        <w:t>визнання</w:t>
      </w:r>
      <w:r>
        <w:rPr>
          <w:b w:val="0"/>
          <w:sz w:val="28"/>
          <w:szCs w:val="28"/>
          <w:lang w:val="uk-UA"/>
        </w:rPr>
        <w:t xml:space="preserve"> переможця та його найменування.</w:t>
      </w:r>
    </w:p>
    <w:p w:rsidR="007C76D2" w:rsidRDefault="006D2776" w:rsidP="00B80D6D">
      <w:pPr>
        <w:pStyle w:val="30"/>
        <w:shd w:val="clear" w:color="auto" w:fill="auto"/>
        <w:tabs>
          <w:tab w:val="left" w:pos="1134"/>
        </w:tabs>
        <w:spacing w:after="0" w:line="240" w:lineRule="auto"/>
        <w:ind w:firstLine="0"/>
        <w:jc w:val="both"/>
        <w:rPr>
          <w:b w:val="0"/>
          <w:sz w:val="28"/>
          <w:szCs w:val="28"/>
          <w:lang w:val="uk-UA"/>
        </w:rPr>
      </w:pPr>
      <w:r w:rsidRPr="006D2776">
        <w:rPr>
          <w:b w:val="0"/>
          <w:i/>
          <w:sz w:val="28"/>
          <w:szCs w:val="28"/>
          <w:lang w:val="uk-UA"/>
        </w:rPr>
        <w:t>(</w:t>
      </w:r>
      <w:r w:rsidR="00B80D6D">
        <w:rPr>
          <w:b w:val="0"/>
          <w:i/>
          <w:sz w:val="28"/>
          <w:szCs w:val="28"/>
          <w:lang w:val="uk-UA"/>
        </w:rPr>
        <w:t xml:space="preserve">у </w:t>
      </w:r>
      <w:r w:rsidRPr="006D2776">
        <w:rPr>
          <w:b w:val="0"/>
          <w:i/>
          <w:sz w:val="28"/>
          <w:szCs w:val="28"/>
          <w:lang w:val="uk-UA"/>
        </w:rPr>
        <w:t>пункт</w:t>
      </w:r>
      <w:r w:rsidR="00B80D6D">
        <w:rPr>
          <w:b w:val="0"/>
          <w:i/>
          <w:sz w:val="28"/>
          <w:szCs w:val="28"/>
          <w:lang w:val="uk-UA"/>
        </w:rPr>
        <w:t>і</w:t>
      </w:r>
      <w:r w:rsidRPr="006D2776">
        <w:rPr>
          <w:b w:val="0"/>
          <w:i/>
          <w:sz w:val="28"/>
          <w:szCs w:val="28"/>
          <w:lang w:val="uk-UA"/>
        </w:rPr>
        <w:t xml:space="preserve"> </w:t>
      </w:r>
      <w:r>
        <w:rPr>
          <w:b w:val="0"/>
          <w:i/>
          <w:sz w:val="28"/>
          <w:szCs w:val="28"/>
          <w:lang w:val="uk-UA"/>
        </w:rPr>
        <w:t>41</w:t>
      </w:r>
      <w:r w:rsidRPr="006D2776">
        <w:rPr>
          <w:b w:val="0"/>
          <w:i/>
          <w:sz w:val="28"/>
          <w:szCs w:val="28"/>
          <w:lang w:val="uk-UA"/>
        </w:rPr>
        <w:t xml:space="preserve"> </w:t>
      </w:r>
      <w:r w:rsidR="00B80D6D">
        <w:rPr>
          <w:b w:val="0"/>
          <w:i/>
          <w:sz w:val="28"/>
          <w:szCs w:val="28"/>
          <w:lang w:val="uk-UA"/>
        </w:rPr>
        <w:t xml:space="preserve">останній абзац виключено, згідно з </w:t>
      </w:r>
      <w:r w:rsidRPr="006D2776">
        <w:rPr>
          <w:b w:val="0"/>
          <w:i/>
          <w:sz w:val="28"/>
          <w:szCs w:val="28"/>
          <w:lang w:val="uk-UA" w:bidi="uk-UA"/>
        </w:rPr>
        <w:t>рішення</w:t>
      </w:r>
      <w:r w:rsidR="00B80D6D">
        <w:rPr>
          <w:b w:val="0"/>
          <w:i/>
          <w:sz w:val="28"/>
          <w:szCs w:val="28"/>
          <w:lang w:val="uk-UA" w:bidi="uk-UA"/>
        </w:rPr>
        <w:t>м</w:t>
      </w:r>
      <w:r w:rsidRPr="006D2776">
        <w:rPr>
          <w:b w:val="0"/>
          <w:i/>
          <w:sz w:val="28"/>
          <w:szCs w:val="28"/>
          <w:lang w:val="uk-UA" w:bidi="uk-UA"/>
        </w:rPr>
        <w:t xml:space="preserve"> від 19.10.2011 </w:t>
      </w:r>
      <w:r w:rsidR="00B80D6D">
        <w:rPr>
          <w:b w:val="0"/>
          <w:i/>
          <w:sz w:val="28"/>
          <w:szCs w:val="28"/>
          <w:lang w:val="uk-UA" w:bidi="uk-UA"/>
        </w:rPr>
        <w:t xml:space="preserve">         № 28/16)</w:t>
      </w:r>
    </w:p>
    <w:p w:rsidR="007C76D2" w:rsidRDefault="009707AF" w:rsidP="00B80D6D">
      <w:pPr>
        <w:pStyle w:val="30"/>
        <w:shd w:val="clear" w:color="auto" w:fill="auto"/>
        <w:tabs>
          <w:tab w:val="left" w:pos="1134"/>
        </w:tabs>
        <w:spacing w:after="0" w:line="240" w:lineRule="auto"/>
        <w:ind w:firstLine="709"/>
        <w:jc w:val="both"/>
        <w:rPr>
          <w:b w:val="0"/>
          <w:sz w:val="28"/>
          <w:szCs w:val="28"/>
          <w:lang w:val="uk-UA"/>
        </w:rPr>
      </w:pPr>
      <w:r>
        <w:rPr>
          <w:b w:val="0"/>
          <w:sz w:val="28"/>
          <w:szCs w:val="28"/>
          <w:lang w:val="uk-UA"/>
        </w:rPr>
        <w:t xml:space="preserve">42. </w:t>
      </w:r>
      <w:r w:rsidR="00AA3B5A">
        <w:rPr>
          <w:b w:val="0"/>
          <w:sz w:val="28"/>
          <w:szCs w:val="28"/>
          <w:lang w:val="uk-UA"/>
        </w:rPr>
        <w:t>Переможець конкурсу оголошується на відкритому засіданні конкурсної комісії, на яке запрошуються всі його учасники або уповноважені ними особи.</w:t>
      </w:r>
    </w:p>
    <w:p w:rsidR="00AA3B5A" w:rsidRDefault="009707AF" w:rsidP="00B80D6D">
      <w:pPr>
        <w:pStyle w:val="30"/>
        <w:shd w:val="clear" w:color="auto" w:fill="auto"/>
        <w:tabs>
          <w:tab w:val="left" w:pos="1134"/>
        </w:tabs>
        <w:spacing w:after="0" w:line="240" w:lineRule="auto"/>
        <w:ind w:firstLine="709"/>
        <w:jc w:val="both"/>
        <w:rPr>
          <w:b w:val="0"/>
          <w:sz w:val="28"/>
          <w:szCs w:val="28"/>
          <w:lang w:val="uk-UA"/>
        </w:rPr>
      </w:pPr>
      <w:r>
        <w:rPr>
          <w:b w:val="0"/>
          <w:sz w:val="28"/>
          <w:szCs w:val="28"/>
          <w:lang w:val="uk-UA"/>
        </w:rPr>
        <w:t xml:space="preserve">43. </w:t>
      </w:r>
      <w:r w:rsidR="00AA3B5A">
        <w:rPr>
          <w:b w:val="0"/>
          <w:sz w:val="28"/>
          <w:szCs w:val="28"/>
          <w:lang w:val="uk-UA"/>
        </w:rPr>
        <w:t xml:space="preserve">У разі, якщо у конкурсі взяв участь тільки один учасник і його пропозицію не було відхилено, з ним укладається договір на утримання будинків і споруд та прибудинкових територій </w:t>
      </w:r>
    </w:p>
    <w:p w:rsidR="00C0413C" w:rsidRDefault="009707AF" w:rsidP="00B80D6D">
      <w:pPr>
        <w:pStyle w:val="30"/>
        <w:shd w:val="clear" w:color="auto" w:fill="auto"/>
        <w:tabs>
          <w:tab w:val="left" w:pos="1134"/>
        </w:tabs>
        <w:spacing w:after="0" w:line="240" w:lineRule="auto"/>
        <w:ind w:firstLine="709"/>
        <w:jc w:val="both"/>
        <w:rPr>
          <w:b w:val="0"/>
          <w:sz w:val="28"/>
          <w:szCs w:val="28"/>
          <w:lang w:val="uk-UA"/>
        </w:rPr>
      </w:pPr>
      <w:r>
        <w:rPr>
          <w:b w:val="0"/>
          <w:sz w:val="28"/>
          <w:szCs w:val="28"/>
          <w:lang w:val="uk-UA"/>
        </w:rPr>
        <w:t xml:space="preserve">44. </w:t>
      </w:r>
      <w:r w:rsidR="00AA3B5A">
        <w:rPr>
          <w:b w:val="0"/>
          <w:sz w:val="28"/>
          <w:szCs w:val="28"/>
          <w:lang w:val="uk-UA"/>
        </w:rPr>
        <w:t>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трьох календарних днів усім учасникам конкурсу</w:t>
      </w:r>
      <w:r w:rsidR="00C0413C">
        <w:rPr>
          <w:b w:val="0"/>
          <w:sz w:val="28"/>
          <w:szCs w:val="28"/>
          <w:lang w:val="uk-UA"/>
        </w:rPr>
        <w:t>.</w:t>
      </w:r>
    </w:p>
    <w:p w:rsidR="00C0413C" w:rsidRDefault="009707AF" w:rsidP="00B80D6D">
      <w:pPr>
        <w:pStyle w:val="30"/>
        <w:shd w:val="clear" w:color="auto" w:fill="auto"/>
        <w:tabs>
          <w:tab w:val="left" w:pos="1134"/>
        </w:tabs>
        <w:spacing w:after="0" w:line="240" w:lineRule="auto"/>
        <w:ind w:firstLine="709"/>
        <w:jc w:val="both"/>
        <w:rPr>
          <w:b w:val="0"/>
          <w:sz w:val="28"/>
          <w:szCs w:val="28"/>
          <w:lang w:val="uk-UA"/>
        </w:rPr>
      </w:pPr>
      <w:r>
        <w:rPr>
          <w:b w:val="0"/>
          <w:sz w:val="28"/>
          <w:szCs w:val="28"/>
          <w:lang w:val="uk-UA"/>
        </w:rPr>
        <w:t xml:space="preserve">45. </w:t>
      </w:r>
      <w:r w:rsidR="00C0413C">
        <w:rPr>
          <w:b w:val="0"/>
          <w:sz w:val="28"/>
          <w:szCs w:val="28"/>
          <w:lang w:val="uk-UA"/>
        </w:rPr>
        <w:t>З переможцем конкурсу – виконавцем послуг, Дніпропетровською міською радою, в особі організатора конкурсу протягом п</w:t>
      </w:r>
      <w:r w:rsidR="00C0413C" w:rsidRPr="00C0413C">
        <w:rPr>
          <w:b w:val="0"/>
          <w:sz w:val="28"/>
          <w:szCs w:val="28"/>
          <w:lang w:val="uk-UA"/>
        </w:rPr>
        <w:t>’</w:t>
      </w:r>
      <w:r w:rsidR="00C0413C">
        <w:rPr>
          <w:b w:val="0"/>
          <w:sz w:val="28"/>
          <w:szCs w:val="28"/>
          <w:lang w:val="uk-UA"/>
        </w:rPr>
        <w:t>яти календарних днів після прийняття конкурсною комісією рішення укладається договір на утримання будинків і споруд та прибудинкових територій.</w:t>
      </w:r>
    </w:p>
    <w:p w:rsidR="00AA3B5A" w:rsidRDefault="009707AF" w:rsidP="00B80D6D">
      <w:pPr>
        <w:pStyle w:val="30"/>
        <w:shd w:val="clear" w:color="auto" w:fill="auto"/>
        <w:tabs>
          <w:tab w:val="left" w:pos="1134"/>
        </w:tabs>
        <w:spacing w:after="0" w:line="240" w:lineRule="auto"/>
        <w:ind w:firstLine="709"/>
        <w:jc w:val="both"/>
        <w:rPr>
          <w:b w:val="0"/>
          <w:sz w:val="28"/>
          <w:szCs w:val="28"/>
          <w:lang w:val="uk-UA"/>
        </w:rPr>
      </w:pPr>
      <w:r>
        <w:rPr>
          <w:b w:val="0"/>
          <w:sz w:val="28"/>
          <w:szCs w:val="28"/>
          <w:lang w:val="uk-UA"/>
        </w:rPr>
        <w:t xml:space="preserve">46. </w:t>
      </w:r>
      <w:r w:rsidR="00C0413C">
        <w:rPr>
          <w:b w:val="0"/>
          <w:sz w:val="28"/>
          <w:szCs w:val="28"/>
          <w:lang w:val="uk-UA"/>
        </w:rPr>
        <w:t>Переможці конкурсу забов</w:t>
      </w:r>
      <w:r w:rsidR="00C0413C" w:rsidRPr="00C0413C">
        <w:rPr>
          <w:b w:val="0"/>
          <w:sz w:val="28"/>
          <w:szCs w:val="28"/>
          <w:lang w:val="uk-UA"/>
        </w:rPr>
        <w:t>’</w:t>
      </w:r>
      <w:r w:rsidR="00C0413C">
        <w:rPr>
          <w:b w:val="0"/>
          <w:sz w:val="28"/>
          <w:szCs w:val="28"/>
          <w:lang w:val="uk-UA"/>
        </w:rPr>
        <w:t>язані підготувати та укласти із споживачами договір про надання послуг з утримання будинків і споруд та прибудинкових територій згідно з типовим договором.</w:t>
      </w:r>
    </w:p>
    <w:p w:rsidR="00C0413C" w:rsidRPr="00BE40D4" w:rsidRDefault="00C0413C" w:rsidP="00B80D6D">
      <w:pPr>
        <w:pStyle w:val="30"/>
        <w:shd w:val="clear" w:color="auto" w:fill="auto"/>
        <w:tabs>
          <w:tab w:val="left" w:pos="1134"/>
        </w:tabs>
        <w:spacing w:after="0" w:line="240" w:lineRule="auto"/>
        <w:ind w:firstLine="709"/>
        <w:jc w:val="both"/>
        <w:rPr>
          <w:b w:val="0"/>
          <w:sz w:val="28"/>
          <w:szCs w:val="28"/>
          <w:lang w:val="uk-UA"/>
        </w:rPr>
      </w:pPr>
    </w:p>
    <w:p w:rsidR="00BE40D4" w:rsidRDefault="00C0413C" w:rsidP="00B80D6D">
      <w:pPr>
        <w:pStyle w:val="30"/>
        <w:shd w:val="clear" w:color="auto" w:fill="auto"/>
        <w:tabs>
          <w:tab w:val="left" w:pos="1427"/>
        </w:tabs>
        <w:spacing w:after="0" w:line="240" w:lineRule="auto"/>
        <w:ind w:firstLine="709"/>
        <w:jc w:val="center"/>
        <w:rPr>
          <w:b w:val="0"/>
          <w:sz w:val="28"/>
          <w:szCs w:val="28"/>
          <w:lang w:val="uk-UA"/>
        </w:rPr>
      </w:pPr>
      <w:r>
        <w:rPr>
          <w:b w:val="0"/>
          <w:sz w:val="28"/>
          <w:szCs w:val="28"/>
          <w:lang w:val="uk-UA"/>
        </w:rPr>
        <w:t>Фінансування проведення конкурсу</w:t>
      </w:r>
    </w:p>
    <w:p w:rsidR="00C0413C" w:rsidRDefault="00C0413C" w:rsidP="00B80D6D">
      <w:pPr>
        <w:pStyle w:val="30"/>
        <w:shd w:val="clear" w:color="auto" w:fill="auto"/>
        <w:tabs>
          <w:tab w:val="left" w:pos="1427"/>
        </w:tabs>
        <w:spacing w:after="0" w:line="240" w:lineRule="auto"/>
        <w:ind w:firstLine="709"/>
        <w:jc w:val="center"/>
        <w:rPr>
          <w:b w:val="0"/>
          <w:sz w:val="28"/>
          <w:szCs w:val="28"/>
          <w:lang w:val="uk-UA"/>
        </w:rPr>
      </w:pPr>
    </w:p>
    <w:p w:rsidR="00C0413C" w:rsidRDefault="009707AF"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47. </w:t>
      </w:r>
      <w:r w:rsidR="00C0413C">
        <w:rPr>
          <w:b w:val="0"/>
          <w:sz w:val="28"/>
          <w:szCs w:val="28"/>
          <w:lang w:val="uk-UA"/>
        </w:rPr>
        <w:t>Фінансування роботи з підготовки та проведення конкурсу здійснюється за рахунок коштів організатора.</w:t>
      </w:r>
    </w:p>
    <w:p w:rsidR="00C0413C" w:rsidRDefault="00C0413C" w:rsidP="00B80D6D">
      <w:pPr>
        <w:pStyle w:val="30"/>
        <w:shd w:val="clear" w:color="auto" w:fill="auto"/>
        <w:spacing w:after="0" w:line="240" w:lineRule="auto"/>
        <w:ind w:firstLine="709"/>
        <w:jc w:val="both"/>
        <w:rPr>
          <w:b w:val="0"/>
          <w:sz w:val="28"/>
          <w:szCs w:val="28"/>
          <w:lang w:val="uk-UA"/>
        </w:rPr>
      </w:pPr>
    </w:p>
    <w:p w:rsidR="009A034D" w:rsidRPr="00293A49" w:rsidRDefault="009A034D" w:rsidP="00B80D6D">
      <w:pPr>
        <w:pStyle w:val="30"/>
        <w:shd w:val="clear" w:color="auto" w:fill="auto"/>
        <w:spacing w:after="0" w:line="240" w:lineRule="auto"/>
        <w:ind w:firstLine="709"/>
        <w:jc w:val="both"/>
        <w:rPr>
          <w:b w:val="0"/>
          <w:sz w:val="28"/>
          <w:szCs w:val="28"/>
          <w:lang w:val="uk-UA"/>
        </w:rPr>
      </w:pPr>
    </w:p>
    <w:p w:rsidR="00293A49" w:rsidRPr="00D02F04" w:rsidRDefault="00C0413C" w:rsidP="00B80D6D">
      <w:pPr>
        <w:pStyle w:val="30"/>
        <w:shd w:val="clear" w:color="auto" w:fill="auto"/>
        <w:tabs>
          <w:tab w:val="left" w:pos="1771"/>
        </w:tabs>
        <w:spacing w:after="0" w:line="240" w:lineRule="auto"/>
        <w:ind w:firstLine="709"/>
        <w:jc w:val="center"/>
        <w:rPr>
          <w:b w:val="0"/>
          <w:sz w:val="28"/>
          <w:szCs w:val="28"/>
          <w:lang w:val="uk-UA"/>
        </w:rPr>
      </w:pPr>
      <w:r>
        <w:rPr>
          <w:b w:val="0"/>
          <w:sz w:val="28"/>
          <w:szCs w:val="28"/>
          <w:lang w:val="uk-UA"/>
        </w:rPr>
        <w:t>Розгляд спорів</w:t>
      </w:r>
    </w:p>
    <w:p w:rsidR="00293A49" w:rsidRDefault="00293A49" w:rsidP="00B80D6D">
      <w:pPr>
        <w:pStyle w:val="30"/>
        <w:shd w:val="clear" w:color="auto" w:fill="auto"/>
        <w:tabs>
          <w:tab w:val="left" w:pos="1771"/>
        </w:tabs>
        <w:spacing w:after="0" w:line="240" w:lineRule="auto"/>
        <w:ind w:firstLine="709"/>
        <w:jc w:val="both"/>
        <w:rPr>
          <w:b w:val="0"/>
          <w:sz w:val="28"/>
          <w:szCs w:val="28"/>
          <w:lang w:val="uk-UA"/>
        </w:rPr>
      </w:pPr>
    </w:p>
    <w:p w:rsidR="00293A49" w:rsidRDefault="009707AF" w:rsidP="00B80D6D">
      <w:pPr>
        <w:pStyle w:val="30"/>
        <w:shd w:val="clear" w:color="auto" w:fill="auto"/>
        <w:spacing w:after="0" w:line="240" w:lineRule="auto"/>
        <w:ind w:firstLine="709"/>
        <w:jc w:val="both"/>
        <w:rPr>
          <w:b w:val="0"/>
          <w:sz w:val="28"/>
          <w:szCs w:val="28"/>
          <w:lang w:val="uk-UA"/>
        </w:rPr>
      </w:pPr>
      <w:r>
        <w:rPr>
          <w:b w:val="0"/>
          <w:sz w:val="28"/>
          <w:szCs w:val="28"/>
          <w:lang w:val="uk-UA"/>
        </w:rPr>
        <w:t xml:space="preserve">48. </w:t>
      </w:r>
      <w:r w:rsidR="00C0413C">
        <w:rPr>
          <w:b w:val="0"/>
          <w:sz w:val="28"/>
          <w:szCs w:val="28"/>
          <w:lang w:val="uk-UA"/>
        </w:rPr>
        <w:t>Спори, що виникають у результаті проведення конкурсу, розглядаються в установленому законодавством порядку.</w:t>
      </w:r>
    </w:p>
    <w:p w:rsidR="00C0413C" w:rsidRDefault="00C0413C" w:rsidP="00B80D6D">
      <w:pPr>
        <w:pStyle w:val="30"/>
        <w:shd w:val="clear" w:color="auto" w:fill="auto"/>
        <w:tabs>
          <w:tab w:val="left" w:pos="1771"/>
        </w:tabs>
        <w:spacing w:after="0" w:line="240" w:lineRule="auto"/>
        <w:ind w:firstLine="709"/>
        <w:jc w:val="both"/>
        <w:rPr>
          <w:b w:val="0"/>
          <w:sz w:val="28"/>
          <w:szCs w:val="28"/>
          <w:lang w:val="uk-UA"/>
        </w:rPr>
      </w:pPr>
    </w:p>
    <w:p w:rsidR="00293A49" w:rsidRDefault="00293A49" w:rsidP="00B80D6D">
      <w:pPr>
        <w:pStyle w:val="30"/>
        <w:shd w:val="clear" w:color="auto" w:fill="auto"/>
        <w:tabs>
          <w:tab w:val="left" w:pos="1771"/>
        </w:tabs>
        <w:spacing w:after="0" w:line="240" w:lineRule="auto"/>
        <w:ind w:firstLine="709"/>
        <w:jc w:val="both"/>
        <w:rPr>
          <w:b w:val="0"/>
          <w:sz w:val="28"/>
          <w:szCs w:val="28"/>
          <w:lang w:val="uk-UA"/>
        </w:rPr>
      </w:pPr>
    </w:p>
    <w:p w:rsidR="00293A49" w:rsidRDefault="00D7674F" w:rsidP="00B80D6D">
      <w:pPr>
        <w:pStyle w:val="30"/>
        <w:shd w:val="clear" w:color="auto" w:fill="auto"/>
        <w:tabs>
          <w:tab w:val="left" w:pos="1771"/>
        </w:tabs>
        <w:spacing w:after="0" w:line="240" w:lineRule="auto"/>
        <w:ind w:firstLine="0"/>
        <w:jc w:val="both"/>
        <w:rPr>
          <w:b w:val="0"/>
          <w:sz w:val="28"/>
          <w:szCs w:val="28"/>
          <w:lang w:val="uk-UA"/>
        </w:rPr>
      </w:pPr>
      <w:r>
        <w:rPr>
          <w:b w:val="0"/>
          <w:sz w:val="28"/>
          <w:szCs w:val="28"/>
          <w:lang w:val="uk-UA"/>
        </w:rPr>
        <w:t xml:space="preserve">Міський голова </w:t>
      </w:r>
      <w:r>
        <w:rPr>
          <w:b w:val="0"/>
          <w:sz w:val="28"/>
          <w:szCs w:val="28"/>
          <w:lang w:val="uk-UA"/>
        </w:rPr>
        <w:tab/>
      </w:r>
      <w:r>
        <w:rPr>
          <w:b w:val="0"/>
          <w:sz w:val="28"/>
          <w:szCs w:val="28"/>
          <w:lang w:val="uk-UA"/>
        </w:rPr>
        <w:tab/>
      </w:r>
      <w:r>
        <w:rPr>
          <w:b w:val="0"/>
          <w:sz w:val="28"/>
          <w:szCs w:val="28"/>
          <w:lang w:val="uk-UA"/>
        </w:rPr>
        <w:tab/>
      </w:r>
      <w:r>
        <w:rPr>
          <w:b w:val="0"/>
          <w:sz w:val="28"/>
          <w:szCs w:val="28"/>
          <w:lang w:val="uk-UA"/>
        </w:rPr>
        <w:tab/>
      </w:r>
      <w:r>
        <w:rPr>
          <w:b w:val="0"/>
          <w:sz w:val="28"/>
          <w:szCs w:val="28"/>
          <w:lang w:val="uk-UA"/>
        </w:rPr>
        <w:tab/>
      </w:r>
      <w:r>
        <w:rPr>
          <w:b w:val="0"/>
          <w:sz w:val="28"/>
          <w:szCs w:val="28"/>
          <w:lang w:val="uk-UA"/>
        </w:rPr>
        <w:tab/>
      </w:r>
      <w:r w:rsidR="00772773">
        <w:rPr>
          <w:b w:val="0"/>
          <w:sz w:val="28"/>
          <w:szCs w:val="28"/>
          <w:lang w:val="uk-UA"/>
        </w:rPr>
        <w:t xml:space="preserve">                                             </w:t>
      </w:r>
      <w:r>
        <w:rPr>
          <w:b w:val="0"/>
          <w:sz w:val="28"/>
          <w:szCs w:val="28"/>
          <w:lang w:val="uk-UA"/>
        </w:rPr>
        <w:tab/>
      </w:r>
      <w:r w:rsidR="00BF013E">
        <w:rPr>
          <w:b w:val="0"/>
          <w:sz w:val="28"/>
          <w:szCs w:val="28"/>
          <w:lang w:val="uk-UA"/>
        </w:rPr>
        <w:tab/>
        <w:t xml:space="preserve">      </w:t>
      </w:r>
      <w:r>
        <w:rPr>
          <w:b w:val="0"/>
          <w:sz w:val="28"/>
          <w:szCs w:val="28"/>
          <w:lang w:val="uk-UA"/>
        </w:rPr>
        <w:t>І.</w:t>
      </w:r>
      <w:r w:rsidR="009707AF">
        <w:rPr>
          <w:b w:val="0"/>
          <w:sz w:val="28"/>
          <w:szCs w:val="28"/>
          <w:lang w:val="uk-UA"/>
        </w:rPr>
        <w:t xml:space="preserve"> </w:t>
      </w:r>
      <w:r>
        <w:rPr>
          <w:b w:val="0"/>
          <w:sz w:val="28"/>
          <w:szCs w:val="28"/>
          <w:lang w:val="uk-UA"/>
        </w:rPr>
        <w:t>І. Куліченко</w:t>
      </w:r>
    </w:p>
    <w:p w:rsidR="003254A7" w:rsidRDefault="003254A7" w:rsidP="00B80D6D">
      <w:pPr>
        <w:pStyle w:val="30"/>
        <w:shd w:val="clear" w:color="auto" w:fill="auto"/>
        <w:tabs>
          <w:tab w:val="left" w:pos="1771"/>
        </w:tabs>
        <w:spacing w:after="0" w:line="240" w:lineRule="auto"/>
        <w:ind w:firstLine="0"/>
        <w:jc w:val="both"/>
        <w:rPr>
          <w:b w:val="0"/>
          <w:sz w:val="28"/>
          <w:szCs w:val="28"/>
          <w:lang w:val="uk-UA"/>
        </w:rPr>
      </w:pPr>
    </w:p>
    <w:p w:rsidR="003254A7" w:rsidRDefault="003254A7" w:rsidP="00B80D6D">
      <w:pPr>
        <w:pStyle w:val="30"/>
        <w:shd w:val="clear" w:color="auto" w:fill="auto"/>
        <w:tabs>
          <w:tab w:val="left" w:pos="1771"/>
        </w:tabs>
        <w:spacing w:after="0" w:line="240" w:lineRule="auto"/>
        <w:ind w:firstLine="0"/>
        <w:jc w:val="both"/>
        <w:rPr>
          <w:b w:val="0"/>
          <w:sz w:val="28"/>
          <w:szCs w:val="28"/>
          <w:lang w:val="uk-UA"/>
        </w:rPr>
      </w:pPr>
    </w:p>
    <w:p w:rsidR="003254A7" w:rsidRDefault="003254A7" w:rsidP="00B80D6D">
      <w:pPr>
        <w:pStyle w:val="30"/>
        <w:shd w:val="clear" w:color="auto" w:fill="auto"/>
        <w:tabs>
          <w:tab w:val="left" w:pos="1771"/>
        </w:tabs>
        <w:spacing w:after="0" w:line="240" w:lineRule="auto"/>
        <w:ind w:firstLine="0"/>
        <w:jc w:val="both"/>
        <w:rPr>
          <w:b w:val="0"/>
          <w:sz w:val="28"/>
          <w:szCs w:val="28"/>
          <w:lang w:val="uk-UA"/>
        </w:rPr>
      </w:pPr>
    </w:p>
    <w:p w:rsidR="00DD05E2" w:rsidRDefault="00DD05E2" w:rsidP="00DD05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Кодифікацію проведено станом на </w:t>
      </w:r>
      <w:r>
        <w:rPr>
          <w:rFonts w:ascii="Times New Roman" w:hAnsi="Times New Roman" w:cs="Times New Roman"/>
          <w:sz w:val="28"/>
          <w:szCs w:val="28"/>
          <w:lang w:val="uk-UA"/>
        </w:rPr>
        <w:t>17</w:t>
      </w:r>
      <w:r>
        <w:rPr>
          <w:rFonts w:ascii="Times New Roman" w:hAnsi="Times New Roman" w:cs="Times New Roman"/>
          <w:sz w:val="28"/>
          <w:szCs w:val="28"/>
        </w:rPr>
        <w:t>.09.2018</w:t>
      </w:r>
    </w:p>
    <w:p w:rsidR="00DD05E2" w:rsidRDefault="00DD05E2" w:rsidP="00DD05E2">
      <w:pPr>
        <w:spacing w:after="0" w:line="240" w:lineRule="auto"/>
        <w:jc w:val="both"/>
        <w:rPr>
          <w:rFonts w:ascii="Times New Roman" w:hAnsi="Times New Roman" w:cs="Times New Roman"/>
          <w:sz w:val="28"/>
          <w:szCs w:val="28"/>
        </w:rPr>
      </w:pPr>
    </w:p>
    <w:p w:rsidR="00DD05E2" w:rsidRDefault="00DD05E2" w:rsidP="00DD05E2">
      <w:pPr>
        <w:spacing w:after="0" w:line="240" w:lineRule="auto"/>
        <w:rPr>
          <w:rFonts w:ascii="Times New Roman" w:hAnsi="Times New Roman" w:cs="Times New Roman"/>
          <w:sz w:val="28"/>
          <w:szCs w:val="28"/>
        </w:rPr>
      </w:pPr>
      <w:r w:rsidRPr="00D7713D">
        <w:rPr>
          <w:rFonts w:ascii="Times New Roman" w:hAnsi="Times New Roman" w:cs="Times New Roman"/>
          <w:sz w:val="28"/>
          <w:szCs w:val="28"/>
        </w:rPr>
        <w:t xml:space="preserve">Директор департаменту житлового </w:t>
      </w:r>
    </w:p>
    <w:p w:rsidR="00DD05E2" w:rsidRPr="00D7713D" w:rsidRDefault="00DD05E2" w:rsidP="00DD05E2">
      <w:pPr>
        <w:spacing w:after="0" w:line="240" w:lineRule="auto"/>
        <w:rPr>
          <w:rFonts w:ascii="Times New Roman" w:hAnsi="Times New Roman" w:cs="Times New Roman"/>
          <w:sz w:val="28"/>
          <w:szCs w:val="28"/>
        </w:rPr>
      </w:pPr>
      <w:r w:rsidRPr="00D7713D">
        <w:rPr>
          <w:rFonts w:ascii="Times New Roman" w:hAnsi="Times New Roman" w:cs="Times New Roman"/>
          <w:sz w:val="28"/>
          <w:szCs w:val="28"/>
        </w:rPr>
        <w:t xml:space="preserve">господарства Дніпровської міської ради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 В. </w:t>
      </w:r>
      <w:r w:rsidRPr="00D7713D">
        <w:rPr>
          <w:rFonts w:ascii="Times New Roman" w:hAnsi="Times New Roman" w:cs="Times New Roman"/>
          <w:sz w:val="28"/>
          <w:szCs w:val="28"/>
        </w:rPr>
        <w:t>Грица</w:t>
      </w:r>
      <w:r>
        <w:rPr>
          <w:rFonts w:ascii="Times New Roman" w:hAnsi="Times New Roman" w:cs="Times New Roman"/>
          <w:sz w:val="28"/>
          <w:szCs w:val="28"/>
        </w:rPr>
        <w:t>й</w:t>
      </w:r>
    </w:p>
    <w:p w:rsidR="00DD05E2" w:rsidRPr="00E004A1" w:rsidRDefault="00DD05E2" w:rsidP="00DD05E2">
      <w:pPr>
        <w:pStyle w:val="30"/>
        <w:shd w:val="clear" w:color="auto" w:fill="auto"/>
        <w:spacing w:after="0" w:line="240" w:lineRule="auto"/>
        <w:ind w:hanging="463"/>
        <w:rPr>
          <w:b w:val="0"/>
          <w:color w:val="000000"/>
          <w:sz w:val="28"/>
          <w:szCs w:val="28"/>
          <w:lang w:eastAsia="uk-UA" w:bidi="uk-UA"/>
        </w:rPr>
      </w:pPr>
    </w:p>
    <w:p w:rsidR="00DD05E2" w:rsidRPr="00DD05E2" w:rsidRDefault="00DD05E2" w:rsidP="00B80D6D">
      <w:pPr>
        <w:pStyle w:val="30"/>
        <w:shd w:val="clear" w:color="auto" w:fill="auto"/>
        <w:tabs>
          <w:tab w:val="left" w:pos="1771"/>
        </w:tabs>
        <w:spacing w:after="0" w:line="240" w:lineRule="auto"/>
        <w:ind w:firstLine="0"/>
        <w:jc w:val="both"/>
        <w:rPr>
          <w:b w:val="0"/>
          <w:sz w:val="28"/>
          <w:szCs w:val="28"/>
        </w:rPr>
      </w:pPr>
    </w:p>
    <w:p w:rsidR="00A62CBF" w:rsidRDefault="00A62CBF" w:rsidP="00E86C41">
      <w:pPr>
        <w:pStyle w:val="30"/>
        <w:shd w:val="clear" w:color="auto" w:fill="auto"/>
        <w:tabs>
          <w:tab w:val="left" w:pos="1771"/>
        </w:tabs>
        <w:spacing w:after="0" w:line="312" w:lineRule="exact"/>
        <w:ind w:right="-1" w:firstLine="0"/>
        <w:jc w:val="both"/>
        <w:rPr>
          <w:b w:val="0"/>
          <w:sz w:val="28"/>
          <w:szCs w:val="28"/>
          <w:lang w:val="uk-UA"/>
        </w:rPr>
      </w:pPr>
    </w:p>
    <w:p w:rsidR="00A62CBF" w:rsidRDefault="00A62CBF" w:rsidP="00E86C41">
      <w:pPr>
        <w:pStyle w:val="30"/>
        <w:shd w:val="clear" w:color="auto" w:fill="auto"/>
        <w:tabs>
          <w:tab w:val="left" w:pos="1771"/>
        </w:tabs>
        <w:spacing w:after="0" w:line="312" w:lineRule="exact"/>
        <w:ind w:right="-1" w:firstLine="0"/>
        <w:jc w:val="both"/>
        <w:rPr>
          <w:b w:val="0"/>
          <w:sz w:val="28"/>
          <w:szCs w:val="28"/>
          <w:lang w:val="uk-UA"/>
        </w:rPr>
      </w:pPr>
    </w:p>
    <w:p w:rsidR="003254A7" w:rsidRDefault="003254A7" w:rsidP="006947F9">
      <w:pPr>
        <w:pStyle w:val="30"/>
        <w:shd w:val="clear" w:color="auto" w:fill="auto"/>
        <w:spacing w:after="0" w:line="307" w:lineRule="exact"/>
        <w:ind w:left="6237" w:firstLine="0"/>
        <w:rPr>
          <w:b w:val="0"/>
          <w:color w:val="000000"/>
          <w:sz w:val="28"/>
          <w:szCs w:val="28"/>
          <w:lang w:val="uk-UA" w:eastAsia="uk-UA" w:bidi="uk-UA"/>
        </w:rPr>
      </w:pPr>
    </w:p>
    <w:p w:rsidR="003254A7" w:rsidRDefault="003254A7" w:rsidP="006947F9">
      <w:pPr>
        <w:pStyle w:val="30"/>
        <w:shd w:val="clear" w:color="auto" w:fill="auto"/>
        <w:spacing w:after="0" w:line="307" w:lineRule="exact"/>
        <w:ind w:left="6237" w:firstLine="0"/>
        <w:rPr>
          <w:b w:val="0"/>
          <w:color w:val="000000"/>
          <w:sz w:val="28"/>
          <w:szCs w:val="28"/>
          <w:lang w:val="uk-UA" w:eastAsia="uk-UA" w:bidi="uk-UA"/>
        </w:rPr>
      </w:pPr>
    </w:p>
    <w:p w:rsidR="003254A7" w:rsidRDefault="003254A7" w:rsidP="006947F9">
      <w:pPr>
        <w:pStyle w:val="30"/>
        <w:shd w:val="clear" w:color="auto" w:fill="auto"/>
        <w:spacing w:after="0" w:line="307" w:lineRule="exact"/>
        <w:ind w:left="6237" w:firstLine="0"/>
        <w:rPr>
          <w:b w:val="0"/>
          <w:color w:val="000000"/>
          <w:sz w:val="28"/>
          <w:szCs w:val="28"/>
          <w:lang w:val="uk-UA" w:eastAsia="uk-UA" w:bidi="uk-UA"/>
        </w:rPr>
      </w:pPr>
    </w:p>
    <w:p w:rsidR="003254A7" w:rsidRDefault="003254A7" w:rsidP="006947F9">
      <w:pPr>
        <w:pStyle w:val="30"/>
        <w:shd w:val="clear" w:color="auto" w:fill="auto"/>
        <w:spacing w:after="0" w:line="307" w:lineRule="exact"/>
        <w:ind w:left="6237" w:firstLine="0"/>
        <w:rPr>
          <w:b w:val="0"/>
          <w:color w:val="000000"/>
          <w:sz w:val="28"/>
          <w:szCs w:val="28"/>
          <w:lang w:val="uk-UA" w:eastAsia="uk-UA" w:bidi="uk-UA"/>
        </w:rPr>
      </w:pPr>
    </w:p>
    <w:p w:rsidR="003254A7" w:rsidRDefault="003254A7" w:rsidP="006947F9">
      <w:pPr>
        <w:pStyle w:val="30"/>
        <w:shd w:val="clear" w:color="auto" w:fill="auto"/>
        <w:spacing w:after="0" w:line="307" w:lineRule="exact"/>
        <w:ind w:left="6237" w:firstLine="0"/>
        <w:rPr>
          <w:b w:val="0"/>
          <w:color w:val="000000"/>
          <w:sz w:val="28"/>
          <w:szCs w:val="28"/>
          <w:lang w:val="uk-UA" w:eastAsia="uk-UA" w:bidi="uk-UA"/>
        </w:rPr>
      </w:pPr>
    </w:p>
    <w:p w:rsidR="006947F9" w:rsidRPr="00DF53B0" w:rsidRDefault="006947F9" w:rsidP="003254A7">
      <w:pPr>
        <w:pStyle w:val="30"/>
        <w:shd w:val="clear" w:color="auto" w:fill="auto"/>
        <w:spacing w:after="0" w:line="307" w:lineRule="exact"/>
        <w:ind w:left="5670" w:firstLine="0"/>
        <w:rPr>
          <w:b w:val="0"/>
          <w:sz w:val="28"/>
          <w:szCs w:val="28"/>
        </w:rPr>
      </w:pPr>
      <w:r w:rsidRPr="00DF53B0">
        <w:rPr>
          <w:b w:val="0"/>
          <w:color w:val="000000"/>
          <w:sz w:val="28"/>
          <w:szCs w:val="28"/>
          <w:lang w:val="uk-UA" w:eastAsia="uk-UA" w:bidi="uk-UA"/>
        </w:rPr>
        <w:t xml:space="preserve">Додаток </w:t>
      </w:r>
      <w:r w:rsidR="003254A7">
        <w:rPr>
          <w:b w:val="0"/>
          <w:color w:val="000000"/>
          <w:sz w:val="28"/>
          <w:szCs w:val="28"/>
          <w:lang w:val="uk-UA" w:eastAsia="uk-UA" w:bidi="uk-UA"/>
        </w:rPr>
        <w:t>2</w:t>
      </w:r>
    </w:p>
    <w:p w:rsidR="006947F9" w:rsidRDefault="006947F9" w:rsidP="003254A7">
      <w:pPr>
        <w:pStyle w:val="30"/>
        <w:shd w:val="clear" w:color="auto" w:fill="auto"/>
        <w:tabs>
          <w:tab w:val="left" w:pos="8159"/>
        </w:tabs>
        <w:spacing w:after="0" w:line="307" w:lineRule="exact"/>
        <w:ind w:left="5670" w:firstLine="0"/>
        <w:rPr>
          <w:b w:val="0"/>
          <w:color w:val="000000"/>
          <w:sz w:val="28"/>
          <w:szCs w:val="28"/>
          <w:lang w:val="uk-UA" w:eastAsia="uk-UA" w:bidi="uk-UA"/>
        </w:rPr>
      </w:pPr>
      <w:r w:rsidRPr="00DF53B0">
        <w:rPr>
          <w:b w:val="0"/>
          <w:color w:val="000000"/>
          <w:sz w:val="28"/>
          <w:szCs w:val="28"/>
          <w:lang w:eastAsia="ru-RU" w:bidi="ru-RU"/>
        </w:rPr>
        <w:t xml:space="preserve">до </w:t>
      </w:r>
      <w:r w:rsidRPr="00DF53B0">
        <w:rPr>
          <w:b w:val="0"/>
          <w:color w:val="000000"/>
          <w:sz w:val="28"/>
          <w:szCs w:val="28"/>
          <w:lang w:val="uk-UA" w:eastAsia="uk-UA" w:bidi="uk-UA"/>
        </w:rPr>
        <w:t xml:space="preserve">рішення міської ради </w:t>
      </w:r>
    </w:p>
    <w:p w:rsidR="006947F9" w:rsidRDefault="006947F9" w:rsidP="003254A7">
      <w:pPr>
        <w:pStyle w:val="30"/>
        <w:shd w:val="clear" w:color="auto" w:fill="auto"/>
        <w:tabs>
          <w:tab w:val="left" w:pos="8159"/>
        </w:tabs>
        <w:spacing w:after="0" w:line="307" w:lineRule="exact"/>
        <w:ind w:left="5670" w:firstLine="0"/>
        <w:rPr>
          <w:b w:val="0"/>
          <w:color w:val="000000"/>
          <w:sz w:val="28"/>
          <w:szCs w:val="28"/>
          <w:u w:val="single"/>
          <w:lang w:val="uk-UA" w:eastAsia="uk-UA" w:bidi="uk-UA"/>
        </w:rPr>
      </w:pPr>
      <w:r w:rsidRPr="00DF53B0">
        <w:rPr>
          <w:b w:val="0"/>
          <w:color w:val="000000"/>
          <w:sz w:val="28"/>
          <w:szCs w:val="28"/>
          <w:lang w:val="uk-UA" w:eastAsia="uk-UA" w:bidi="uk-UA"/>
        </w:rPr>
        <w:t>від</w:t>
      </w:r>
      <w:r>
        <w:rPr>
          <w:b w:val="0"/>
          <w:color w:val="000000"/>
          <w:sz w:val="28"/>
          <w:szCs w:val="28"/>
          <w:lang w:val="uk-UA" w:eastAsia="uk-UA" w:bidi="uk-UA"/>
        </w:rPr>
        <w:t xml:space="preserve"> </w:t>
      </w:r>
      <w:r w:rsidRPr="00DF53B0">
        <w:rPr>
          <w:b w:val="0"/>
          <w:color w:val="000000"/>
          <w:sz w:val="28"/>
          <w:szCs w:val="28"/>
          <w:u w:val="single"/>
          <w:lang w:val="uk-UA" w:eastAsia="uk-UA" w:bidi="uk-UA"/>
        </w:rPr>
        <w:t>10.06.2009</w:t>
      </w:r>
      <w:r>
        <w:rPr>
          <w:b w:val="0"/>
          <w:color w:val="000000"/>
          <w:sz w:val="28"/>
          <w:szCs w:val="28"/>
          <w:lang w:val="uk-UA" w:eastAsia="uk-UA" w:bidi="uk-UA"/>
        </w:rPr>
        <w:t xml:space="preserve"> </w:t>
      </w:r>
      <w:r w:rsidRPr="00DF53B0">
        <w:rPr>
          <w:b w:val="0"/>
          <w:color w:val="000000"/>
          <w:sz w:val="28"/>
          <w:szCs w:val="28"/>
          <w:lang w:val="uk-UA" w:eastAsia="uk-UA" w:bidi="uk-UA"/>
        </w:rPr>
        <w:t xml:space="preserve">№ </w:t>
      </w:r>
      <w:r w:rsidRPr="00DF53B0">
        <w:rPr>
          <w:b w:val="0"/>
          <w:color w:val="000000"/>
          <w:sz w:val="28"/>
          <w:szCs w:val="28"/>
          <w:u w:val="single"/>
          <w:lang w:val="uk-UA" w:eastAsia="uk-UA" w:bidi="uk-UA"/>
        </w:rPr>
        <w:t>20/47</w:t>
      </w:r>
    </w:p>
    <w:p w:rsidR="003254A7" w:rsidRDefault="003254A7" w:rsidP="003254A7">
      <w:pPr>
        <w:spacing w:after="0" w:line="240" w:lineRule="auto"/>
        <w:ind w:left="5670"/>
        <w:rPr>
          <w:rFonts w:ascii="Times New Roman" w:hAnsi="Times New Roman" w:cs="Times New Roman"/>
          <w:i/>
          <w:sz w:val="28"/>
          <w:szCs w:val="28"/>
        </w:rPr>
      </w:pPr>
      <w:r w:rsidRPr="005D0693">
        <w:rPr>
          <w:rFonts w:ascii="Times New Roman" w:hAnsi="Times New Roman" w:cs="Times New Roman"/>
          <w:i/>
          <w:sz w:val="28"/>
          <w:szCs w:val="28"/>
        </w:rPr>
        <w:t>(у редакції рішення міської ради</w:t>
      </w:r>
      <w:r>
        <w:rPr>
          <w:rFonts w:ascii="Times New Roman" w:hAnsi="Times New Roman" w:cs="Times New Roman"/>
          <w:i/>
          <w:sz w:val="28"/>
          <w:szCs w:val="28"/>
          <w:lang w:val="uk-UA"/>
        </w:rPr>
        <w:t xml:space="preserve"> </w:t>
      </w:r>
      <w:r w:rsidRPr="005D0693">
        <w:rPr>
          <w:rFonts w:ascii="Times New Roman" w:hAnsi="Times New Roman" w:cs="Times New Roman"/>
          <w:i/>
          <w:sz w:val="28"/>
          <w:szCs w:val="28"/>
        </w:rPr>
        <w:t xml:space="preserve">від </w:t>
      </w:r>
      <w:r>
        <w:rPr>
          <w:rFonts w:ascii="Times New Roman" w:hAnsi="Times New Roman" w:cs="Times New Roman"/>
          <w:i/>
          <w:sz w:val="28"/>
          <w:szCs w:val="28"/>
          <w:lang w:val="uk-UA"/>
        </w:rPr>
        <w:t>19</w:t>
      </w:r>
      <w:r w:rsidRPr="005D0693">
        <w:rPr>
          <w:rFonts w:ascii="Times New Roman" w:hAnsi="Times New Roman" w:cs="Times New Roman"/>
          <w:i/>
          <w:sz w:val="28"/>
          <w:szCs w:val="28"/>
        </w:rPr>
        <w:t>.1</w:t>
      </w:r>
      <w:r>
        <w:rPr>
          <w:rFonts w:ascii="Times New Roman" w:hAnsi="Times New Roman" w:cs="Times New Roman"/>
          <w:i/>
          <w:sz w:val="28"/>
          <w:szCs w:val="28"/>
          <w:lang w:val="uk-UA"/>
        </w:rPr>
        <w:t>0</w:t>
      </w:r>
      <w:r w:rsidRPr="005D0693">
        <w:rPr>
          <w:rFonts w:ascii="Times New Roman" w:hAnsi="Times New Roman" w:cs="Times New Roman"/>
          <w:i/>
          <w:sz w:val="28"/>
          <w:szCs w:val="28"/>
        </w:rPr>
        <w:t>.201</w:t>
      </w:r>
      <w:r>
        <w:rPr>
          <w:rFonts w:ascii="Times New Roman" w:hAnsi="Times New Roman" w:cs="Times New Roman"/>
          <w:i/>
          <w:sz w:val="28"/>
          <w:szCs w:val="28"/>
          <w:lang w:val="uk-UA"/>
        </w:rPr>
        <w:t>1</w:t>
      </w:r>
      <w:r w:rsidRPr="005D0693">
        <w:rPr>
          <w:rFonts w:ascii="Times New Roman" w:hAnsi="Times New Roman" w:cs="Times New Roman"/>
          <w:i/>
          <w:sz w:val="28"/>
          <w:szCs w:val="28"/>
        </w:rPr>
        <w:t xml:space="preserve"> № </w:t>
      </w:r>
      <w:r>
        <w:rPr>
          <w:rFonts w:ascii="Times New Roman" w:hAnsi="Times New Roman" w:cs="Times New Roman"/>
          <w:i/>
          <w:sz w:val="28"/>
          <w:szCs w:val="28"/>
          <w:lang w:val="uk-UA"/>
        </w:rPr>
        <w:t>28/16</w:t>
      </w:r>
      <w:r w:rsidRPr="005D0693">
        <w:rPr>
          <w:rFonts w:ascii="Times New Roman" w:hAnsi="Times New Roman" w:cs="Times New Roman"/>
          <w:i/>
          <w:sz w:val="28"/>
          <w:szCs w:val="28"/>
        </w:rPr>
        <w:t>)</w:t>
      </w:r>
    </w:p>
    <w:p w:rsidR="003254A7" w:rsidRPr="005D0693" w:rsidRDefault="003254A7" w:rsidP="003254A7">
      <w:pPr>
        <w:spacing w:after="0" w:line="240" w:lineRule="auto"/>
        <w:ind w:left="5670"/>
        <w:rPr>
          <w:rFonts w:ascii="Times New Roman" w:eastAsia="Times New Roman" w:hAnsi="Times New Roman" w:cs="Times New Roman"/>
          <w:i/>
          <w:spacing w:val="-10"/>
          <w:sz w:val="28"/>
          <w:szCs w:val="28"/>
          <w:lang w:eastAsia="uk-UA" w:bidi="uk-UA"/>
        </w:rPr>
      </w:pPr>
    </w:p>
    <w:p w:rsidR="006947F9" w:rsidRPr="00DF53B0" w:rsidRDefault="006947F9" w:rsidP="006947F9">
      <w:pPr>
        <w:pStyle w:val="30"/>
        <w:shd w:val="clear" w:color="auto" w:fill="auto"/>
        <w:spacing w:after="0" w:line="302" w:lineRule="exact"/>
        <w:ind w:right="160" w:firstLine="0"/>
        <w:jc w:val="center"/>
        <w:rPr>
          <w:b w:val="0"/>
          <w:sz w:val="28"/>
          <w:szCs w:val="28"/>
        </w:rPr>
      </w:pPr>
      <w:r w:rsidRPr="00DF53B0">
        <w:rPr>
          <w:b w:val="0"/>
          <w:color w:val="000000"/>
          <w:sz w:val="28"/>
          <w:szCs w:val="28"/>
          <w:lang w:val="uk-UA" w:eastAsia="uk-UA" w:bidi="uk-UA"/>
        </w:rPr>
        <w:t>Склад конкурсної комісії</w:t>
      </w:r>
    </w:p>
    <w:p w:rsidR="006947F9" w:rsidRDefault="006947F9" w:rsidP="006947F9">
      <w:pPr>
        <w:pStyle w:val="30"/>
        <w:shd w:val="clear" w:color="auto" w:fill="auto"/>
        <w:spacing w:after="0" w:line="302" w:lineRule="exact"/>
        <w:ind w:right="160" w:firstLine="0"/>
        <w:jc w:val="center"/>
        <w:rPr>
          <w:b w:val="0"/>
          <w:color w:val="000000"/>
          <w:sz w:val="28"/>
          <w:szCs w:val="28"/>
          <w:lang w:val="uk-UA" w:eastAsia="uk-UA" w:bidi="uk-UA"/>
        </w:rPr>
      </w:pPr>
      <w:r w:rsidRPr="00DF53B0">
        <w:rPr>
          <w:b w:val="0"/>
          <w:color w:val="000000"/>
          <w:sz w:val="28"/>
          <w:szCs w:val="28"/>
          <w:lang w:val="uk-UA" w:eastAsia="uk-UA" w:bidi="uk-UA"/>
        </w:rPr>
        <w:t>з організації та проведення конкурсного відбору виконавців</w:t>
      </w:r>
      <w:r w:rsidRPr="00DF53B0">
        <w:rPr>
          <w:b w:val="0"/>
          <w:color w:val="000000"/>
          <w:sz w:val="28"/>
          <w:szCs w:val="28"/>
          <w:lang w:val="uk-UA" w:eastAsia="uk-UA" w:bidi="uk-UA"/>
        </w:rPr>
        <w:br/>
        <w:t>послуг з утримання будинків і споруд та прибудинкових територій в житловому</w:t>
      </w:r>
      <w:r>
        <w:rPr>
          <w:b w:val="0"/>
          <w:color w:val="000000"/>
          <w:sz w:val="28"/>
          <w:szCs w:val="28"/>
          <w:lang w:val="uk-UA" w:eastAsia="uk-UA" w:bidi="uk-UA"/>
        </w:rPr>
        <w:t xml:space="preserve"> </w:t>
      </w:r>
      <w:r w:rsidRPr="00DF53B0">
        <w:rPr>
          <w:b w:val="0"/>
          <w:color w:val="000000"/>
          <w:sz w:val="28"/>
          <w:szCs w:val="28"/>
          <w:lang w:val="uk-UA" w:eastAsia="uk-UA" w:bidi="uk-UA"/>
        </w:rPr>
        <w:t>фонді комунальної власності територіальної громади</w:t>
      </w:r>
    </w:p>
    <w:p w:rsidR="006947F9" w:rsidRDefault="006947F9" w:rsidP="006947F9">
      <w:pPr>
        <w:pStyle w:val="30"/>
        <w:shd w:val="clear" w:color="auto" w:fill="auto"/>
        <w:spacing w:after="0" w:line="302" w:lineRule="exact"/>
        <w:ind w:right="160" w:firstLine="0"/>
        <w:jc w:val="center"/>
        <w:rPr>
          <w:b w:val="0"/>
          <w:color w:val="000000"/>
          <w:sz w:val="28"/>
          <w:szCs w:val="28"/>
          <w:lang w:val="uk-UA" w:eastAsia="uk-UA" w:bidi="uk-UA"/>
        </w:rPr>
      </w:pPr>
      <w:r w:rsidRPr="00DF53B0">
        <w:rPr>
          <w:b w:val="0"/>
          <w:color w:val="000000"/>
          <w:sz w:val="28"/>
          <w:szCs w:val="28"/>
          <w:lang w:val="uk-UA" w:eastAsia="uk-UA" w:bidi="uk-UA"/>
        </w:rPr>
        <w:t>м. Дніпропетровська</w:t>
      </w:r>
    </w:p>
    <w:p w:rsidR="006947F9" w:rsidRDefault="006947F9" w:rsidP="006947F9">
      <w:pPr>
        <w:pStyle w:val="30"/>
        <w:shd w:val="clear" w:color="auto" w:fill="auto"/>
        <w:spacing w:after="0" w:line="302" w:lineRule="exact"/>
        <w:ind w:right="160" w:firstLine="0"/>
        <w:jc w:val="both"/>
        <w:rPr>
          <w:b w:val="0"/>
          <w:color w:val="000000"/>
          <w:sz w:val="28"/>
          <w:szCs w:val="28"/>
          <w:lang w:val="uk-UA" w:eastAsia="uk-UA" w:bidi="uk-UA"/>
        </w:rPr>
      </w:pPr>
    </w:p>
    <w:p w:rsidR="006947F9" w:rsidRDefault="006947F9" w:rsidP="003254A7">
      <w:pPr>
        <w:pStyle w:val="30"/>
        <w:shd w:val="clear" w:color="auto" w:fill="auto"/>
        <w:tabs>
          <w:tab w:val="left" w:pos="426"/>
          <w:tab w:val="left" w:pos="851"/>
          <w:tab w:val="left" w:pos="993"/>
          <w:tab w:val="left" w:pos="1276"/>
        </w:tabs>
        <w:spacing w:after="240" w:line="302" w:lineRule="exact"/>
        <w:ind w:left="3544" w:hanging="3544"/>
        <w:jc w:val="both"/>
        <w:rPr>
          <w:b w:val="0"/>
          <w:sz w:val="28"/>
          <w:szCs w:val="28"/>
          <w:lang w:val="uk-UA"/>
        </w:rPr>
      </w:pPr>
      <w:r>
        <w:rPr>
          <w:b w:val="0"/>
          <w:sz w:val="28"/>
          <w:szCs w:val="28"/>
          <w:lang w:val="uk-UA"/>
        </w:rPr>
        <w:t>Крупський А. Ф.     – перший заступник міського голови, голова                 конкурсної комісії</w:t>
      </w:r>
    </w:p>
    <w:p w:rsidR="006947F9" w:rsidRDefault="006947F9" w:rsidP="003254A7">
      <w:pPr>
        <w:pStyle w:val="30"/>
        <w:shd w:val="clear" w:color="auto" w:fill="auto"/>
        <w:tabs>
          <w:tab w:val="left" w:pos="426"/>
          <w:tab w:val="left" w:pos="851"/>
          <w:tab w:val="left" w:pos="993"/>
          <w:tab w:val="left" w:pos="1276"/>
        </w:tabs>
        <w:spacing w:after="0" w:line="240" w:lineRule="auto"/>
        <w:ind w:firstLine="0"/>
        <w:jc w:val="both"/>
        <w:rPr>
          <w:b w:val="0"/>
          <w:sz w:val="28"/>
          <w:szCs w:val="28"/>
          <w:lang w:val="uk-UA"/>
        </w:rPr>
      </w:pPr>
      <w:r>
        <w:rPr>
          <w:b w:val="0"/>
          <w:sz w:val="28"/>
          <w:szCs w:val="28"/>
          <w:lang w:val="uk-UA"/>
        </w:rPr>
        <w:t>Момот В. О.                         –  голова постійної комісії міської ради з питань</w:t>
      </w:r>
    </w:p>
    <w:p w:rsidR="003254A7" w:rsidRDefault="006947F9" w:rsidP="003254A7">
      <w:pPr>
        <w:pStyle w:val="30"/>
        <w:shd w:val="clear" w:color="auto" w:fill="auto"/>
        <w:tabs>
          <w:tab w:val="left" w:pos="426"/>
          <w:tab w:val="left" w:pos="851"/>
          <w:tab w:val="left" w:pos="993"/>
          <w:tab w:val="left" w:pos="1276"/>
        </w:tabs>
        <w:spacing w:after="0" w:line="240" w:lineRule="auto"/>
        <w:ind w:left="3828" w:hanging="3544"/>
        <w:jc w:val="both"/>
        <w:rPr>
          <w:b w:val="0"/>
          <w:sz w:val="28"/>
          <w:szCs w:val="28"/>
          <w:lang w:val="uk-UA"/>
        </w:rPr>
      </w:pPr>
      <w:r>
        <w:rPr>
          <w:b w:val="0"/>
          <w:sz w:val="28"/>
          <w:szCs w:val="28"/>
          <w:lang w:val="uk-UA"/>
        </w:rPr>
        <w:lastRenderedPageBreak/>
        <w:t xml:space="preserve">                                              житлово-комунального господарства та </w:t>
      </w:r>
    </w:p>
    <w:p w:rsidR="006947F9" w:rsidRDefault="006947F9" w:rsidP="003254A7">
      <w:pPr>
        <w:pStyle w:val="30"/>
        <w:shd w:val="clear" w:color="auto" w:fill="auto"/>
        <w:tabs>
          <w:tab w:val="left" w:pos="426"/>
          <w:tab w:val="left" w:pos="851"/>
          <w:tab w:val="left" w:pos="993"/>
          <w:tab w:val="left" w:pos="1276"/>
        </w:tabs>
        <w:spacing w:after="0" w:line="240" w:lineRule="auto"/>
        <w:ind w:left="3828" w:hanging="3544"/>
        <w:jc w:val="both"/>
        <w:rPr>
          <w:b w:val="0"/>
          <w:sz w:val="28"/>
          <w:szCs w:val="28"/>
          <w:lang w:val="uk-UA"/>
        </w:rPr>
      </w:pPr>
      <w:r>
        <w:rPr>
          <w:b w:val="0"/>
          <w:sz w:val="28"/>
          <w:szCs w:val="28"/>
          <w:lang w:val="uk-UA"/>
        </w:rPr>
        <w:t xml:space="preserve">                                              паливно-</w:t>
      </w:r>
      <w:r w:rsidR="003254A7">
        <w:rPr>
          <w:b w:val="0"/>
          <w:sz w:val="28"/>
          <w:szCs w:val="28"/>
          <w:lang w:val="uk-UA"/>
        </w:rPr>
        <w:t xml:space="preserve"> </w:t>
      </w:r>
      <w:r>
        <w:rPr>
          <w:b w:val="0"/>
          <w:sz w:val="28"/>
          <w:szCs w:val="28"/>
          <w:lang w:val="uk-UA"/>
        </w:rPr>
        <w:t xml:space="preserve">енергетичного комплексу, заступник </w:t>
      </w:r>
    </w:p>
    <w:p w:rsidR="006947F9" w:rsidRDefault="006947F9" w:rsidP="003254A7">
      <w:pPr>
        <w:pStyle w:val="30"/>
        <w:shd w:val="clear" w:color="auto" w:fill="auto"/>
        <w:tabs>
          <w:tab w:val="left" w:pos="426"/>
          <w:tab w:val="left" w:pos="851"/>
          <w:tab w:val="left" w:pos="993"/>
          <w:tab w:val="left" w:pos="1276"/>
        </w:tabs>
        <w:spacing w:after="0" w:line="240" w:lineRule="auto"/>
        <w:ind w:left="3828" w:hanging="3544"/>
        <w:jc w:val="both"/>
        <w:rPr>
          <w:b w:val="0"/>
          <w:sz w:val="28"/>
          <w:szCs w:val="28"/>
          <w:lang w:val="uk-UA"/>
        </w:rPr>
      </w:pPr>
      <w:r>
        <w:rPr>
          <w:b w:val="0"/>
          <w:sz w:val="28"/>
          <w:szCs w:val="28"/>
          <w:lang w:val="uk-UA"/>
        </w:rPr>
        <w:t xml:space="preserve">                        </w:t>
      </w:r>
      <w:r w:rsidR="003254A7">
        <w:rPr>
          <w:b w:val="0"/>
          <w:sz w:val="28"/>
          <w:szCs w:val="28"/>
          <w:lang w:val="uk-UA"/>
        </w:rPr>
        <w:t xml:space="preserve">                      </w:t>
      </w:r>
      <w:r>
        <w:rPr>
          <w:b w:val="0"/>
          <w:sz w:val="28"/>
          <w:szCs w:val="28"/>
          <w:lang w:val="uk-UA"/>
        </w:rPr>
        <w:t>голови  конкурсної комісії</w:t>
      </w:r>
    </w:p>
    <w:p w:rsidR="006947F9" w:rsidRDefault="006947F9" w:rsidP="003254A7">
      <w:pPr>
        <w:pStyle w:val="30"/>
        <w:shd w:val="clear" w:color="auto" w:fill="auto"/>
        <w:tabs>
          <w:tab w:val="left" w:pos="426"/>
          <w:tab w:val="left" w:pos="851"/>
          <w:tab w:val="left" w:pos="993"/>
          <w:tab w:val="left" w:pos="1276"/>
        </w:tabs>
        <w:spacing w:after="0" w:line="240" w:lineRule="auto"/>
        <w:ind w:left="4111" w:hanging="3544"/>
        <w:jc w:val="both"/>
        <w:rPr>
          <w:b w:val="0"/>
          <w:sz w:val="28"/>
          <w:szCs w:val="28"/>
          <w:lang w:val="uk-UA"/>
        </w:rPr>
      </w:pPr>
    </w:p>
    <w:p w:rsidR="006947F9" w:rsidRDefault="006947F9" w:rsidP="003254A7">
      <w:pPr>
        <w:pStyle w:val="30"/>
        <w:shd w:val="clear" w:color="auto" w:fill="auto"/>
        <w:tabs>
          <w:tab w:val="left" w:pos="426"/>
          <w:tab w:val="left" w:pos="851"/>
          <w:tab w:val="left" w:pos="993"/>
          <w:tab w:val="left" w:pos="1276"/>
        </w:tabs>
        <w:spacing w:after="0" w:line="240" w:lineRule="auto"/>
        <w:ind w:left="3544" w:hanging="3544"/>
        <w:jc w:val="both"/>
        <w:rPr>
          <w:b w:val="0"/>
          <w:sz w:val="28"/>
          <w:szCs w:val="28"/>
          <w:lang w:val="uk-UA"/>
        </w:rPr>
      </w:pPr>
      <w:r>
        <w:rPr>
          <w:b w:val="0"/>
          <w:sz w:val="28"/>
          <w:szCs w:val="28"/>
          <w:lang w:val="uk-UA"/>
        </w:rPr>
        <w:t xml:space="preserve">Величко О. В.                  –  директор департаменту корпоративних прав та правового забезпечення Дніпропетровської міської ради, секретар комісії  </w:t>
      </w:r>
    </w:p>
    <w:p w:rsidR="006947F9" w:rsidRDefault="006947F9" w:rsidP="006947F9">
      <w:pPr>
        <w:pStyle w:val="30"/>
        <w:shd w:val="clear" w:color="auto" w:fill="auto"/>
        <w:tabs>
          <w:tab w:val="left" w:pos="426"/>
          <w:tab w:val="left" w:pos="851"/>
          <w:tab w:val="left" w:pos="993"/>
          <w:tab w:val="left" w:pos="1276"/>
        </w:tabs>
        <w:spacing w:after="0" w:line="240" w:lineRule="auto"/>
        <w:ind w:left="3544" w:hanging="3686"/>
        <w:jc w:val="both"/>
        <w:rPr>
          <w:b w:val="0"/>
          <w:sz w:val="28"/>
          <w:szCs w:val="28"/>
          <w:lang w:val="uk-UA"/>
        </w:rPr>
      </w:pPr>
    </w:p>
    <w:p w:rsidR="006947F9" w:rsidRDefault="006947F9" w:rsidP="006947F9">
      <w:pPr>
        <w:pStyle w:val="30"/>
        <w:shd w:val="clear" w:color="auto" w:fill="auto"/>
        <w:tabs>
          <w:tab w:val="left" w:pos="851"/>
          <w:tab w:val="left" w:pos="993"/>
          <w:tab w:val="left" w:pos="1276"/>
          <w:tab w:val="left" w:pos="3544"/>
        </w:tabs>
        <w:spacing w:after="0" w:line="240" w:lineRule="auto"/>
        <w:ind w:left="3544" w:hanging="3686"/>
        <w:jc w:val="center"/>
        <w:rPr>
          <w:b w:val="0"/>
          <w:sz w:val="28"/>
          <w:szCs w:val="28"/>
          <w:lang w:val="uk-UA"/>
        </w:rPr>
      </w:pPr>
      <w:r>
        <w:rPr>
          <w:b w:val="0"/>
          <w:sz w:val="28"/>
          <w:szCs w:val="28"/>
          <w:lang w:val="uk-UA"/>
        </w:rPr>
        <w:t>Члени конкурсної комісії:</w:t>
      </w:r>
    </w:p>
    <w:p w:rsidR="006947F9" w:rsidRDefault="006947F9" w:rsidP="006947F9">
      <w:pPr>
        <w:pStyle w:val="30"/>
        <w:shd w:val="clear" w:color="auto" w:fill="auto"/>
        <w:tabs>
          <w:tab w:val="left" w:pos="851"/>
          <w:tab w:val="left" w:pos="993"/>
          <w:tab w:val="left" w:pos="1276"/>
          <w:tab w:val="left" w:pos="3544"/>
        </w:tabs>
        <w:spacing w:after="0" w:line="240" w:lineRule="auto"/>
        <w:ind w:left="3544" w:hanging="3686"/>
        <w:jc w:val="both"/>
        <w:rPr>
          <w:b w:val="0"/>
          <w:sz w:val="28"/>
          <w:szCs w:val="28"/>
          <w:lang w:val="uk-UA"/>
        </w:rPr>
      </w:pPr>
    </w:p>
    <w:p w:rsidR="003254A7" w:rsidRDefault="006947F9"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r>
        <w:rPr>
          <w:b w:val="0"/>
          <w:sz w:val="28"/>
          <w:szCs w:val="28"/>
          <w:lang w:val="uk-UA"/>
        </w:rPr>
        <w:t>Дробітько І. П.                       –  директор фін</w:t>
      </w:r>
      <w:r w:rsidR="003254A7">
        <w:rPr>
          <w:b w:val="0"/>
          <w:sz w:val="28"/>
          <w:szCs w:val="28"/>
          <w:lang w:val="uk-UA"/>
        </w:rPr>
        <w:t>ансово-економічного департамент</w:t>
      </w:r>
    </w:p>
    <w:p w:rsidR="006947F9" w:rsidRDefault="003254A7"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r>
        <w:rPr>
          <w:b w:val="0"/>
          <w:sz w:val="28"/>
          <w:szCs w:val="28"/>
          <w:lang w:val="uk-UA"/>
        </w:rPr>
        <w:t xml:space="preserve">                                                  </w:t>
      </w:r>
      <w:r w:rsidR="006947F9">
        <w:rPr>
          <w:b w:val="0"/>
          <w:sz w:val="28"/>
          <w:szCs w:val="28"/>
          <w:lang w:val="uk-UA"/>
        </w:rPr>
        <w:t xml:space="preserve"> Дніпропетровської міської ради</w:t>
      </w:r>
    </w:p>
    <w:p w:rsidR="006947F9" w:rsidRDefault="006947F9"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p>
    <w:p w:rsidR="006947F9" w:rsidRDefault="006947F9"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r>
        <w:rPr>
          <w:b w:val="0"/>
          <w:sz w:val="28"/>
          <w:szCs w:val="28"/>
          <w:lang w:val="uk-UA"/>
        </w:rPr>
        <w:t>Медведчук В. М.                  –  заступник міського голови</w:t>
      </w:r>
    </w:p>
    <w:p w:rsidR="006947F9" w:rsidRDefault="006947F9"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p>
    <w:p w:rsidR="006947F9" w:rsidRDefault="006947F9"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r>
        <w:rPr>
          <w:b w:val="0"/>
          <w:sz w:val="28"/>
          <w:szCs w:val="28"/>
          <w:lang w:val="uk-UA"/>
        </w:rPr>
        <w:t xml:space="preserve">Ніколаєв С. Є.                        –  секретар постійної комісії міської ради з питань </w:t>
      </w:r>
    </w:p>
    <w:p w:rsidR="006947F9" w:rsidRDefault="006947F9" w:rsidP="003254A7">
      <w:pPr>
        <w:pStyle w:val="30"/>
        <w:shd w:val="clear" w:color="auto" w:fill="auto"/>
        <w:tabs>
          <w:tab w:val="left" w:pos="426"/>
          <w:tab w:val="left" w:pos="851"/>
          <w:tab w:val="left" w:pos="993"/>
          <w:tab w:val="left" w:pos="1276"/>
        </w:tabs>
        <w:spacing w:after="0" w:line="240" w:lineRule="auto"/>
        <w:ind w:left="3828" w:hanging="3544"/>
        <w:jc w:val="both"/>
        <w:rPr>
          <w:b w:val="0"/>
          <w:sz w:val="28"/>
          <w:szCs w:val="28"/>
          <w:lang w:val="uk-UA"/>
        </w:rPr>
      </w:pPr>
      <w:r>
        <w:rPr>
          <w:b w:val="0"/>
          <w:sz w:val="28"/>
          <w:szCs w:val="28"/>
          <w:lang w:val="uk-UA"/>
        </w:rPr>
        <w:t xml:space="preserve">                                              житлово-комунального господарства та </w:t>
      </w:r>
    </w:p>
    <w:p w:rsidR="006947F9" w:rsidRDefault="006947F9"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r>
        <w:rPr>
          <w:b w:val="0"/>
          <w:sz w:val="28"/>
          <w:szCs w:val="28"/>
          <w:lang w:val="uk-UA"/>
        </w:rPr>
        <w:t xml:space="preserve">                                                  паливно-енергетичного комплексу</w:t>
      </w:r>
    </w:p>
    <w:p w:rsidR="006947F9" w:rsidRDefault="006947F9" w:rsidP="003254A7">
      <w:pPr>
        <w:pStyle w:val="30"/>
        <w:shd w:val="clear" w:color="auto" w:fill="auto"/>
        <w:tabs>
          <w:tab w:val="left" w:pos="851"/>
          <w:tab w:val="left" w:pos="993"/>
          <w:tab w:val="left" w:pos="1276"/>
          <w:tab w:val="left" w:pos="3544"/>
        </w:tabs>
        <w:spacing w:after="0" w:line="240" w:lineRule="auto"/>
        <w:ind w:left="3544" w:hanging="3544"/>
        <w:jc w:val="both"/>
        <w:rPr>
          <w:b w:val="0"/>
          <w:sz w:val="28"/>
          <w:szCs w:val="28"/>
          <w:lang w:val="uk-UA"/>
        </w:rPr>
      </w:pPr>
    </w:p>
    <w:p w:rsidR="006947F9" w:rsidRDefault="006947F9" w:rsidP="003254A7">
      <w:pPr>
        <w:pStyle w:val="30"/>
        <w:shd w:val="clear" w:color="auto" w:fill="auto"/>
        <w:tabs>
          <w:tab w:val="left" w:pos="426"/>
          <w:tab w:val="left" w:pos="851"/>
          <w:tab w:val="left" w:pos="993"/>
          <w:tab w:val="left" w:pos="1276"/>
        </w:tabs>
        <w:spacing w:after="0" w:line="240" w:lineRule="auto"/>
        <w:ind w:left="3544" w:hanging="3544"/>
        <w:jc w:val="both"/>
        <w:rPr>
          <w:b w:val="0"/>
          <w:sz w:val="28"/>
          <w:szCs w:val="28"/>
          <w:lang w:val="uk-UA"/>
        </w:rPr>
      </w:pPr>
      <w:r>
        <w:rPr>
          <w:b w:val="0"/>
          <w:sz w:val="28"/>
          <w:szCs w:val="28"/>
          <w:lang w:val="uk-UA"/>
        </w:rPr>
        <w:t>Хуторський Б. М.                  –  заступник голови постійної комісії міської ради з питань житлово-комунального господарства та паливно-енергетичного комплексу</w:t>
      </w:r>
    </w:p>
    <w:p w:rsidR="00772773" w:rsidRDefault="00772773" w:rsidP="003254A7">
      <w:pPr>
        <w:pStyle w:val="30"/>
        <w:shd w:val="clear" w:color="auto" w:fill="auto"/>
        <w:tabs>
          <w:tab w:val="left" w:pos="426"/>
          <w:tab w:val="left" w:pos="851"/>
          <w:tab w:val="left" w:pos="993"/>
          <w:tab w:val="left" w:pos="1276"/>
        </w:tabs>
        <w:spacing w:after="0" w:line="240" w:lineRule="auto"/>
        <w:ind w:left="3544" w:hanging="3544"/>
        <w:jc w:val="both"/>
        <w:rPr>
          <w:b w:val="0"/>
          <w:sz w:val="28"/>
          <w:szCs w:val="28"/>
          <w:lang w:val="uk-UA"/>
        </w:rPr>
      </w:pPr>
    </w:p>
    <w:p w:rsidR="006947F9" w:rsidRDefault="006947F9" w:rsidP="00772773">
      <w:pPr>
        <w:pStyle w:val="30"/>
        <w:shd w:val="clear" w:color="auto" w:fill="auto"/>
        <w:tabs>
          <w:tab w:val="left" w:pos="851"/>
          <w:tab w:val="left" w:pos="993"/>
          <w:tab w:val="left" w:pos="1276"/>
        </w:tabs>
        <w:spacing w:after="0" w:line="240" w:lineRule="auto"/>
        <w:ind w:firstLine="0"/>
        <w:jc w:val="both"/>
        <w:rPr>
          <w:b w:val="0"/>
          <w:sz w:val="28"/>
          <w:szCs w:val="28"/>
          <w:lang w:val="uk-UA"/>
        </w:rPr>
      </w:pPr>
      <w:r>
        <w:rPr>
          <w:b w:val="0"/>
          <w:sz w:val="28"/>
          <w:szCs w:val="28"/>
          <w:lang w:val="uk-UA"/>
        </w:rPr>
        <w:t>Міський голова                                                                                 І. І. Куліченко</w:t>
      </w:r>
    </w:p>
    <w:p w:rsidR="00772773" w:rsidRDefault="00772773" w:rsidP="00772773">
      <w:pPr>
        <w:pStyle w:val="30"/>
        <w:shd w:val="clear" w:color="auto" w:fill="auto"/>
        <w:tabs>
          <w:tab w:val="left" w:pos="851"/>
          <w:tab w:val="left" w:pos="993"/>
          <w:tab w:val="left" w:pos="1276"/>
        </w:tabs>
        <w:spacing w:after="0" w:line="240" w:lineRule="auto"/>
        <w:ind w:firstLine="0"/>
        <w:jc w:val="both"/>
        <w:rPr>
          <w:b w:val="0"/>
          <w:sz w:val="28"/>
          <w:szCs w:val="28"/>
          <w:lang w:val="uk-UA"/>
        </w:rPr>
      </w:pPr>
    </w:p>
    <w:p w:rsidR="003254A7" w:rsidRPr="00772773" w:rsidRDefault="003254A7" w:rsidP="00772773">
      <w:pPr>
        <w:spacing w:after="0" w:line="240" w:lineRule="auto"/>
        <w:jc w:val="both"/>
        <w:rPr>
          <w:rFonts w:ascii="Times New Roman" w:hAnsi="Times New Roman" w:cs="Times New Roman"/>
          <w:sz w:val="24"/>
          <w:szCs w:val="24"/>
        </w:rPr>
      </w:pPr>
      <w:r w:rsidRPr="00772773">
        <w:rPr>
          <w:rFonts w:ascii="Times New Roman" w:hAnsi="Times New Roman" w:cs="Times New Roman"/>
          <w:sz w:val="24"/>
          <w:szCs w:val="24"/>
        </w:rPr>
        <w:t xml:space="preserve">Кодифікацію проведено станом на </w:t>
      </w:r>
      <w:r w:rsidRPr="00772773">
        <w:rPr>
          <w:rFonts w:ascii="Times New Roman" w:hAnsi="Times New Roman" w:cs="Times New Roman"/>
          <w:sz w:val="24"/>
          <w:szCs w:val="24"/>
          <w:lang w:val="uk-UA"/>
        </w:rPr>
        <w:t>17</w:t>
      </w:r>
      <w:r w:rsidRPr="00772773">
        <w:rPr>
          <w:rFonts w:ascii="Times New Roman" w:hAnsi="Times New Roman" w:cs="Times New Roman"/>
          <w:sz w:val="24"/>
          <w:szCs w:val="24"/>
        </w:rPr>
        <w:t>.09.2018</w:t>
      </w:r>
    </w:p>
    <w:p w:rsidR="003254A7" w:rsidRPr="00772773" w:rsidRDefault="003254A7" w:rsidP="00772773">
      <w:pPr>
        <w:spacing w:after="0" w:line="240" w:lineRule="auto"/>
        <w:jc w:val="both"/>
        <w:rPr>
          <w:rFonts w:ascii="Times New Roman" w:hAnsi="Times New Roman" w:cs="Times New Roman"/>
          <w:sz w:val="24"/>
          <w:szCs w:val="24"/>
        </w:rPr>
      </w:pPr>
    </w:p>
    <w:p w:rsidR="003254A7" w:rsidRPr="00772773" w:rsidRDefault="003254A7" w:rsidP="00772773">
      <w:pPr>
        <w:spacing w:after="0" w:line="240" w:lineRule="auto"/>
        <w:rPr>
          <w:rFonts w:ascii="Times New Roman" w:hAnsi="Times New Roman" w:cs="Times New Roman"/>
          <w:sz w:val="24"/>
          <w:szCs w:val="24"/>
        </w:rPr>
      </w:pPr>
      <w:r w:rsidRPr="00772773">
        <w:rPr>
          <w:rFonts w:ascii="Times New Roman" w:hAnsi="Times New Roman" w:cs="Times New Roman"/>
          <w:sz w:val="24"/>
          <w:szCs w:val="24"/>
        </w:rPr>
        <w:t xml:space="preserve">Директор департаменту житлового </w:t>
      </w:r>
    </w:p>
    <w:p w:rsidR="003254A7" w:rsidRPr="00772773" w:rsidRDefault="003254A7" w:rsidP="00772773">
      <w:pPr>
        <w:spacing w:after="0" w:line="240" w:lineRule="auto"/>
        <w:rPr>
          <w:rFonts w:ascii="Times New Roman" w:hAnsi="Times New Roman" w:cs="Times New Roman"/>
          <w:sz w:val="24"/>
          <w:szCs w:val="24"/>
        </w:rPr>
      </w:pPr>
      <w:r w:rsidRPr="00772773">
        <w:rPr>
          <w:rFonts w:ascii="Times New Roman" w:hAnsi="Times New Roman" w:cs="Times New Roman"/>
          <w:sz w:val="24"/>
          <w:szCs w:val="24"/>
        </w:rPr>
        <w:t xml:space="preserve">господарства Дніпровської міської ради       </w:t>
      </w:r>
      <w:r w:rsidRPr="00772773">
        <w:rPr>
          <w:rFonts w:ascii="Times New Roman" w:hAnsi="Times New Roman" w:cs="Times New Roman"/>
          <w:sz w:val="24"/>
          <w:szCs w:val="24"/>
          <w:lang w:val="uk-UA"/>
        </w:rPr>
        <w:t xml:space="preserve"> </w:t>
      </w:r>
      <w:r w:rsidRPr="00772773">
        <w:rPr>
          <w:rFonts w:ascii="Times New Roman" w:hAnsi="Times New Roman" w:cs="Times New Roman"/>
          <w:sz w:val="24"/>
          <w:szCs w:val="24"/>
        </w:rPr>
        <w:t xml:space="preserve">                         </w:t>
      </w:r>
      <w:r w:rsidR="00772773">
        <w:rPr>
          <w:rFonts w:ascii="Times New Roman" w:hAnsi="Times New Roman" w:cs="Times New Roman"/>
          <w:sz w:val="24"/>
          <w:szCs w:val="24"/>
          <w:lang w:val="uk-UA"/>
        </w:rPr>
        <w:t xml:space="preserve">                 </w:t>
      </w:r>
      <w:r w:rsidRPr="00772773">
        <w:rPr>
          <w:rFonts w:ascii="Times New Roman" w:hAnsi="Times New Roman" w:cs="Times New Roman"/>
          <w:sz w:val="24"/>
          <w:szCs w:val="24"/>
        </w:rPr>
        <w:t xml:space="preserve">       В. В. Грицай</w:t>
      </w:r>
    </w:p>
    <w:p w:rsidR="00A62CBF" w:rsidRPr="003254A7" w:rsidRDefault="00A62CBF" w:rsidP="00E86C41">
      <w:pPr>
        <w:pStyle w:val="30"/>
        <w:shd w:val="clear" w:color="auto" w:fill="auto"/>
        <w:tabs>
          <w:tab w:val="left" w:pos="1771"/>
        </w:tabs>
        <w:spacing w:after="0" w:line="312" w:lineRule="exact"/>
        <w:ind w:right="-1" w:firstLine="0"/>
        <w:jc w:val="both"/>
        <w:rPr>
          <w:b w:val="0"/>
          <w:sz w:val="28"/>
          <w:szCs w:val="28"/>
        </w:rPr>
      </w:pPr>
    </w:p>
    <w:p w:rsidR="00435DED" w:rsidRPr="008D2930" w:rsidRDefault="00435DED" w:rsidP="00435DED">
      <w:pPr>
        <w:rPr>
          <w:rFonts w:ascii="Times New Roman" w:hAnsi="Times New Roman" w:cs="Times New Roman"/>
          <w:sz w:val="2"/>
          <w:szCs w:val="2"/>
        </w:rPr>
      </w:pPr>
    </w:p>
    <w:p w:rsidR="00435DED" w:rsidRPr="008D2930" w:rsidRDefault="00435DED" w:rsidP="00435DED">
      <w:pPr>
        <w:rPr>
          <w:rFonts w:ascii="Times New Roman" w:hAnsi="Times New Roman" w:cs="Times New Roman"/>
          <w:sz w:val="2"/>
          <w:szCs w:val="2"/>
        </w:rPr>
      </w:pPr>
    </w:p>
    <w:p w:rsidR="00553DF8" w:rsidRPr="009A034D" w:rsidRDefault="00553DF8" w:rsidP="00DC4F30">
      <w:pPr>
        <w:spacing w:after="0" w:line="240" w:lineRule="auto"/>
        <w:ind w:left="4962"/>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Додаток 1</w:t>
      </w:r>
    </w:p>
    <w:p w:rsidR="00553DF8" w:rsidRDefault="00553DF8" w:rsidP="00DC4F30">
      <w:pPr>
        <w:spacing w:after="0" w:line="240" w:lineRule="auto"/>
        <w:ind w:left="4962"/>
        <w:jc w:val="both"/>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до Положення про порядок конкурсного відбору виконавців послуг з утримання будинків і споруд та прибудинкових територій в житловому фонді комунальної власності територіальної громади м. Дніпропетровська</w:t>
      </w:r>
    </w:p>
    <w:p w:rsidR="009A034D" w:rsidRPr="009A034D" w:rsidRDefault="009A034D" w:rsidP="009A034D">
      <w:pPr>
        <w:spacing w:after="0" w:line="240" w:lineRule="auto"/>
        <w:ind w:left="5520"/>
        <w:jc w:val="both"/>
        <w:rPr>
          <w:rFonts w:ascii="Times New Roman" w:hAnsi="Times New Roman" w:cs="Times New Roman"/>
          <w:sz w:val="28"/>
          <w:szCs w:val="28"/>
        </w:rPr>
      </w:pPr>
    </w:p>
    <w:p w:rsidR="009A034D" w:rsidRDefault="00553DF8" w:rsidP="00DC4F30">
      <w:pPr>
        <w:spacing w:after="0" w:line="240" w:lineRule="auto"/>
        <w:ind w:left="4962"/>
        <w:jc w:val="both"/>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Голові конкурсної комісії</w:t>
      </w:r>
    </w:p>
    <w:p w:rsidR="009A034D" w:rsidRPr="009A034D" w:rsidRDefault="009A034D" w:rsidP="00DC4F30">
      <w:pPr>
        <w:spacing w:after="0" w:line="240" w:lineRule="auto"/>
        <w:ind w:left="4962"/>
        <w:jc w:val="both"/>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lastRenderedPageBreak/>
        <w:t>__________________________</w:t>
      </w:r>
      <w:r w:rsidR="00DC4F30">
        <w:rPr>
          <w:rFonts w:ascii="Times New Roman" w:hAnsi="Times New Roman" w:cs="Times New Roman"/>
          <w:color w:val="000000"/>
          <w:sz w:val="28"/>
          <w:szCs w:val="28"/>
          <w:lang w:val="uk-UA" w:eastAsia="uk-UA" w:bidi="uk-UA"/>
        </w:rPr>
        <w:t>____</w:t>
      </w:r>
    </w:p>
    <w:p w:rsidR="003254A7" w:rsidRDefault="00553DF8" w:rsidP="00DC4F30">
      <w:pPr>
        <w:spacing w:after="173" w:line="240" w:lineRule="auto"/>
        <w:ind w:left="4962" w:right="60"/>
        <w:jc w:val="center"/>
        <w:rPr>
          <w:rFonts w:ascii="Times New Roman" w:hAnsi="Times New Roman" w:cs="Times New Roman"/>
          <w:color w:val="000000"/>
          <w:sz w:val="20"/>
          <w:szCs w:val="20"/>
          <w:lang w:val="uk-UA" w:eastAsia="uk-UA" w:bidi="uk-UA"/>
        </w:rPr>
      </w:pPr>
      <w:r w:rsidRPr="003254A7">
        <w:rPr>
          <w:rFonts w:ascii="Times New Roman" w:hAnsi="Times New Roman" w:cs="Times New Roman"/>
          <w:color w:val="000000"/>
          <w:sz w:val="20"/>
          <w:szCs w:val="20"/>
          <w:lang w:val="uk-UA" w:eastAsia="uk-UA" w:bidi="uk-UA"/>
        </w:rPr>
        <w:t>(прізвище, ім’я, по батькові)</w:t>
      </w:r>
    </w:p>
    <w:p w:rsidR="009A034D" w:rsidRPr="003254A7" w:rsidRDefault="009A034D" w:rsidP="00DC4F30">
      <w:pPr>
        <w:spacing w:after="173" w:line="240" w:lineRule="auto"/>
        <w:ind w:left="4962" w:right="60"/>
        <w:rPr>
          <w:rFonts w:ascii="Times New Roman" w:hAnsi="Times New Roman" w:cs="Times New Roman"/>
          <w:color w:val="000000"/>
          <w:sz w:val="20"/>
          <w:szCs w:val="20"/>
          <w:lang w:val="uk-UA" w:eastAsia="uk-UA" w:bidi="uk-UA"/>
        </w:rPr>
      </w:pPr>
      <w:r w:rsidRPr="003254A7">
        <w:rPr>
          <w:rFonts w:ascii="Times New Roman" w:hAnsi="Times New Roman" w:cs="Times New Roman"/>
          <w:color w:val="000000"/>
          <w:sz w:val="24"/>
          <w:szCs w:val="24"/>
          <w:lang w:val="uk-UA" w:eastAsia="uk-UA" w:bidi="uk-UA"/>
        </w:rPr>
        <w:t>_____________________________</w:t>
      </w:r>
      <w:r w:rsidR="003254A7">
        <w:rPr>
          <w:rFonts w:ascii="Times New Roman" w:hAnsi="Times New Roman" w:cs="Times New Roman"/>
          <w:color w:val="000000"/>
          <w:sz w:val="24"/>
          <w:szCs w:val="24"/>
          <w:lang w:val="uk-UA" w:eastAsia="uk-UA" w:bidi="uk-UA"/>
        </w:rPr>
        <w:t>_</w:t>
      </w:r>
      <w:r w:rsidR="00DC4F30">
        <w:rPr>
          <w:rFonts w:ascii="Times New Roman" w:hAnsi="Times New Roman" w:cs="Times New Roman"/>
          <w:color w:val="000000"/>
          <w:sz w:val="24"/>
          <w:szCs w:val="24"/>
          <w:lang w:val="uk-UA" w:eastAsia="uk-UA" w:bidi="uk-UA"/>
        </w:rPr>
        <w:t>_____</w:t>
      </w:r>
      <w:r w:rsidR="00553DF8" w:rsidRPr="003254A7">
        <w:rPr>
          <w:rFonts w:ascii="Times New Roman" w:hAnsi="Times New Roman" w:cs="Times New Roman"/>
          <w:color w:val="000000"/>
          <w:sz w:val="24"/>
          <w:szCs w:val="24"/>
          <w:lang w:val="uk-UA" w:eastAsia="uk-UA" w:bidi="uk-UA"/>
        </w:rPr>
        <w:br/>
      </w:r>
      <w:r w:rsidRPr="003254A7">
        <w:rPr>
          <w:rFonts w:ascii="Times New Roman" w:hAnsi="Times New Roman" w:cs="Times New Roman"/>
          <w:color w:val="000000"/>
          <w:sz w:val="20"/>
          <w:szCs w:val="20"/>
          <w:lang w:val="uk-UA" w:eastAsia="uk-UA" w:bidi="uk-UA"/>
        </w:rPr>
        <w:t xml:space="preserve">(посада, назва підприємства, </w:t>
      </w:r>
      <w:r w:rsidR="00553DF8" w:rsidRPr="003254A7">
        <w:rPr>
          <w:rFonts w:ascii="Times New Roman" w:hAnsi="Times New Roman" w:cs="Times New Roman"/>
          <w:color w:val="000000"/>
          <w:sz w:val="20"/>
          <w:szCs w:val="20"/>
          <w:lang w:val="uk-UA" w:eastAsia="uk-UA" w:bidi="uk-UA"/>
        </w:rPr>
        <w:t>пр</w:t>
      </w:r>
      <w:r w:rsidRPr="003254A7">
        <w:rPr>
          <w:rFonts w:ascii="Times New Roman" w:hAnsi="Times New Roman" w:cs="Times New Roman"/>
          <w:color w:val="000000"/>
          <w:sz w:val="20"/>
          <w:szCs w:val="20"/>
          <w:lang w:val="uk-UA" w:eastAsia="uk-UA" w:bidi="uk-UA"/>
        </w:rPr>
        <w:t>ізвище, ім’я, по батькові учас</w:t>
      </w:r>
      <w:r w:rsidR="00553DF8" w:rsidRPr="003254A7">
        <w:rPr>
          <w:rFonts w:ascii="Times New Roman" w:hAnsi="Times New Roman" w:cs="Times New Roman"/>
          <w:color w:val="000000"/>
          <w:sz w:val="20"/>
          <w:szCs w:val="20"/>
          <w:lang w:val="uk-UA" w:eastAsia="uk-UA" w:bidi="uk-UA"/>
        </w:rPr>
        <w:t>ника конкурсу)</w:t>
      </w:r>
    </w:p>
    <w:p w:rsidR="00553DF8" w:rsidRDefault="00553DF8" w:rsidP="009A034D">
      <w:pPr>
        <w:spacing w:after="0" w:line="240" w:lineRule="exact"/>
        <w:jc w:val="center"/>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Зразок</w:t>
      </w:r>
    </w:p>
    <w:p w:rsidR="009A034D" w:rsidRPr="009A034D" w:rsidRDefault="009A034D" w:rsidP="009A034D">
      <w:pPr>
        <w:spacing w:after="0" w:line="240" w:lineRule="exact"/>
        <w:jc w:val="center"/>
        <w:rPr>
          <w:rFonts w:ascii="Times New Roman" w:hAnsi="Times New Roman" w:cs="Times New Roman"/>
          <w:sz w:val="28"/>
          <w:szCs w:val="28"/>
        </w:rPr>
      </w:pPr>
    </w:p>
    <w:p w:rsidR="00553DF8" w:rsidRDefault="00553DF8" w:rsidP="009A034D">
      <w:pPr>
        <w:spacing w:after="0" w:line="240" w:lineRule="exact"/>
        <w:jc w:val="center"/>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Заява</w:t>
      </w:r>
    </w:p>
    <w:p w:rsidR="009A034D" w:rsidRPr="009A034D" w:rsidRDefault="009A034D" w:rsidP="009A034D">
      <w:pPr>
        <w:spacing w:after="0" w:line="240" w:lineRule="exact"/>
        <w:jc w:val="center"/>
        <w:rPr>
          <w:rFonts w:ascii="Times New Roman" w:hAnsi="Times New Roman" w:cs="Times New Roman"/>
          <w:sz w:val="28"/>
          <w:szCs w:val="28"/>
        </w:rPr>
      </w:pPr>
    </w:p>
    <w:p w:rsidR="009A034D" w:rsidRDefault="00553DF8" w:rsidP="003254A7">
      <w:pPr>
        <w:pBdr>
          <w:bottom w:val="single" w:sz="12" w:space="1" w:color="auto"/>
        </w:pBdr>
        <w:spacing w:after="0" w:line="240" w:lineRule="auto"/>
        <w:ind w:firstLine="720"/>
        <w:jc w:val="both"/>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На участь у конкурсному відборі виконавців послуг з утримання будинків і споруд та прибудинкових територій в житловому фонді комунальної власності територіальної громади м. Дніпропетровська за лотом/лотами:</w:t>
      </w:r>
    </w:p>
    <w:p w:rsidR="00C330F8" w:rsidRDefault="00C330F8" w:rsidP="003254A7">
      <w:pPr>
        <w:pBdr>
          <w:bottom w:val="single" w:sz="12" w:space="1" w:color="auto"/>
        </w:pBdr>
        <w:spacing w:after="0" w:line="240" w:lineRule="auto"/>
        <w:ind w:firstLine="720"/>
        <w:jc w:val="both"/>
        <w:rPr>
          <w:rFonts w:ascii="Times New Roman" w:hAnsi="Times New Roman" w:cs="Times New Roman"/>
          <w:color w:val="000000"/>
          <w:sz w:val="28"/>
          <w:szCs w:val="28"/>
          <w:lang w:val="uk-UA" w:eastAsia="uk-UA" w:bidi="uk-UA"/>
        </w:rPr>
      </w:pPr>
    </w:p>
    <w:p w:rsidR="009A034D" w:rsidRPr="009A034D" w:rsidRDefault="009A034D" w:rsidP="003254A7">
      <w:pPr>
        <w:spacing w:after="0" w:line="240" w:lineRule="auto"/>
        <w:jc w:val="both"/>
        <w:rPr>
          <w:rFonts w:ascii="Times New Roman" w:hAnsi="Times New Roman" w:cs="Times New Roman"/>
          <w:color w:val="000000"/>
          <w:sz w:val="28"/>
          <w:szCs w:val="28"/>
          <w:lang w:val="uk-UA" w:eastAsia="uk-UA" w:bidi="uk-UA"/>
        </w:rPr>
      </w:pPr>
    </w:p>
    <w:p w:rsidR="00553DF8" w:rsidRDefault="00553DF8" w:rsidP="003254A7">
      <w:pPr>
        <w:spacing w:after="0" w:line="240" w:lineRule="auto"/>
        <w:ind w:firstLine="720"/>
        <w:jc w:val="both"/>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До заяви додаються:</w:t>
      </w:r>
    </w:p>
    <w:p w:rsidR="009A034D" w:rsidRPr="009A034D" w:rsidRDefault="009A034D" w:rsidP="003254A7">
      <w:pPr>
        <w:spacing w:after="0" w:line="240" w:lineRule="auto"/>
        <w:ind w:firstLine="720"/>
        <w:jc w:val="both"/>
        <w:rPr>
          <w:rFonts w:ascii="Times New Roman" w:hAnsi="Times New Roman" w:cs="Times New Roman"/>
          <w:sz w:val="28"/>
          <w:szCs w:val="28"/>
        </w:rPr>
      </w:pPr>
    </w:p>
    <w:p w:rsidR="00553DF8" w:rsidRPr="009A034D" w:rsidRDefault="00553DF8" w:rsidP="003254A7">
      <w:pPr>
        <w:widowControl w:val="0"/>
        <w:numPr>
          <w:ilvl w:val="0"/>
          <w:numId w:val="18"/>
        </w:numPr>
        <w:tabs>
          <w:tab w:val="left" w:pos="1064"/>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Копія свідоцтва про державну реєстрацію.</w:t>
      </w:r>
    </w:p>
    <w:p w:rsidR="00553DF8" w:rsidRPr="009A034D" w:rsidRDefault="00553DF8" w:rsidP="003254A7">
      <w:pPr>
        <w:widowControl w:val="0"/>
        <w:numPr>
          <w:ilvl w:val="0"/>
          <w:numId w:val="18"/>
        </w:numPr>
        <w:tabs>
          <w:tab w:val="left" w:pos="1088"/>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Копія Статуту підприємства.</w:t>
      </w:r>
    </w:p>
    <w:p w:rsidR="00553DF8" w:rsidRPr="009A034D" w:rsidRDefault="00553DF8" w:rsidP="003254A7">
      <w:pPr>
        <w:widowControl w:val="0"/>
        <w:numPr>
          <w:ilvl w:val="0"/>
          <w:numId w:val="18"/>
        </w:numPr>
        <w:tabs>
          <w:tab w:val="left" w:pos="1088"/>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Копія довідки ЄДРПОУ.</w:t>
      </w:r>
    </w:p>
    <w:p w:rsidR="00553DF8" w:rsidRPr="009A034D" w:rsidRDefault="00553DF8" w:rsidP="003254A7">
      <w:pPr>
        <w:widowControl w:val="0"/>
        <w:numPr>
          <w:ilvl w:val="0"/>
          <w:numId w:val="18"/>
        </w:numPr>
        <w:tabs>
          <w:tab w:val="left" w:pos="1039"/>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Виписка з єдиного державного реєстру юридичних осіб та фізичних осіб</w:t>
      </w:r>
      <w:r w:rsidR="00C330F8">
        <w:rPr>
          <w:rFonts w:ascii="Times New Roman" w:hAnsi="Times New Roman" w:cs="Times New Roman"/>
          <w:color w:val="000000"/>
          <w:sz w:val="28"/>
          <w:szCs w:val="28"/>
          <w:lang w:val="uk-UA" w:eastAsia="uk-UA" w:bidi="uk-UA"/>
        </w:rPr>
        <w:t xml:space="preserve"> </w:t>
      </w:r>
      <w:r w:rsidRPr="009A034D">
        <w:rPr>
          <w:rFonts w:ascii="Times New Roman" w:hAnsi="Times New Roman" w:cs="Times New Roman"/>
          <w:color w:val="000000"/>
          <w:sz w:val="28"/>
          <w:szCs w:val="28"/>
          <w:lang w:val="uk-UA" w:eastAsia="uk-UA" w:bidi="uk-UA"/>
        </w:rPr>
        <w:t>- підприємців, отримана не більше ніж за 5 календарних днів до дня подачі заявки.</w:t>
      </w:r>
    </w:p>
    <w:p w:rsidR="00553DF8" w:rsidRPr="009A034D" w:rsidRDefault="00553DF8" w:rsidP="003254A7">
      <w:pPr>
        <w:widowControl w:val="0"/>
        <w:numPr>
          <w:ilvl w:val="0"/>
          <w:numId w:val="18"/>
        </w:numPr>
        <w:tabs>
          <w:tab w:val="left" w:pos="1039"/>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lastRenderedPageBreak/>
        <w:t>Довідка з податкової інспекції за місцем реєстрації щодо відсутності податкової заборгованості.</w:t>
      </w:r>
    </w:p>
    <w:p w:rsidR="00553DF8" w:rsidRPr="009A034D" w:rsidRDefault="00553DF8" w:rsidP="003254A7">
      <w:pPr>
        <w:widowControl w:val="0"/>
        <w:numPr>
          <w:ilvl w:val="0"/>
          <w:numId w:val="18"/>
        </w:numPr>
        <w:tabs>
          <w:tab w:val="left" w:pos="1039"/>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Довідка з Пенсійного фонду щодо відсутності в</w:t>
      </w:r>
      <w:r w:rsidRPr="00C330F8">
        <w:rPr>
          <w:rStyle w:val="20"/>
          <w:rFonts w:eastAsiaTheme="minorHAnsi"/>
          <w:sz w:val="28"/>
          <w:szCs w:val="28"/>
          <w:u w:val="none"/>
        </w:rPr>
        <w:t>ідп</w:t>
      </w:r>
      <w:r w:rsidRPr="009A034D">
        <w:rPr>
          <w:rFonts w:ascii="Times New Roman" w:hAnsi="Times New Roman" w:cs="Times New Roman"/>
          <w:color w:val="000000"/>
          <w:sz w:val="28"/>
          <w:szCs w:val="28"/>
          <w:lang w:val="uk-UA" w:eastAsia="uk-UA" w:bidi="uk-UA"/>
        </w:rPr>
        <w:t>овідної заборгованості.</w:t>
      </w:r>
    </w:p>
    <w:p w:rsidR="00553DF8" w:rsidRPr="009A034D" w:rsidRDefault="00553DF8" w:rsidP="003254A7">
      <w:pPr>
        <w:widowControl w:val="0"/>
        <w:numPr>
          <w:ilvl w:val="0"/>
          <w:numId w:val="18"/>
        </w:numPr>
        <w:tabs>
          <w:tab w:val="left" w:pos="1093"/>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Довідка про відсутність заборгованості по заробітній платі.</w:t>
      </w:r>
    </w:p>
    <w:p w:rsidR="00553DF8" w:rsidRPr="009A034D" w:rsidRDefault="00553DF8" w:rsidP="003254A7">
      <w:pPr>
        <w:widowControl w:val="0"/>
        <w:numPr>
          <w:ilvl w:val="0"/>
          <w:numId w:val="18"/>
        </w:numPr>
        <w:tabs>
          <w:tab w:val="left" w:pos="1050"/>
        </w:tabs>
        <w:spacing w:after="0" w:line="240" w:lineRule="auto"/>
        <w:ind w:firstLine="720"/>
        <w:jc w:val="both"/>
        <w:rPr>
          <w:rFonts w:ascii="Times New Roman" w:hAnsi="Times New Roman" w:cs="Times New Roman"/>
          <w:sz w:val="28"/>
          <w:szCs w:val="28"/>
        </w:rPr>
      </w:pPr>
      <w:r w:rsidRPr="009A034D">
        <w:rPr>
          <w:rFonts w:ascii="Times New Roman" w:hAnsi="Times New Roman" w:cs="Times New Roman"/>
          <w:color w:val="000000"/>
          <w:sz w:val="28"/>
          <w:szCs w:val="28"/>
          <w:lang w:val="uk-UA" w:eastAsia="uk-UA" w:bidi="uk-UA"/>
        </w:rPr>
        <w:t>Фінансова звітність (форма № 1 «Баланс», форма № 2 «Звіт про фінансові результати», Звіт про дебіторську та кредиторську заборгованість) за попередній рік та останній звітний період перед проведенням Конкурсу (за наявністю).</w:t>
      </w:r>
    </w:p>
    <w:p w:rsidR="00BA433C" w:rsidRDefault="00553DF8" w:rsidP="003254A7">
      <w:pPr>
        <w:spacing w:after="0" w:line="240" w:lineRule="auto"/>
        <w:ind w:firstLine="720"/>
        <w:jc w:val="both"/>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Копії документів засвідчено в установленому законодавством пор</w:t>
      </w:r>
      <w:r w:rsidRPr="009A034D">
        <w:rPr>
          <w:rStyle w:val="20"/>
          <w:rFonts w:eastAsiaTheme="minorHAnsi"/>
          <w:sz w:val="28"/>
          <w:szCs w:val="28"/>
          <w:u w:val="none"/>
        </w:rPr>
        <w:t>ядк</w:t>
      </w:r>
      <w:r w:rsidRPr="009A034D">
        <w:rPr>
          <w:rFonts w:ascii="Times New Roman" w:hAnsi="Times New Roman" w:cs="Times New Roman"/>
          <w:color w:val="000000"/>
          <w:sz w:val="28"/>
          <w:szCs w:val="28"/>
          <w:lang w:val="uk-UA" w:eastAsia="uk-UA" w:bidi="uk-UA"/>
        </w:rPr>
        <w:t>у</w:t>
      </w:r>
    </w:p>
    <w:p w:rsidR="00BA433C" w:rsidRDefault="00BA433C" w:rsidP="00BA433C">
      <w:pPr>
        <w:spacing w:after="0"/>
        <w:jc w:val="both"/>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_______</w:t>
      </w:r>
      <w:r>
        <w:rPr>
          <w:rFonts w:ascii="Times New Roman" w:hAnsi="Times New Roman" w:cs="Times New Roman"/>
          <w:color w:val="000000"/>
          <w:sz w:val="28"/>
          <w:szCs w:val="28"/>
          <w:lang w:val="uk-UA" w:eastAsia="uk-UA" w:bidi="uk-UA"/>
        </w:rPr>
        <w:tab/>
      </w:r>
      <w:r>
        <w:rPr>
          <w:rFonts w:ascii="Times New Roman" w:hAnsi="Times New Roman" w:cs="Times New Roman"/>
          <w:color w:val="000000"/>
          <w:sz w:val="28"/>
          <w:szCs w:val="28"/>
          <w:lang w:val="uk-UA" w:eastAsia="uk-UA" w:bidi="uk-UA"/>
        </w:rPr>
        <w:tab/>
      </w:r>
      <w:r>
        <w:rPr>
          <w:rFonts w:ascii="Times New Roman" w:hAnsi="Times New Roman" w:cs="Times New Roman"/>
          <w:color w:val="000000"/>
          <w:sz w:val="28"/>
          <w:szCs w:val="28"/>
          <w:lang w:val="uk-UA" w:eastAsia="uk-UA" w:bidi="uk-UA"/>
        </w:rPr>
        <w:tab/>
        <w:t>_________</w:t>
      </w:r>
      <w:r>
        <w:rPr>
          <w:rFonts w:ascii="Times New Roman" w:hAnsi="Times New Roman" w:cs="Times New Roman"/>
          <w:color w:val="000000"/>
          <w:sz w:val="28"/>
          <w:szCs w:val="28"/>
          <w:lang w:val="uk-UA" w:eastAsia="uk-UA" w:bidi="uk-UA"/>
        </w:rPr>
        <w:tab/>
      </w:r>
      <w:r>
        <w:rPr>
          <w:rFonts w:ascii="Times New Roman" w:hAnsi="Times New Roman" w:cs="Times New Roman"/>
          <w:color w:val="000000"/>
          <w:sz w:val="28"/>
          <w:szCs w:val="28"/>
          <w:lang w:val="uk-UA" w:eastAsia="uk-UA" w:bidi="uk-UA"/>
        </w:rPr>
        <w:tab/>
      </w:r>
      <w:r>
        <w:rPr>
          <w:rFonts w:ascii="Times New Roman" w:hAnsi="Times New Roman" w:cs="Times New Roman"/>
          <w:color w:val="000000"/>
          <w:sz w:val="28"/>
          <w:szCs w:val="28"/>
          <w:lang w:val="uk-UA" w:eastAsia="uk-UA" w:bidi="uk-UA"/>
        </w:rPr>
        <w:tab/>
      </w:r>
      <w:r>
        <w:rPr>
          <w:rFonts w:ascii="Times New Roman" w:hAnsi="Times New Roman" w:cs="Times New Roman"/>
          <w:color w:val="000000"/>
          <w:sz w:val="28"/>
          <w:szCs w:val="28"/>
          <w:lang w:val="uk-UA" w:eastAsia="uk-UA" w:bidi="uk-UA"/>
        </w:rPr>
        <w:tab/>
        <w:t>___________________</w:t>
      </w:r>
    </w:p>
    <w:p w:rsidR="00BA433C" w:rsidRPr="00BA433C" w:rsidRDefault="00BA433C" w:rsidP="00BA433C">
      <w:pPr>
        <w:spacing w:after="0"/>
        <w:jc w:val="both"/>
        <w:rPr>
          <w:rFonts w:ascii="Times New Roman" w:hAnsi="Times New Roman" w:cs="Times New Roman"/>
          <w:color w:val="000000"/>
          <w:sz w:val="20"/>
          <w:szCs w:val="20"/>
          <w:lang w:val="uk-UA" w:eastAsia="uk-UA" w:bidi="uk-UA"/>
        </w:rPr>
      </w:pPr>
      <w:r>
        <w:rPr>
          <w:rFonts w:ascii="Times New Roman" w:hAnsi="Times New Roman" w:cs="Times New Roman"/>
          <w:color w:val="000000"/>
          <w:sz w:val="20"/>
          <w:szCs w:val="20"/>
          <w:lang w:val="uk-UA" w:eastAsia="uk-UA" w:bidi="uk-UA"/>
        </w:rPr>
        <w:t xml:space="preserve">    (дата)</w:t>
      </w:r>
      <w:r>
        <w:rPr>
          <w:rFonts w:ascii="Times New Roman" w:hAnsi="Times New Roman" w:cs="Times New Roman"/>
          <w:color w:val="000000"/>
          <w:sz w:val="20"/>
          <w:szCs w:val="20"/>
          <w:lang w:val="uk-UA" w:eastAsia="uk-UA" w:bidi="uk-UA"/>
        </w:rPr>
        <w:tab/>
      </w:r>
      <w:r>
        <w:rPr>
          <w:rFonts w:ascii="Times New Roman" w:hAnsi="Times New Roman" w:cs="Times New Roman"/>
          <w:color w:val="000000"/>
          <w:sz w:val="20"/>
          <w:szCs w:val="20"/>
          <w:lang w:val="uk-UA" w:eastAsia="uk-UA" w:bidi="uk-UA"/>
        </w:rPr>
        <w:tab/>
      </w:r>
      <w:r>
        <w:rPr>
          <w:rFonts w:ascii="Times New Roman" w:hAnsi="Times New Roman" w:cs="Times New Roman"/>
          <w:color w:val="000000"/>
          <w:sz w:val="20"/>
          <w:szCs w:val="20"/>
          <w:lang w:val="uk-UA" w:eastAsia="uk-UA" w:bidi="uk-UA"/>
        </w:rPr>
        <w:tab/>
      </w:r>
      <w:r>
        <w:rPr>
          <w:rFonts w:ascii="Times New Roman" w:hAnsi="Times New Roman" w:cs="Times New Roman"/>
          <w:color w:val="000000"/>
          <w:sz w:val="20"/>
          <w:szCs w:val="20"/>
          <w:lang w:val="uk-UA" w:eastAsia="uk-UA" w:bidi="uk-UA"/>
        </w:rPr>
        <w:tab/>
        <w:t xml:space="preserve">     (підпис)</w:t>
      </w:r>
      <w:r>
        <w:rPr>
          <w:rFonts w:ascii="Times New Roman" w:hAnsi="Times New Roman" w:cs="Times New Roman"/>
          <w:color w:val="000000"/>
          <w:sz w:val="20"/>
          <w:szCs w:val="20"/>
          <w:lang w:val="uk-UA" w:eastAsia="uk-UA" w:bidi="uk-UA"/>
        </w:rPr>
        <w:tab/>
      </w:r>
      <w:r>
        <w:rPr>
          <w:rFonts w:ascii="Times New Roman" w:hAnsi="Times New Roman" w:cs="Times New Roman"/>
          <w:color w:val="000000"/>
          <w:sz w:val="20"/>
          <w:szCs w:val="20"/>
          <w:lang w:val="uk-UA" w:eastAsia="uk-UA" w:bidi="uk-UA"/>
        </w:rPr>
        <w:tab/>
      </w:r>
      <w:r>
        <w:rPr>
          <w:rFonts w:ascii="Times New Roman" w:hAnsi="Times New Roman" w:cs="Times New Roman"/>
          <w:color w:val="000000"/>
          <w:sz w:val="20"/>
          <w:szCs w:val="20"/>
          <w:lang w:val="uk-UA" w:eastAsia="uk-UA" w:bidi="uk-UA"/>
        </w:rPr>
        <w:tab/>
      </w:r>
      <w:r>
        <w:rPr>
          <w:rFonts w:ascii="Times New Roman" w:hAnsi="Times New Roman" w:cs="Times New Roman"/>
          <w:color w:val="000000"/>
          <w:sz w:val="20"/>
          <w:szCs w:val="20"/>
          <w:lang w:val="uk-UA" w:eastAsia="uk-UA" w:bidi="uk-UA"/>
        </w:rPr>
        <w:tab/>
        <w:t xml:space="preserve">         </w:t>
      </w:r>
      <w:r w:rsidR="00126B03">
        <w:rPr>
          <w:rFonts w:ascii="Times New Roman" w:hAnsi="Times New Roman" w:cs="Times New Roman"/>
          <w:color w:val="000000"/>
          <w:sz w:val="20"/>
          <w:szCs w:val="20"/>
          <w:lang w:val="uk-UA" w:eastAsia="uk-UA" w:bidi="uk-UA"/>
        </w:rPr>
        <w:t>(ініціали, прі</w:t>
      </w:r>
      <w:r>
        <w:rPr>
          <w:rFonts w:ascii="Times New Roman" w:hAnsi="Times New Roman" w:cs="Times New Roman"/>
          <w:color w:val="000000"/>
          <w:sz w:val="20"/>
          <w:szCs w:val="20"/>
          <w:lang w:val="uk-UA" w:eastAsia="uk-UA" w:bidi="uk-UA"/>
        </w:rPr>
        <w:t>звище)</w:t>
      </w:r>
    </w:p>
    <w:p w:rsidR="00BA433C" w:rsidRPr="008271CF" w:rsidRDefault="00BA433C" w:rsidP="008425FB">
      <w:pPr>
        <w:jc w:val="both"/>
        <w:rPr>
          <w:lang w:val="uk-UA"/>
        </w:rPr>
        <w:sectPr w:rsidR="00BA433C" w:rsidRPr="008271CF" w:rsidSect="00CC1DF9">
          <w:pgSz w:w="11900" w:h="16840"/>
          <w:pgMar w:top="426" w:right="1106" w:bottom="1276" w:left="1549" w:header="0" w:footer="0" w:gutter="0"/>
          <w:cols w:space="720"/>
          <w:noEndnote/>
          <w:docGrid w:linePitch="360"/>
        </w:sectPr>
      </w:pPr>
    </w:p>
    <w:p w:rsidR="009A034D" w:rsidRPr="008271CF" w:rsidRDefault="009A034D" w:rsidP="00553DF8">
      <w:pPr>
        <w:rPr>
          <w:sz w:val="2"/>
          <w:szCs w:val="2"/>
          <w:lang w:val="uk-UA"/>
        </w:rPr>
        <w:sectPr w:rsidR="009A034D" w:rsidRPr="008271CF" w:rsidSect="008425FB">
          <w:headerReference w:type="default" r:id="rId9"/>
          <w:type w:val="continuous"/>
          <w:pgSz w:w="11900" w:h="16840"/>
          <w:pgMar w:top="1276" w:right="0" w:bottom="0" w:left="0" w:header="0" w:footer="6" w:gutter="0"/>
          <w:cols w:space="720"/>
          <w:noEndnote/>
          <w:docGrid w:linePitch="360"/>
        </w:sectPr>
      </w:pPr>
    </w:p>
    <w:p w:rsidR="008425FB" w:rsidRPr="008271CF" w:rsidRDefault="008425FB" w:rsidP="00DC4F30">
      <w:pPr>
        <w:spacing w:after="0" w:line="240" w:lineRule="auto"/>
        <w:ind w:left="4820"/>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bidi="uk-UA"/>
        </w:rPr>
        <w:lastRenderedPageBreak/>
        <w:t>Додаток 2</w:t>
      </w:r>
    </w:p>
    <w:p w:rsidR="008425FB" w:rsidRDefault="008425FB" w:rsidP="00DC4F30">
      <w:pPr>
        <w:spacing w:after="0" w:line="240" w:lineRule="auto"/>
        <w:ind w:left="4820"/>
        <w:jc w:val="both"/>
        <w:rPr>
          <w:rFonts w:ascii="Times New Roman" w:hAnsi="Times New Roman" w:cs="Times New Roman"/>
          <w:color w:val="000000"/>
          <w:sz w:val="28"/>
          <w:szCs w:val="28"/>
          <w:lang w:val="uk-UA" w:eastAsia="uk-UA" w:bidi="uk-UA"/>
        </w:rPr>
      </w:pPr>
      <w:r w:rsidRPr="009A034D">
        <w:rPr>
          <w:rFonts w:ascii="Times New Roman" w:hAnsi="Times New Roman" w:cs="Times New Roman"/>
          <w:color w:val="000000"/>
          <w:sz w:val="28"/>
          <w:szCs w:val="28"/>
          <w:lang w:val="uk-UA" w:eastAsia="uk-UA" w:bidi="uk-UA"/>
        </w:rPr>
        <w:t>до Положення про порядок конкурс</w:t>
      </w:r>
      <w:r w:rsidR="00DC4F30">
        <w:rPr>
          <w:rFonts w:ascii="Times New Roman" w:hAnsi="Times New Roman" w:cs="Times New Roman"/>
          <w:color w:val="000000"/>
          <w:sz w:val="28"/>
          <w:szCs w:val="28"/>
          <w:lang w:val="uk-UA" w:eastAsia="uk-UA" w:bidi="uk-UA"/>
        </w:rPr>
        <w:t>-</w:t>
      </w:r>
      <w:r w:rsidRPr="009A034D">
        <w:rPr>
          <w:rFonts w:ascii="Times New Roman" w:hAnsi="Times New Roman" w:cs="Times New Roman"/>
          <w:color w:val="000000"/>
          <w:sz w:val="28"/>
          <w:szCs w:val="28"/>
          <w:lang w:val="uk-UA" w:eastAsia="uk-UA" w:bidi="uk-UA"/>
        </w:rPr>
        <w:t>ного відбору виконавців послуг з утримання будинків і споруд та прибудинкових територій в житлово</w:t>
      </w:r>
      <w:r w:rsidR="00DC4F30">
        <w:rPr>
          <w:rFonts w:ascii="Times New Roman" w:hAnsi="Times New Roman" w:cs="Times New Roman"/>
          <w:color w:val="000000"/>
          <w:sz w:val="28"/>
          <w:szCs w:val="28"/>
          <w:lang w:val="uk-UA" w:eastAsia="uk-UA" w:bidi="uk-UA"/>
        </w:rPr>
        <w:t>-</w:t>
      </w:r>
      <w:r w:rsidRPr="009A034D">
        <w:rPr>
          <w:rFonts w:ascii="Times New Roman" w:hAnsi="Times New Roman" w:cs="Times New Roman"/>
          <w:color w:val="000000"/>
          <w:sz w:val="28"/>
          <w:szCs w:val="28"/>
          <w:lang w:val="uk-UA" w:eastAsia="uk-UA" w:bidi="uk-UA"/>
        </w:rPr>
        <w:t>му фонді комунальної власності тери</w:t>
      </w:r>
      <w:r w:rsidR="00DC4F30">
        <w:rPr>
          <w:rFonts w:ascii="Times New Roman" w:hAnsi="Times New Roman" w:cs="Times New Roman"/>
          <w:color w:val="000000"/>
          <w:sz w:val="28"/>
          <w:szCs w:val="28"/>
          <w:lang w:val="uk-UA" w:eastAsia="uk-UA" w:bidi="uk-UA"/>
        </w:rPr>
        <w:t>-</w:t>
      </w:r>
      <w:r w:rsidRPr="009A034D">
        <w:rPr>
          <w:rFonts w:ascii="Times New Roman" w:hAnsi="Times New Roman" w:cs="Times New Roman"/>
          <w:color w:val="000000"/>
          <w:sz w:val="28"/>
          <w:szCs w:val="28"/>
          <w:lang w:val="uk-UA" w:eastAsia="uk-UA" w:bidi="uk-UA"/>
        </w:rPr>
        <w:t>торіальної громади м. Дніпропет</w:t>
      </w:r>
      <w:r w:rsidR="00DC4F30">
        <w:rPr>
          <w:rFonts w:ascii="Times New Roman" w:hAnsi="Times New Roman" w:cs="Times New Roman"/>
          <w:color w:val="000000"/>
          <w:sz w:val="28"/>
          <w:szCs w:val="28"/>
          <w:lang w:val="uk-UA" w:eastAsia="uk-UA" w:bidi="uk-UA"/>
        </w:rPr>
        <w:t>-</w:t>
      </w:r>
      <w:r w:rsidRPr="009A034D">
        <w:rPr>
          <w:rFonts w:ascii="Times New Roman" w:hAnsi="Times New Roman" w:cs="Times New Roman"/>
          <w:color w:val="000000"/>
          <w:sz w:val="28"/>
          <w:szCs w:val="28"/>
          <w:lang w:val="uk-UA" w:eastAsia="uk-UA" w:bidi="uk-UA"/>
        </w:rPr>
        <w:t>ровська</w:t>
      </w:r>
    </w:p>
    <w:p w:rsidR="0042028F" w:rsidRPr="0013644F" w:rsidRDefault="0042028F" w:rsidP="00553DF8">
      <w:pPr>
        <w:pStyle w:val="30"/>
        <w:shd w:val="clear" w:color="auto" w:fill="auto"/>
        <w:tabs>
          <w:tab w:val="left" w:pos="993"/>
          <w:tab w:val="left" w:pos="1276"/>
          <w:tab w:val="left" w:pos="3544"/>
        </w:tabs>
        <w:spacing w:after="0" w:line="240" w:lineRule="auto"/>
        <w:ind w:firstLine="0"/>
        <w:jc w:val="both"/>
        <w:rPr>
          <w:b w:val="0"/>
          <w:sz w:val="28"/>
          <w:szCs w:val="28"/>
          <w:lang w:val="uk-UA"/>
        </w:rPr>
      </w:pPr>
    </w:p>
    <w:p w:rsidR="0042028F" w:rsidRDefault="008425FB" w:rsidP="008425FB">
      <w:pPr>
        <w:pStyle w:val="30"/>
        <w:shd w:val="clear" w:color="auto" w:fill="auto"/>
        <w:tabs>
          <w:tab w:val="left" w:pos="993"/>
          <w:tab w:val="left" w:pos="1276"/>
          <w:tab w:val="left" w:pos="3544"/>
        </w:tabs>
        <w:spacing w:after="0" w:line="240" w:lineRule="auto"/>
        <w:ind w:firstLine="0"/>
        <w:jc w:val="center"/>
        <w:rPr>
          <w:b w:val="0"/>
          <w:sz w:val="28"/>
          <w:szCs w:val="28"/>
          <w:lang w:val="uk-UA"/>
        </w:rPr>
      </w:pPr>
      <w:r>
        <w:rPr>
          <w:b w:val="0"/>
          <w:sz w:val="28"/>
          <w:szCs w:val="28"/>
          <w:lang w:val="uk-UA"/>
        </w:rPr>
        <w:t>Зразок</w:t>
      </w:r>
    </w:p>
    <w:p w:rsidR="008425FB" w:rsidRDefault="008425FB" w:rsidP="008425FB">
      <w:pPr>
        <w:pStyle w:val="30"/>
        <w:shd w:val="clear" w:color="auto" w:fill="auto"/>
        <w:tabs>
          <w:tab w:val="left" w:pos="993"/>
          <w:tab w:val="left" w:pos="1276"/>
          <w:tab w:val="left" w:pos="3544"/>
        </w:tabs>
        <w:spacing w:after="0" w:line="240" w:lineRule="auto"/>
        <w:ind w:firstLine="0"/>
        <w:jc w:val="center"/>
        <w:rPr>
          <w:b w:val="0"/>
          <w:sz w:val="28"/>
          <w:szCs w:val="28"/>
          <w:lang w:val="uk-UA"/>
        </w:rPr>
      </w:pPr>
    </w:p>
    <w:p w:rsidR="008425FB" w:rsidRDefault="008425FB" w:rsidP="008425FB">
      <w:pPr>
        <w:pStyle w:val="30"/>
        <w:shd w:val="clear" w:color="auto" w:fill="auto"/>
        <w:tabs>
          <w:tab w:val="left" w:pos="993"/>
          <w:tab w:val="left" w:pos="1276"/>
          <w:tab w:val="left" w:pos="3544"/>
        </w:tabs>
        <w:spacing w:after="0" w:line="240" w:lineRule="auto"/>
        <w:ind w:firstLine="0"/>
        <w:jc w:val="center"/>
        <w:rPr>
          <w:b w:val="0"/>
          <w:sz w:val="28"/>
          <w:szCs w:val="28"/>
          <w:lang w:val="uk-UA"/>
        </w:rPr>
      </w:pPr>
      <w:r>
        <w:rPr>
          <w:b w:val="0"/>
          <w:sz w:val="28"/>
          <w:szCs w:val="28"/>
          <w:lang w:val="uk-UA"/>
        </w:rPr>
        <w:t>Характеристика підприємства</w:t>
      </w:r>
    </w:p>
    <w:p w:rsidR="0042028F" w:rsidRPr="00D02F04" w:rsidRDefault="0042028F"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3059FF" w:rsidRPr="003059FF" w:rsidRDefault="003059FF" w:rsidP="003059FF">
      <w:pPr>
        <w:widowControl w:val="0"/>
        <w:numPr>
          <w:ilvl w:val="0"/>
          <w:numId w:val="19"/>
        </w:numPr>
        <w:tabs>
          <w:tab w:val="left" w:pos="1069"/>
        </w:tabs>
        <w:spacing w:after="0" w:line="298" w:lineRule="exact"/>
        <w:ind w:left="720"/>
        <w:jc w:val="both"/>
        <w:rPr>
          <w:rFonts w:ascii="Times New Roman" w:hAnsi="Times New Roman" w:cs="Times New Roman"/>
          <w:sz w:val="28"/>
          <w:szCs w:val="28"/>
        </w:rPr>
      </w:pPr>
      <w:r w:rsidRPr="003059FF">
        <w:rPr>
          <w:rFonts w:ascii="Times New Roman" w:hAnsi="Times New Roman" w:cs="Times New Roman"/>
          <w:color w:val="000000"/>
          <w:sz w:val="28"/>
          <w:szCs w:val="28"/>
          <w:lang w:val="uk-UA" w:eastAsia="uk-UA" w:bidi="uk-UA"/>
        </w:rPr>
        <w:t>Найменування, адреса, контактні телефони підприємства.</w:t>
      </w:r>
    </w:p>
    <w:p w:rsidR="003059FF" w:rsidRPr="003059FF" w:rsidRDefault="003059FF" w:rsidP="003059FF">
      <w:pPr>
        <w:widowControl w:val="0"/>
        <w:numPr>
          <w:ilvl w:val="0"/>
          <w:numId w:val="19"/>
        </w:numPr>
        <w:tabs>
          <w:tab w:val="left" w:pos="1093"/>
        </w:tabs>
        <w:spacing w:after="0" w:line="298" w:lineRule="exact"/>
        <w:ind w:left="720"/>
        <w:jc w:val="both"/>
        <w:rPr>
          <w:rFonts w:ascii="Times New Roman" w:hAnsi="Times New Roman" w:cs="Times New Roman"/>
          <w:sz w:val="28"/>
          <w:szCs w:val="28"/>
        </w:rPr>
      </w:pPr>
      <w:r w:rsidRPr="003059FF">
        <w:rPr>
          <w:rFonts w:ascii="Times New Roman" w:hAnsi="Times New Roman" w:cs="Times New Roman"/>
          <w:color w:val="000000"/>
          <w:sz w:val="28"/>
          <w:szCs w:val="28"/>
          <w:lang w:val="uk-UA" w:eastAsia="uk-UA" w:bidi="uk-UA"/>
        </w:rPr>
        <w:t>Прізвище, ім’я, по батькові керівника підприємства.</w:t>
      </w:r>
    </w:p>
    <w:p w:rsidR="003059FF" w:rsidRPr="003059FF" w:rsidRDefault="003059FF" w:rsidP="003059FF">
      <w:pPr>
        <w:widowControl w:val="0"/>
        <w:numPr>
          <w:ilvl w:val="0"/>
          <w:numId w:val="19"/>
        </w:numPr>
        <w:tabs>
          <w:tab w:val="left" w:pos="1093"/>
        </w:tabs>
        <w:spacing w:after="0" w:line="298" w:lineRule="exact"/>
        <w:ind w:left="720"/>
        <w:jc w:val="both"/>
        <w:rPr>
          <w:rFonts w:ascii="Times New Roman" w:hAnsi="Times New Roman" w:cs="Times New Roman"/>
          <w:sz w:val="28"/>
          <w:szCs w:val="28"/>
        </w:rPr>
      </w:pPr>
      <w:r w:rsidRPr="003059FF">
        <w:rPr>
          <w:rFonts w:ascii="Times New Roman" w:hAnsi="Times New Roman" w:cs="Times New Roman"/>
          <w:color w:val="000000"/>
          <w:sz w:val="28"/>
          <w:szCs w:val="28"/>
          <w:lang w:val="uk-UA" w:eastAsia="uk-UA" w:bidi="uk-UA"/>
        </w:rPr>
        <w:t>Дата створення підприємства.</w:t>
      </w:r>
    </w:p>
    <w:p w:rsidR="003059FF" w:rsidRPr="003059FF" w:rsidRDefault="003059FF" w:rsidP="003059FF">
      <w:pPr>
        <w:widowControl w:val="0"/>
        <w:numPr>
          <w:ilvl w:val="0"/>
          <w:numId w:val="19"/>
        </w:numPr>
        <w:tabs>
          <w:tab w:val="left" w:pos="1042"/>
        </w:tabs>
        <w:spacing w:after="0" w:line="298" w:lineRule="exact"/>
        <w:ind w:firstLine="720"/>
        <w:rPr>
          <w:rFonts w:ascii="Times New Roman" w:hAnsi="Times New Roman" w:cs="Times New Roman"/>
          <w:sz w:val="28"/>
          <w:szCs w:val="28"/>
        </w:rPr>
      </w:pPr>
      <w:r w:rsidRPr="003059FF">
        <w:rPr>
          <w:rFonts w:ascii="Times New Roman" w:hAnsi="Times New Roman" w:cs="Times New Roman"/>
          <w:color w:val="000000"/>
          <w:sz w:val="28"/>
          <w:szCs w:val="28"/>
          <w:lang w:val="uk-UA" w:eastAsia="uk-UA" w:bidi="uk-UA"/>
        </w:rPr>
        <w:t>Кількість укладених договорів про надання відповідних послуг із споживачами з 2009 по 2011 роки, у т.ч. з ЖБК та ОСББ.</w:t>
      </w:r>
    </w:p>
    <w:p w:rsidR="003059FF" w:rsidRPr="003059FF" w:rsidRDefault="003059FF" w:rsidP="003059FF">
      <w:pPr>
        <w:widowControl w:val="0"/>
        <w:numPr>
          <w:ilvl w:val="0"/>
          <w:numId w:val="19"/>
        </w:numPr>
        <w:tabs>
          <w:tab w:val="left" w:pos="1059"/>
        </w:tabs>
        <w:spacing w:after="0" w:line="298" w:lineRule="exact"/>
        <w:ind w:firstLine="720"/>
        <w:rPr>
          <w:rFonts w:ascii="Times New Roman" w:hAnsi="Times New Roman" w:cs="Times New Roman"/>
          <w:sz w:val="28"/>
          <w:szCs w:val="28"/>
        </w:rPr>
      </w:pPr>
      <w:r w:rsidRPr="003059FF">
        <w:rPr>
          <w:rFonts w:ascii="Times New Roman" w:hAnsi="Times New Roman" w:cs="Times New Roman"/>
          <w:color w:val="000000"/>
          <w:sz w:val="28"/>
          <w:szCs w:val="28"/>
          <w:lang w:val="uk-UA" w:eastAsia="uk-UA" w:bidi="uk-UA"/>
        </w:rPr>
        <w:t>Кількість працівників, у тому числі, пов’язаних з наданням послуг з утримання будинків і споруд та прибудинкових територій.</w:t>
      </w:r>
    </w:p>
    <w:p w:rsidR="003059FF" w:rsidRPr="003059FF" w:rsidRDefault="003059FF" w:rsidP="003059FF">
      <w:pPr>
        <w:widowControl w:val="0"/>
        <w:numPr>
          <w:ilvl w:val="0"/>
          <w:numId w:val="19"/>
        </w:numPr>
        <w:tabs>
          <w:tab w:val="left" w:pos="1059"/>
        </w:tabs>
        <w:spacing w:after="0" w:line="298" w:lineRule="exact"/>
        <w:ind w:firstLine="720"/>
        <w:rPr>
          <w:rFonts w:ascii="Times New Roman" w:hAnsi="Times New Roman" w:cs="Times New Roman"/>
          <w:sz w:val="28"/>
          <w:szCs w:val="28"/>
        </w:rPr>
      </w:pPr>
      <w:r w:rsidRPr="003059FF">
        <w:rPr>
          <w:rFonts w:ascii="Times New Roman" w:hAnsi="Times New Roman" w:cs="Times New Roman"/>
          <w:sz w:val="28"/>
          <w:szCs w:val="28"/>
        </w:rPr>
        <w:t>Наявність субпідрядників (контрагентів</w:t>
      </w:r>
      <w:r>
        <w:rPr>
          <w:rFonts w:ascii="Times New Roman" w:hAnsi="Times New Roman" w:cs="Times New Roman"/>
          <w:sz w:val="28"/>
          <w:szCs w:val="28"/>
          <w:lang w:val="uk-UA"/>
        </w:rPr>
        <w:t>)</w:t>
      </w:r>
    </w:p>
    <w:p w:rsidR="0042028F" w:rsidRDefault="0042028F"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42028F" w:rsidRDefault="0042028F"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42028F" w:rsidRDefault="0042028F"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42028F" w:rsidRDefault="003059FF" w:rsidP="008E3659">
      <w:pPr>
        <w:pStyle w:val="30"/>
        <w:shd w:val="clear" w:color="auto" w:fill="auto"/>
        <w:tabs>
          <w:tab w:val="left" w:pos="993"/>
          <w:tab w:val="left" w:pos="1276"/>
          <w:tab w:val="left" w:pos="3544"/>
        </w:tabs>
        <w:spacing w:after="0" w:line="240" w:lineRule="auto"/>
        <w:ind w:firstLine="0"/>
        <w:rPr>
          <w:b w:val="0"/>
          <w:sz w:val="28"/>
          <w:szCs w:val="28"/>
          <w:lang w:val="uk-UA"/>
        </w:rPr>
      </w:pPr>
      <w:r>
        <w:rPr>
          <w:b w:val="0"/>
          <w:sz w:val="28"/>
          <w:szCs w:val="28"/>
          <w:lang w:val="uk-UA"/>
        </w:rPr>
        <w:t>________</w:t>
      </w:r>
      <w:r>
        <w:rPr>
          <w:b w:val="0"/>
          <w:sz w:val="28"/>
          <w:szCs w:val="28"/>
          <w:lang w:val="uk-UA"/>
        </w:rPr>
        <w:tab/>
      </w:r>
      <w:r>
        <w:rPr>
          <w:b w:val="0"/>
          <w:sz w:val="28"/>
          <w:szCs w:val="28"/>
          <w:lang w:val="uk-UA"/>
        </w:rPr>
        <w:tab/>
        <w:t>_________</w:t>
      </w:r>
      <w:r>
        <w:rPr>
          <w:b w:val="0"/>
          <w:sz w:val="28"/>
          <w:szCs w:val="28"/>
          <w:lang w:val="uk-UA"/>
        </w:rPr>
        <w:tab/>
      </w:r>
      <w:r>
        <w:rPr>
          <w:b w:val="0"/>
          <w:sz w:val="28"/>
          <w:szCs w:val="28"/>
          <w:lang w:val="uk-UA"/>
        </w:rPr>
        <w:tab/>
      </w:r>
      <w:r>
        <w:rPr>
          <w:b w:val="0"/>
          <w:sz w:val="28"/>
          <w:szCs w:val="28"/>
          <w:lang w:val="uk-UA"/>
        </w:rPr>
        <w:tab/>
        <w:t>____________________</w:t>
      </w:r>
    </w:p>
    <w:p w:rsidR="003059FF" w:rsidRPr="003059FF" w:rsidRDefault="003059FF" w:rsidP="008E3659">
      <w:pPr>
        <w:pStyle w:val="30"/>
        <w:shd w:val="clear" w:color="auto" w:fill="auto"/>
        <w:tabs>
          <w:tab w:val="left" w:pos="993"/>
          <w:tab w:val="left" w:pos="1276"/>
          <w:tab w:val="left" w:pos="3544"/>
        </w:tabs>
        <w:spacing w:after="0" w:line="240" w:lineRule="auto"/>
        <w:ind w:firstLine="0"/>
        <w:rPr>
          <w:b w:val="0"/>
          <w:sz w:val="20"/>
          <w:szCs w:val="20"/>
          <w:lang w:val="uk-UA"/>
        </w:rPr>
      </w:pPr>
      <w:r>
        <w:rPr>
          <w:b w:val="0"/>
          <w:sz w:val="20"/>
          <w:szCs w:val="20"/>
          <w:lang w:val="uk-UA"/>
        </w:rPr>
        <w:t xml:space="preserve">      (дата)</w:t>
      </w:r>
      <w:r>
        <w:rPr>
          <w:b w:val="0"/>
          <w:sz w:val="20"/>
          <w:szCs w:val="20"/>
          <w:lang w:val="uk-UA"/>
        </w:rPr>
        <w:tab/>
      </w:r>
      <w:r>
        <w:rPr>
          <w:b w:val="0"/>
          <w:sz w:val="20"/>
          <w:szCs w:val="20"/>
          <w:lang w:val="uk-UA"/>
        </w:rPr>
        <w:tab/>
      </w:r>
      <w:r>
        <w:rPr>
          <w:b w:val="0"/>
          <w:sz w:val="20"/>
          <w:szCs w:val="20"/>
          <w:lang w:val="uk-UA"/>
        </w:rPr>
        <w:tab/>
        <w:t xml:space="preserve">      (підпис)</w:t>
      </w:r>
      <w:r>
        <w:rPr>
          <w:b w:val="0"/>
          <w:sz w:val="20"/>
          <w:szCs w:val="20"/>
          <w:lang w:val="uk-UA"/>
        </w:rPr>
        <w:tab/>
      </w:r>
      <w:r>
        <w:rPr>
          <w:b w:val="0"/>
          <w:sz w:val="20"/>
          <w:szCs w:val="20"/>
          <w:lang w:val="uk-UA"/>
        </w:rPr>
        <w:tab/>
      </w:r>
      <w:r>
        <w:rPr>
          <w:b w:val="0"/>
          <w:sz w:val="20"/>
          <w:szCs w:val="20"/>
          <w:lang w:val="uk-UA"/>
        </w:rPr>
        <w:tab/>
        <w:t xml:space="preserve">          (ініціали, прізвище)</w:t>
      </w:r>
    </w:p>
    <w:p w:rsidR="008E3659" w:rsidRDefault="008E3659"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8E3659" w:rsidRDefault="008E3659"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C07464" w:rsidRDefault="00C07464" w:rsidP="00C07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Кодифікацію проведено станом на </w:t>
      </w:r>
      <w:r>
        <w:rPr>
          <w:rFonts w:ascii="Times New Roman" w:hAnsi="Times New Roman" w:cs="Times New Roman"/>
          <w:sz w:val="28"/>
          <w:szCs w:val="28"/>
          <w:lang w:val="uk-UA"/>
        </w:rPr>
        <w:t>17</w:t>
      </w:r>
      <w:r>
        <w:rPr>
          <w:rFonts w:ascii="Times New Roman" w:hAnsi="Times New Roman" w:cs="Times New Roman"/>
          <w:sz w:val="28"/>
          <w:szCs w:val="28"/>
        </w:rPr>
        <w:t>.09.2018</w:t>
      </w:r>
    </w:p>
    <w:p w:rsidR="00C07464" w:rsidRDefault="00C07464" w:rsidP="00C07464">
      <w:pPr>
        <w:spacing w:after="0" w:line="240" w:lineRule="auto"/>
        <w:jc w:val="both"/>
        <w:rPr>
          <w:rFonts w:ascii="Times New Roman" w:hAnsi="Times New Roman" w:cs="Times New Roman"/>
          <w:sz w:val="28"/>
          <w:szCs w:val="28"/>
        </w:rPr>
      </w:pPr>
    </w:p>
    <w:p w:rsidR="00C07464" w:rsidRDefault="00C07464" w:rsidP="00C07464">
      <w:pPr>
        <w:spacing w:after="0" w:line="240" w:lineRule="auto"/>
        <w:rPr>
          <w:rFonts w:ascii="Times New Roman" w:hAnsi="Times New Roman" w:cs="Times New Roman"/>
          <w:sz w:val="28"/>
          <w:szCs w:val="28"/>
        </w:rPr>
      </w:pPr>
      <w:r w:rsidRPr="00D7713D">
        <w:rPr>
          <w:rFonts w:ascii="Times New Roman" w:hAnsi="Times New Roman" w:cs="Times New Roman"/>
          <w:sz w:val="28"/>
          <w:szCs w:val="28"/>
        </w:rPr>
        <w:t xml:space="preserve">Директор департаменту житлового </w:t>
      </w:r>
    </w:p>
    <w:p w:rsidR="00C07464" w:rsidRPr="00D7713D" w:rsidRDefault="00C07464" w:rsidP="00C07464">
      <w:pPr>
        <w:spacing w:after="0" w:line="240" w:lineRule="auto"/>
        <w:rPr>
          <w:rFonts w:ascii="Times New Roman" w:hAnsi="Times New Roman" w:cs="Times New Roman"/>
          <w:sz w:val="28"/>
          <w:szCs w:val="28"/>
        </w:rPr>
      </w:pPr>
      <w:r w:rsidRPr="00D7713D">
        <w:rPr>
          <w:rFonts w:ascii="Times New Roman" w:hAnsi="Times New Roman" w:cs="Times New Roman"/>
          <w:sz w:val="28"/>
          <w:szCs w:val="28"/>
        </w:rPr>
        <w:t xml:space="preserve">господарства Дніпровської міської ради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 В. </w:t>
      </w:r>
      <w:r w:rsidRPr="00D7713D">
        <w:rPr>
          <w:rFonts w:ascii="Times New Roman" w:hAnsi="Times New Roman" w:cs="Times New Roman"/>
          <w:sz w:val="28"/>
          <w:szCs w:val="28"/>
        </w:rPr>
        <w:t>Грица</w:t>
      </w:r>
      <w:r>
        <w:rPr>
          <w:rFonts w:ascii="Times New Roman" w:hAnsi="Times New Roman" w:cs="Times New Roman"/>
          <w:sz w:val="28"/>
          <w:szCs w:val="28"/>
        </w:rPr>
        <w:t>й</w:t>
      </w:r>
    </w:p>
    <w:p w:rsidR="00767020" w:rsidRPr="00C07464" w:rsidRDefault="00767020" w:rsidP="008E3659">
      <w:pPr>
        <w:pStyle w:val="30"/>
        <w:shd w:val="clear" w:color="auto" w:fill="auto"/>
        <w:tabs>
          <w:tab w:val="left" w:pos="993"/>
          <w:tab w:val="left" w:pos="1276"/>
          <w:tab w:val="left" w:pos="3544"/>
        </w:tabs>
        <w:spacing w:after="0" w:line="240" w:lineRule="auto"/>
        <w:ind w:firstLine="0"/>
        <w:rPr>
          <w:b w:val="0"/>
          <w:sz w:val="28"/>
          <w:szCs w:val="28"/>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Default="00767020" w:rsidP="008E3659">
      <w:pPr>
        <w:pStyle w:val="30"/>
        <w:shd w:val="clear" w:color="auto" w:fill="auto"/>
        <w:tabs>
          <w:tab w:val="left" w:pos="993"/>
          <w:tab w:val="left" w:pos="1276"/>
          <w:tab w:val="left" w:pos="3544"/>
        </w:tabs>
        <w:spacing w:after="0" w:line="240" w:lineRule="auto"/>
        <w:ind w:firstLine="0"/>
        <w:rPr>
          <w:b w:val="0"/>
          <w:sz w:val="28"/>
          <w:szCs w:val="28"/>
          <w:lang w:val="uk-UA"/>
        </w:rPr>
      </w:pPr>
    </w:p>
    <w:p w:rsidR="00767020" w:rsidRPr="00DB4146" w:rsidRDefault="00767020" w:rsidP="00767020">
      <w:pPr>
        <w:pStyle w:val="30"/>
        <w:shd w:val="clear" w:color="auto" w:fill="auto"/>
        <w:tabs>
          <w:tab w:val="left" w:pos="993"/>
          <w:tab w:val="left" w:pos="1276"/>
          <w:tab w:val="left" w:pos="6237"/>
        </w:tabs>
        <w:spacing w:after="0" w:line="240" w:lineRule="auto"/>
        <w:ind w:left="6237" w:right="-2" w:firstLine="0"/>
        <w:jc w:val="both"/>
        <w:rPr>
          <w:b w:val="0"/>
          <w:sz w:val="24"/>
          <w:szCs w:val="24"/>
          <w:lang w:val="uk-UA"/>
        </w:rPr>
      </w:pPr>
      <w:r w:rsidRPr="00DB4146">
        <w:rPr>
          <w:b w:val="0"/>
          <w:sz w:val="24"/>
          <w:szCs w:val="24"/>
          <w:lang w:val="uk-UA"/>
        </w:rPr>
        <w:lastRenderedPageBreak/>
        <w:t>ЗАТВЕРДЖЕНО</w:t>
      </w:r>
    </w:p>
    <w:p w:rsidR="00767020" w:rsidRPr="00DB4146" w:rsidRDefault="00767020" w:rsidP="00767020">
      <w:pPr>
        <w:pStyle w:val="30"/>
        <w:shd w:val="clear" w:color="auto" w:fill="auto"/>
        <w:tabs>
          <w:tab w:val="left" w:pos="993"/>
          <w:tab w:val="left" w:pos="1276"/>
          <w:tab w:val="left" w:pos="6237"/>
        </w:tabs>
        <w:spacing w:after="0" w:line="240" w:lineRule="auto"/>
        <w:ind w:left="6237" w:firstLine="0"/>
        <w:jc w:val="both"/>
        <w:rPr>
          <w:b w:val="0"/>
          <w:sz w:val="24"/>
          <w:szCs w:val="24"/>
          <w:lang w:val="uk-UA"/>
        </w:rPr>
      </w:pPr>
      <w:r w:rsidRPr="00DB4146">
        <w:rPr>
          <w:b w:val="0"/>
          <w:sz w:val="24"/>
          <w:szCs w:val="24"/>
          <w:lang w:val="uk-UA"/>
        </w:rPr>
        <w:t>Рішення виконкому</w:t>
      </w:r>
    </w:p>
    <w:p w:rsidR="00767020" w:rsidRPr="00DB4146" w:rsidRDefault="00767020" w:rsidP="00767020">
      <w:pPr>
        <w:pStyle w:val="30"/>
        <w:shd w:val="clear" w:color="auto" w:fill="auto"/>
        <w:tabs>
          <w:tab w:val="left" w:pos="993"/>
          <w:tab w:val="left" w:pos="1276"/>
          <w:tab w:val="left" w:pos="6237"/>
        </w:tabs>
        <w:spacing w:after="0" w:line="240" w:lineRule="auto"/>
        <w:ind w:left="6237" w:firstLine="0"/>
        <w:jc w:val="both"/>
        <w:rPr>
          <w:b w:val="0"/>
          <w:sz w:val="24"/>
          <w:szCs w:val="24"/>
          <w:lang w:val="uk-UA"/>
        </w:rPr>
      </w:pPr>
      <w:r w:rsidRPr="00DB4146">
        <w:rPr>
          <w:b w:val="0"/>
          <w:sz w:val="24"/>
          <w:szCs w:val="24"/>
          <w:lang w:val="uk-UA"/>
        </w:rPr>
        <w:t>міської ради</w:t>
      </w:r>
    </w:p>
    <w:p w:rsidR="00767020" w:rsidRPr="00DB4146" w:rsidRDefault="00767020" w:rsidP="00767020">
      <w:pPr>
        <w:pStyle w:val="30"/>
        <w:shd w:val="clear" w:color="auto" w:fill="auto"/>
        <w:tabs>
          <w:tab w:val="left" w:pos="993"/>
          <w:tab w:val="left" w:pos="1276"/>
          <w:tab w:val="left" w:pos="6237"/>
        </w:tabs>
        <w:spacing w:after="0" w:line="240" w:lineRule="auto"/>
        <w:ind w:left="6237" w:firstLine="0"/>
        <w:jc w:val="both"/>
        <w:rPr>
          <w:b w:val="0"/>
          <w:sz w:val="24"/>
          <w:szCs w:val="24"/>
          <w:u w:val="single"/>
          <w:lang w:val="uk-UA"/>
        </w:rPr>
      </w:pPr>
      <w:r w:rsidRPr="00DB4146">
        <w:rPr>
          <w:b w:val="0"/>
          <w:sz w:val="24"/>
          <w:szCs w:val="24"/>
          <w:lang w:val="uk-UA"/>
        </w:rPr>
        <w:t xml:space="preserve">від </w:t>
      </w:r>
      <w:r w:rsidR="00C330F8" w:rsidRPr="00DB4146">
        <w:rPr>
          <w:b w:val="0"/>
          <w:sz w:val="24"/>
          <w:szCs w:val="24"/>
          <w:u w:val="single"/>
          <w:lang w:val="uk-UA"/>
        </w:rPr>
        <w:t>10.06.</w:t>
      </w:r>
      <w:r w:rsidR="00DB4146" w:rsidRPr="00DB4146">
        <w:rPr>
          <w:b w:val="0"/>
          <w:sz w:val="24"/>
          <w:szCs w:val="24"/>
          <w:u w:val="single"/>
          <w:lang w:val="uk-UA"/>
        </w:rPr>
        <w:t>20</w:t>
      </w:r>
      <w:r w:rsidR="00C330F8" w:rsidRPr="00DB4146">
        <w:rPr>
          <w:b w:val="0"/>
          <w:sz w:val="24"/>
          <w:szCs w:val="24"/>
          <w:u w:val="single"/>
          <w:lang w:val="uk-UA"/>
        </w:rPr>
        <w:t>09</w:t>
      </w:r>
      <w:r w:rsidRPr="00DB4146">
        <w:rPr>
          <w:b w:val="0"/>
          <w:sz w:val="24"/>
          <w:szCs w:val="24"/>
          <w:lang w:val="uk-UA"/>
        </w:rPr>
        <w:t xml:space="preserve"> № </w:t>
      </w:r>
      <w:r w:rsidR="00C330F8" w:rsidRPr="00DB4146">
        <w:rPr>
          <w:b w:val="0"/>
          <w:sz w:val="24"/>
          <w:szCs w:val="24"/>
          <w:u w:val="single"/>
          <w:lang w:val="uk-UA"/>
        </w:rPr>
        <w:t>20/47</w:t>
      </w:r>
    </w:p>
    <w:p w:rsidR="00767020" w:rsidRPr="00DB4146" w:rsidRDefault="00DB4146" w:rsidP="00767020">
      <w:pPr>
        <w:pStyle w:val="30"/>
        <w:shd w:val="clear" w:color="auto" w:fill="auto"/>
        <w:tabs>
          <w:tab w:val="left" w:pos="993"/>
          <w:tab w:val="left" w:pos="1276"/>
          <w:tab w:val="left" w:pos="6237"/>
        </w:tabs>
        <w:spacing w:after="0" w:line="240" w:lineRule="auto"/>
        <w:ind w:left="6237" w:firstLine="0"/>
        <w:jc w:val="both"/>
        <w:rPr>
          <w:b w:val="0"/>
          <w:sz w:val="24"/>
          <w:szCs w:val="24"/>
          <w:lang w:val="uk-UA"/>
        </w:rPr>
      </w:pPr>
      <w:r w:rsidRPr="00DB4146">
        <w:rPr>
          <w:b w:val="0"/>
          <w:i/>
          <w:sz w:val="24"/>
          <w:szCs w:val="24"/>
        </w:rPr>
        <w:t>(у редакції рішення міської ради</w:t>
      </w:r>
      <w:r w:rsidRPr="00DB4146">
        <w:rPr>
          <w:b w:val="0"/>
          <w:i/>
          <w:sz w:val="24"/>
          <w:szCs w:val="24"/>
          <w:lang w:val="uk-UA"/>
        </w:rPr>
        <w:t xml:space="preserve"> </w:t>
      </w:r>
      <w:r w:rsidRPr="00DB4146">
        <w:rPr>
          <w:b w:val="0"/>
          <w:i/>
          <w:sz w:val="24"/>
          <w:szCs w:val="24"/>
        </w:rPr>
        <w:t xml:space="preserve">від </w:t>
      </w:r>
      <w:r w:rsidRPr="00DB4146">
        <w:rPr>
          <w:b w:val="0"/>
          <w:i/>
          <w:sz w:val="24"/>
          <w:szCs w:val="24"/>
          <w:lang w:val="uk-UA"/>
        </w:rPr>
        <w:t>19</w:t>
      </w:r>
      <w:r w:rsidRPr="00DB4146">
        <w:rPr>
          <w:b w:val="0"/>
          <w:i/>
          <w:sz w:val="24"/>
          <w:szCs w:val="24"/>
        </w:rPr>
        <w:t>.1</w:t>
      </w:r>
      <w:r w:rsidRPr="00DB4146">
        <w:rPr>
          <w:b w:val="0"/>
          <w:i/>
          <w:sz w:val="24"/>
          <w:szCs w:val="24"/>
          <w:lang w:val="uk-UA"/>
        </w:rPr>
        <w:t>0</w:t>
      </w:r>
      <w:r w:rsidRPr="00DB4146">
        <w:rPr>
          <w:b w:val="0"/>
          <w:i/>
          <w:sz w:val="24"/>
          <w:szCs w:val="24"/>
        </w:rPr>
        <w:t>.201</w:t>
      </w:r>
      <w:r w:rsidRPr="00DB4146">
        <w:rPr>
          <w:b w:val="0"/>
          <w:i/>
          <w:sz w:val="24"/>
          <w:szCs w:val="24"/>
          <w:lang w:val="uk-UA"/>
        </w:rPr>
        <w:t>1</w:t>
      </w:r>
      <w:r w:rsidRPr="00DB4146">
        <w:rPr>
          <w:b w:val="0"/>
          <w:i/>
          <w:sz w:val="24"/>
          <w:szCs w:val="24"/>
        </w:rPr>
        <w:t xml:space="preserve"> № </w:t>
      </w:r>
      <w:r w:rsidRPr="00DB4146">
        <w:rPr>
          <w:b w:val="0"/>
          <w:i/>
          <w:sz w:val="24"/>
          <w:szCs w:val="24"/>
          <w:lang w:val="uk-UA"/>
        </w:rPr>
        <w:t>28/16</w:t>
      </w:r>
      <w:r w:rsidRPr="00DB4146">
        <w:rPr>
          <w:b w:val="0"/>
          <w:i/>
          <w:sz w:val="24"/>
          <w:szCs w:val="24"/>
        </w:rPr>
        <w:t>)</w:t>
      </w:r>
    </w:p>
    <w:p w:rsidR="00767020" w:rsidRPr="00767020" w:rsidRDefault="00767020" w:rsidP="00767020">
      <w:pPr>
        <w:pStyle w:val="30"/>
        <w:shd w:val="clear" w:color="auto" w:fill="auto"/>
        <w:tabs>
          <w:tab w:val="left" w:pos="993"/>
          <w:tab w:val="left" w:pos="1276"/>
          <w:tab w:val="left" w:pos="6237"/>
        </w:tabs>
        <w:spacing w:after="0" w:line="240" w:lineRule="auto"/>
        <w:ind w:left="6237" w:firstLine="0"/>
        <w:jc w:val="both"/>
        <w:rPr>
          <w:b w:val="0"/>
          <w:sz w:val="24"/>
          <w:szCs w:val="24"/>
          <w:lang w:val="uk-UA"/>
        </w:rPr>
      </w:pPr>
    </w:p>
    <w:p w:rsidR="00767020" w:rsidRPr="00767020" w:rsidRDefault="00767020" w:rsidP="00767020">
      <w:pPr>
        <w:pStyle w:val="30"/>
        <w:shd w:val="clear" w:color="auto" w:fill="auto"/>
        <w:tabs>
          <w:tab w:val="left" w:pos="993"/>
          <w:tab w:val="left" w:pos="1276"/>
        </w:tabs>
        <w:spacing w:after="0" w:line="240" w:lineRule="auto"/>
        <w:ind w:firstLine="0"/>
        <w:jc w:val="center"/>
        <w:rPr>
          <w:b w:val="0"/>
          <w:sz w:val="24"/>
          <w:szCs w:val="24"/>
          <w:lang w:val="uk-UA"/>
        </w:rPr>
      </w:pPr>
      <w:r w:rsidRPr="00767020">
        <w:rPr>
          <w:b w:val="0"/>
          <w:sz w:val="24"/>
          <w:szCs w:val="24"/>
          <w:lang w:val="uk-UA"/>
        </w:rPr>
        <w:t>ТИПОВИЙ ДОГОВІР № ____</w:t>
      </w:r>
    </w:p>
    <w:p w:rsidR="00767020" w:rsidRDefault="00767020" w:rsidP="00767020">
      <w:pPr>
        <w:pStyle w:val="30"/>
        <w:shd w:val="clear" w:color="auto" w:fill="auto"/>
        <w:tabs>
          <w:tab w:val="left" w:pos="993"/>
          <w:tab w:val="left" w:pos="1276"/>
        </w:tabs>
        <w:spacing w:after="0" w:line="240" w:lineRule="auto"/>
        <w:ind w:firstLine="0"/>
        <w:jc w:val="center"/>
        <w:rPr>
          <w:b w:val="0"/>
          <w:sz w:val="24"/>
          <w:szCs w:val="24"/>
          <w:lang w:val="uk-UA"/>
        </w:rPr>
      </w:pPr>
      <w:r>
        <w:rPr>
          <w:b w:val="0"/>
          <w:sz w:val="24"/>
          <w:szCs w:val="24"/>
          <w:lang w:val="uk-UA"/>
        </w:rPr>
        <w:t>на утримання будинків і споруд та прибудинкових територій</w:t>
      </w:r>
    </w:p>
    <w:p w:rsidR="00767020" w:rsidRDefault="00767020" w:rsidP="00767020">
      <w:pPr>
        <w:pStyle w:val="30"/>
        <w:shd w:val="clear" w:color="auto" w:fill="auto"/>
        <w:tabs>
          <w:tab w:val="left" w:pos="993"/>
          <w:tab w:val="left" w:pos="1276"/>
        </w:tabs>
        <w:spacing w:after="0" w:line="240" w:lineRule="auto"/>
        <w:ind w:firstLine="0"/>
        <w:jc w:val="center"/>
        <w:rPr>
          <w:b w:val="0"/>
          <w:sz w:val="24"/>
          <w:szCs w:val="24"/>
          <w:lang w:val="uk-UA"/>
        </w:rPr>
      </w:pPr>
    </w:p>
    <w:p w:rsidR="00767020" w:rsidRPr="00767020" w:rsidRDefault="00767020" w:rsidP="00062743">
      <w:pPr>
        <w:pStyle w:val="30"/>
        <w:shd w:val="clear" w:color="auto" w:fill="auto"/>
        <w:tabs>
          <w:tab w:val="left" w:pos="993"/>
          <w:tab w:val="left" w:pos="1276"/>
        </w:tabs>
        <w:spacing w:after="0" w:line="240" w:lineRule="auto"/>
        <w:ind w:firstLine="0"/>
        <w:jc w:val="both"/>
        <w:rPr>
          <w:b w:val="0"/>
          <w:sz w:val="24"/>
          <w:szCs w:val="24"/>
          <w:lang w:val="uk-UA"/>
        </w:rPr>
      </w:pPr>
      <w:r>
        <w:rPr>
          <w:b w:val="0"/>
          <w:sz w:val="24"/>
          <w:szCs w:val="24"/>
          <w:lang w:val="uk-UA"/>
        </w:rPr>
        <w:t>м. Дніпропетровськ</w:t>
      </w:r>
      <w:r>
        <w:rPr>
          <w:b w:val="0"/>
          <w:sz w:val="24"/>
          <w:szCs w:val="24"/>
          <w:lang w:val="uk-UA"/>
        </w:rPr>
        <w:tab/>
      </w:r>
      <w:r>
        <w:rPr>
          <w:b w:val="0"/>
          <w:sz w:val="24"/>
          <w:szCs w:val="24"/>
          <w:lang w:val="uk-UA"/>
        </w:rPr>
        <w:tab/>
      </w:r>
      <w:r>
        <w:rPr>
          <w:b w:val="0"/>
          <w:sz w:val="24"/>
          <w:szCs w:val="24"/>
          <w:lang w:val="uk-UA"/>
        </w:rPr>
        <w:tab/>
      </w:r>
      <w:r>
        <w:rPr>
          <w:b w:val="0"/>
          <w:sz w:val="24"/>
          <w:szCs w:val="24"/>
          <w:lang w:val="uk-UA"/>
        </w:rPr>
        <w:tab/>
      </w:r>
      <w:r>
        <w:rPr>
          <w:b w:val="0"/>
          <w:sz w:val="24"/>
          <w:szCs w:val="24"/>
          <w:lang w:val="uk-UA"/>
        </w:rPr>
        <w:tab/>
      </w:r>
      <w:r>
        <w:rPr>
          <w:b w:val="0"/>
          <w:sz w:val="24"/>
          <w:szCs w:val="24"/>
          <w:lang w:val="uk-UA"/>
        </w:rPr>
        <w:tab/>
      </w:r>
      <w:r>
        <w:rPr>
          <w:b w:val="0"/>
          <w:sz w:val="24"/>
          <w:szCs w:val="24"/>
          <w:lang w:val="uk-UA"/>
        </w:rPr>
        <w:tab/>
        <w:t xml:space="preserve">       «__»__________20__ р.</w:t>
      </w:r>
    </w:p>
    <w:p w:rsidR="00A96E5B" w:rsidRDefault="00A96E5B" w:rsidP="005C15E5">
      <w:pPr>
        <w:pStyle w:val="30"/>
        <w:shd w:val="clear" w:color="auto" w:fill="auto"/>
        <w:tabs>
          <w:tab w:val="left" w:pos="851"/>
          <w:tab w:val="left" w:pos="993"/>
          <w:tab w:val="left" w:pos="1276"/>
          <w:tab w:val="left" w:pos="3544"/>
        </w:tabs>
        <w:spacing w:after="0" w:line="240" w:lineRule="auto"/>
        <w:ind w:left="-142" w:firstLine="0"/>
        <w:jc w:val="center"/>
        <w:rPr>
          <w:b w:val="0"/>
          <w:sz w:val="24"/>
          <w:szCs w:val="24"/>
          <w:lang w:val="uk-UA"/>
        </w:rPr>
      </w:pPr>
    </w:p>
    <w:p w:rsidR="004A390F" w:rsidRPr="004A390F" w:rsidRDefault="004A390F" w:rsidP="00062743">
      <w:pPr>
        <w:pStyle w:val="30"/>
        <w:tabs>
          <w:tab w:val="left" w:pos="709"/>
        </w:tabs>
        <w:spacing w:after="0" w:line="240" w:lineRule="auto"/>
        <w:ind w:firstLine="426"/>
        <w:jc w:val="both"/>
        <w:rPr>
          <w:b w:val="0"/>
          <w:sz w:val="24"/>
          <w:szCs w:val="24"/>
          <w:lang w:val="uk-UA"/>
        </w:rPr>
      </w:pPr>
      <w:r w:rsidRPr="004A390F">
        <w:rPr>
          <w:b w:val="0"/>
          <w:sz w:val="24"/>
          <w:szCs w:val="24"/>
          <w:lang w:val="uk-UA"/>
        </w:rPr>
        <w:t>Дніпропетровська міська рада, в особі директора департаменту житлово-комунального</w:t>
      </w:r>
      <w:r>
        <w:rPr>
          <w:b w:val="0"/>
          <w:sz w:val="24"/>
          <w:szCs w:val="24"/>
          <w:lang w:val="uk-UA"/>
        </w:rPr>
        <w:t xml:space="preserve"> </w:t>
      </w:r>
      <w:r w:rsidRPr="004A390F">
        <w:rPr>
          <w:b w:val="0"/>
          <w:sz w:val="24"/>
          <w:szCs w:val="24"/>
          <w:lang w:val="uk-UA"/>
        </w:rPr>
        <w:t>господарства та капітального будівництва</w:t>
      </w:r>
      <w:r>
        <w:rPr>
          <w:b w:val="0"/>
          <w:sz w:val="24"/>
          <w:szCs w:val="24"/>
          <w:lang w:val="uk-UA"/>
        </w:rPr>
        <w:t xml:space="preserve"> Дніпропетровської міської ради</w:t>
      </w:r>
      <w:r w:rsidR="00062743">
        <w:rPr>
          <w:b w:val="0"/>
          <w:sz w:val="24"/>
          <w:szCs w:val="24"/>
          <w:lang w:val="uk-UA"/>
        </w:rPr>
        <w:t xml:space="preserve"> _____________, </w:t>
      </w:r>
    </w:p>
    <w:p w:rsidR="004A390F" w:rsidRDefault="004A390F" w:rsidP="00062743">
      <w:pPr>
        <w:pStyle w:val="30"/>
        <w:shd w:val="clear" w:color="auto" w:fill="auto"/>
        <w:tabs>
          <w:tab w:val="left" w:pos="851"/>
          <w:tab w:val="left" w:pos="993"/>
          <w:tab w:val="left" w:pos="1276"/>
          <w:tab w:val="left" w:pos="3544"/>
        </w:tabs>
        <w:spacing w:after="0" w:line="240" w:lineRule="auto"/>
        <w:ind w:firstLine="0"/>
        <w:jc w:val="both"/>
        <w:rPr>
          <w:b w:val="0"/>
          <w:sz w:val="24"/>
          <w:szCs w:val="24"/>
          <w:lang w:val="uk-UA"/>
        </w:rPr>
      </w:pPr>
      <w:r w:rsidRPr="004A390F">
        <w:rPr>
          <w:b w:val="0"/>
          <w:sz w:val="24"/>
          <w:szCs w:val="24"/>
          <w:lang w:val="uk-UA"/>
        </w:rPr>
        <w:t>який діє на підставі Положення про департамент та рішення Дніпропетровської міської ради від 10.06.09 № 20/47 «Про визначення послуги з утримання будинків і споруд та прибудинкових територій в житловому фонді комунальної власності територіальної громади м. Дніпропетровська такою, право на надання якої</w:t>
      </w:r>
      <w:r w:rsidRPr="004A390F">
        <w:rPr>
          <w:lang w:val="uk-UA"/>
        </w:rPr>
        <w:t xml:space="preserve"> </w:t>
      </w:r>
      <w:r w:rsidRPr="004A390F">
        <w:rPr>
          <w:b w:val="0"/>
          <w:sz w:val="24"/>
          <w:szCs w:val="24"/>
          <w:lang w:val="uk-UA"/>
        </w:rPr>
        <w:t xml:space="preserve">виборюється на конкурсних засадах» (зі змінами та доповненнями), з одного боку (далі - Замовник), </w:t>
      </w:r>
    </w:p>
    <w:p w:rsidR="004A390F" w:rsidRDefault="004A390F" w:rsidP="00062743">
      <w:pPr>
        <w:pStyle w:val="30"/>
        <w:shd w:val="clear" w:color="auto" w:fill="auto"/>
        <w:tabs>
          <w:tab w:val="left" w:pos="851"/>
          <w:tab w:val="left" w:pos="993"/>
          <w:tab w:val="left" w:pos="1276"/>
          <w:tab w:val="left" w:pos="3544"/>
        </w:tabs>
        <w:spacing w:after="0" w:line="240" w:lineRule="auto"/>
        <w:ind w:firstLine="0"/>
        <w:jc w:val="both"/>
        <w:rPr>
          <w:b w:val="0"/>
          <w:sz w:val="24"/>
          <w:szCs w:val="24"/>
          <w:lang w:val="uk-UA"/>
        </w:rPr>
      </w:pPr>
      <w:r>
        <w:rPr>
          <w:b w:val="0"/>
          <w:sz w:val="24"/>
          <w:szCs w:val="24"/>
          <w:lang w:val="uk-UA"/>
        </w:rPr>
        <w:t>та ___________________________________________________________________________</w:t>
      </w:r>
    </w:p>
    <w:p w:rsidR="00767020" w:rsidRDefault="004A390F" w:rsidP="00062743">
      <w:pPr>
        <w:pStyle w:val="30"/>
        <w:shd w:val="clear" w:color="auto" w:fill="auto"/>
        <w:tabs>
          <w:tab w:val="left" w:pos="851"/>
          <w:tab w:val="left" w:pos="993"/>
          <w:tab w:val="left" w:pos="1276"/>
          <w:tab w:val="left" w:pos="3544"/>
        </w:tabs>
        <w:spacing w:after="0" w:line="240" w:lineRule="auto"/>
        <w:ind w:firstLine="426"/>
        <w:jc w:val="center"/>
        <w:rPr>
          <w:b w:val="0"/>
          <w:sz w:val="20"/>
          <w:szCs w:val="20"/>
          <w:lang w:val="uk-UA"/>
        </w:rPr>
      </w:pPr>
      <w:r>
        <w:rPr>
          <w:b w:val="0"/>
          <w:sz w:val="20"/>
          <w:szCs w:val="20"/>
          <w:lang w:val="uk-UA"/>
        </w:rPr>
        <w:t>(повна назва виконавця)</w:t>
      </w:r>
    </w:p>
    <w:p w:rsidR="004A390F" w:rsidRDefault="004A390F" w:rsidP="00062743">
      <w:pPr>
        <w:pStyle w:val="30"/>
        <w:shd w:val="clear" w:color="auto" w:fill="auto"/>
        <w:tabs>
          <w:tab w:val="left" w:pos="851"/>
          <w:tab w:val="left" w:pos="993"/>
          <w:tab w:val="left" w:pos="1276"/>
          <w:tab w:val="left" w:pos="3544"/>
        </w:tabs>
        <w:spacing w:after="0" w:line="240" w:lineRule="auto"/>
        <w:ind w:firstLine="0"/>
        <w:rPr>
          <w:b w:val="0"/>
          <w:sz w:val="24"/>
          <w:szCs w:val="24"/>
          <w:lang w:val="uk-UA"/>
        </w:rPr>
      </w:pPr>
      <w:r>
        <w:rPr>
          <w:b w:val="0"/>
          <w:sz w:val="24"/>
          <w:szCs w:val="24"/>
          <w:lang w:val="uk-UA"/>
        </w:rPr>
        <w:t>в особі _______________________________________________________________________</w:t>
      </w:r>
    </w:p>
    <w:p w:rsidR="004A390F" w:rsidRDefault="005C15E5" w:rsidP="00062743">
      <w:pPr>
        <w:pStyle w:val="30"/>
        <w:shd w:val="clear" w:color="auto" w:fill="auto"/>
        <w:tabs>
          <w:tab w:val="left" w:pos="851"/>
          <w:tab w:val="left" w:pos="993"/>
          <w:tab w:val="left" w:pos="1276"/>
          <w:tab w:val="left" w:pos="3544"/>
        </w:tabs>
        <w:spacing w:after="0" w:line="240" w:lineRule="auto"/>
        <w:ind w:firstLine="426"/>
        <w:jc w:val="center"/>
        <w:rPr>
          <w:b w:val="0"/>
          <w:sz w:val="20"/>
          <w:szCs w:val="20"/>
          <w:lang w:val="uk-UA"/>
        </w:rPr>
      </w:pPr>
      <w:r>
        <w:rPr>
          <w:b w:val="0"/>
          <w:sz w:val="20"/>
          <w:szCs w:val="20"/>
          <w:lang w:val="uk-UA"/>
        </w:rPr>
        <w:t>(посада, прізвище, ім</w:t>
      </w:r>
      <w:r w:rsidRPr="005C15E5">
        <w:rPr>
          <w:b w:val="0"/>
          <w:sz w:val="20"/>
          <w:szCs w:val="20"/>
        </w:rPr>
        <w:t>’</w:t>
      </w:r>
      <w:r>
        <w:rPr>
          <w:b w:val="0"/>
          <w:sz w:val="20"/>
          <w:szCs w:val="20"/>
          <w:lang w:val="uk-UA"/>
        </w:rPr>
        <w:t>я, по батькові)</w:t>
      </w:r>
    </w:p>
    <w:p w:rsidR="005C15E5" w:rsidRDefault="005C15E5" w:rsidP="001237A3">
      <w:pPr>
        <w:pStyle w:val="30"/>
        <w:tabs>
          <w:tab w:val="left" w:pos="851"/>
          <w:tab w:val="left" w:pos="993"/>
          <w:tab w:val="left" w:pos="1276"/>
          <w:tab w:val="left" w:pos="3544"/>
        </w:tabs>
        <w:spacing w:after="0" w:line="240" w:lineRule="auto"/>
        <w:ind w:firstLine="0"/>
        <w:jc w:val="both"/>
        <w:rPr>
          <w:b w:val="0"/>
          <w:sz w:val="24"/>
          <w:szCs w:val="24"/>
          <w:lang w:val="uk-UA"/>
        </w:rPr>
      </w:pPr>
      <w:r>
        <w:rPr>
          <w:b w:val="0"/>
          <w:sz w:val="24"/>
          <w:szCs w:val="24"/>
          <w:lang w:val="uk-UA"/>
        </w:rPr>
        <w:lastRenderedPageBreak/>
        <w:t xml:space="preserve">що діє на підставі _______________________________________, та якого за результатами </w:t>
      </w:r>
      <w:r w:rsidRPr="005C15E5">
        <w:rPr>
          <w:b w:val="0"/>
          <w:sz w:val="24"/>
          <w:szCs w:val="24"/>
          <w:lang w:val="uk-UA"/>
        </w:rPr>
        <w:t>ко</w:t>
      </w:r>
      <w:r>
        <w:rPr>
          <w:b w:val="0"/>
          <w:sz w:val="24"/>
          <w:szCs w:val="24"/>
          <w:lang w:val="uk-UA"/>
        </w:rPr>
        <w:t>нкурсного відбору (протокол від _______№ _____</w:t>
      </w:r>
      <w:r w:rsidRPr="005C15E5">
        <w:rPr>
          <w:b w:val="0"/>
          <w:sz w:val="24"/>
          <w:szCs w:val="24"/>
          <w:lang w:val="uk-UA"/>
        </w:rPr>
        <w:t>) визначено виконавцем послуг з утримання будинків</w:t>
      </w:r>
      <w:r>
        <w:rPr>
          <w:b w:val="0"/>
          <w:sz w:val="24"/>
          <w:szCs w:val="24"/>
          <w:lang w:val="uk-UA"/>
        </w:rPr>
        <w:t xml:space="preserve"> </w:t>
      </w:r>
      <w:r w:rsidRPr="005C15E5">
        <w:rPr>
          <w:b w:val="0"/>
          <w:sz w:val="24"/>
          <w:szCs w:val="24"/>
          <w:lang w:val="uk-UA"/>
        </w:rPr>
        <w:t>і споруд та прибудинкових територій у житловому фонді комунальної власності територіальної громади м. Дніпропетровська за територіальним принципом (далі- Виконавець), який надає відповідні послуги фізичним та/або юридичним особам - споживачам цих послуг (далі - Споживачам), з другого боку (далі - Сторони), уклали цей договір (далі - Договір) про нижченаведене:</w:t>
      </w:r>
    </w:p>
    <w:p w:rsidR="005C15E5" w:rsidRDefault="005C15E5" w:rsidP="005C15E5">
      <w:pPr>
        <w:pStyle w:val="30"/>
        <w:tabs>
          <w:tab w:val="left" w:pos="851"/>
          <w:tab w:val="left" w:pos="993"/>
          <w:tab w:val="left" w:pos="1276"/>
          <w:tab w:val="left" w:pos="3544"/>
        </w:tabs>
        <w:spacing w:after="0" w:line="240" w:lineRule="auto"/>
        <w:ind w:left="-142" w:firstLine="0"/>
        <w:jc w:val="both"/>
        <w:rPr>
          <w:b w:val="0"/>
          <w:sz w:val="24"/>
          <w:szCs w:val="24"/>
          <w:lang w:val="uk-UA"/>
        </w:rPr>
      </w:pPr>
    </w:p>
    <w:p w:rsidR="005C15E5" w:rsidRPr="005C15E5" w:rsidRDefault="005C15E5" w:rsidP="005C15E5">
      <w:pPr>
        <w:keepNext/>
        <w:keepLines/>
        <w:widowControl w:val="0"/>
        <w:spacing w:line="200" w:lineRule="exact"/>
        <w:ind w:left="3060"/>
        <w:outlineLvl w:val="1"/>
        <w:rPr>
          <w:rFonts w:ascii="Times New Roman" w:eastAsia="Times New Roman" w:hAnsi="Times New Roman" w:cs="Times New Roman"/>
          <w:sz w:val="20"/>
          <w:szCs w:val="20"/>
          <w:lang w:val="uk-UA" w:eastAsia="uk-UA" w:bidi="uk-UA"/>
        </w:rPr>
      </w:pPr>
      <w:bookmarkStart w:id="3" w:name="bookmark1"/>
      <w:r w:rsidRPr="005C15E5">
        <w:rPr>
          <w:rFonts w:ascii="Times New Roman" w:eastAsia="Times New Roman" w:hAnsi="Times New Roman" w:cs="Times New Roman"/>
          <w:color w:val="000000"/>
          <w:sz w:val="24"/>
          <w:szCs w:val="24"/>
          <w:lang w:val="uk-UA" w:eastAsia="uk-UA" w:bidi="uk-UA"/>
        </w:rPr>
        <w:t>1</w:t>
      </w:r>
      <w:r w:rsidRPr="005C15E5">
        <w:rPr>
          <w:rFonts w:ascii="Times New Roman" w:eastAsia="Times New Roman" w:hAnsi="Times New Roman" w:cs="Times New Roman"/>
          <w:color w:val="000000"/>
          <w:sz w:val="20"/>
          <w:szCs w:val="20"/>
          <w:lang w:val="uk-UA" w:eastAsia="uk-UA" w:bidi="uk-UA"/>
        </w:rPr>
        <w:t xml:space="preserve">. </w:t>
      </w:r>
      <w:r w:rsidRPr="005C15E5">
        <w:rPr>
          <w:rFonts w:ascii="Times New Roman" w:eastAsia="Times New Roman" w:hAnsi="Times New Roman" w:cs="Times New Roman"/>
          <w:color w:val="000000"/>
          <w:sz w:val="24"/>
          <w:szCs w:val="24"/>
          <w:lang w:val="uk-UA" w:eastAsia="uk-UA" w:bidi="uk-UA"/>
        </w:rPr>
        <w:t>ПРЕДМЕТ ТА МЕТА ДОГОВОРУ</w:t>
      </w:r>
      <w:bookmarkEnd w:id="3"/>
    </w:p>
    <w:p w:rsidR="005C15E5" w:rsidRPr="001237A3" w:rsidRDefault="005C15E5" w:rsidP="00AF7ABF">
      <w:pPr>
        <w:widowControl w:val="0"/>
        <w:numPr>
          <w:ilvl w:val="0"/>
          <w:numId w:val="20"/>
        </w:numPr>
        <w:tabs>
          <w:tab w:val="left" w:pos="505"/>
        </w:tabs>
        <w:spacing w:after="0" w:line="230" w:lineRule="exact"/>
        <w:jc w:val="both"/>
        <w:rPr>
          <w:rFonts w:ascii="Times New Roman" w:eastAsia="Times New Roman" w:hAnsi="Times New Roman" w:cs="Times New Roman"/>
          <w:sz w:val="24"/>
          <w:szCs w:val="24"/>
          <w:lang w:val="uk-UA" w:eastAsia="uk-UA" w:bidi="uk-UA"/>
        </w:rPr>
      </w:pPr>
      <w:r w:rsidRPr="001237A3">
        <w:rPr>
          <w:rFonts w:ascii="Times New Roman" w:eastAsia="Times New Roman" w:hAnsi="Times New Roman" w:cs="Times New Roman"/>
          <w:color w:val="000000"/>
          <w:sz w:val="24"/>
          <w:szCs w:val="24"/>
          <w:lang w:val="uk-UA" w:eastAsia="uk-UA" w:bidi="uk-UA"/>
        </w:rPr>
        <w:t>Відповідно до умов Договору та чинного законодавства Замовник уповноважує та доручає, а Виконавець бере на себе зобов’язання щодо надання послуг з утримання будинків і споруд та прибудинкових територій (далі - Послуги) у житловому фонді комунальної власності територіальної</w:t>
      </w:r>
      <w:r w:rsidR="001237A3" w:rsidRPr="001237A3">
        <w:rPr>
          <w:rFonts w:ascii="Times New Roman" w:eastAsia="Times New Roman" w:hAnsi="Times New Roman" w:cs="Times New Roman"/>
          <w:color w:val="000000"/>
          <w:sz w:val="24"/>
          <w:szCs w:val="24"/>
          <w:lang w:val="uk-UA" w:eastAsia="uk-UA" w:bidi="uk-UA"/>
        </w:rPr>
        <w:t xml:space="preserve"> </w:t>
      </w:r>
      <w:r w:rsidRPr="001237A3">
        <w:rPr>
          <w:rFonts w:ascii="Times New Roman" w:eastAsia="Times New Roman" w:hAnsi="Times New Roman" w:cs="Times New Roman"/>
          <w:color w:val="000000"/>
          <w:sz w:val="24"/>
          <w:szCs w:val="24"/>
          <w:lang w:val="uk-UA" w:eastAsia="uk-UA" w:bidi="uk-UA"/>
        </w:rPr>
        <w:t>громади м, Дніпропетровська на території</w:t>
      </w:r>
      <w:r w:rsidR="001237A3" w:rsidRPr="001237A3">
        <w:rPr>
          <w:rFonts w:ascii="Times New Roman" w:eastAsia="Times New Roman" w:hAnsi="Times New Roman" w:cs="Times New Roman"/>
          <w:color w:val="000000"/>
          <w:sz w:val="24"/>
          <w:szCs w:val="24"/>
          <w:lang w:val="uk-UA" w:eastAsia="uk-UA" w:bidi="uk-UA"/>
        </w:rPr>
        <w:t xml:space="preserve"> __________________</w:t>
      </w:r>
      <w:r w:rsidRPr="001237A3">
        <w:rPr>
          <w:rFonts w:ascii="Times New Roman" w:eastAsia="Times New Roman" w:hAnsi="Times New Roman" w:cs="Times New Roman"/>
          <w:color w:val="000000"/>
          <w:sz w:val="24"/>
          <w:szCs w:val="24"/>
          <w:lang w:val="uk-UA" w:eastAsia="uk-UA" w:bidi="uk-UA"/>
        </w:rPr>
        <w:t>(далі - Житловий фонд) (Перелік будинків</w:t>
      </w:r>
      <w:r w:rsidR="001237A3" w:rsidRPr="001237A3">
        <w:rPr>
          <w:rFonts w:ascii="Times New Roman" w:eastAsia="Times New Roman" w:hAnsi="Times New Roman" w:cs="Times New Roman"/>
          <w:color w:val="000000"/>
          <w:sz w:val="24"/>
          <w:szCs w:val="24"/>
          <w:lang w:val="uk-UA" w:eastAsia="uk-UA" w:bidi="uk-UA"/>
        </w:rPr>
        <w:t xml:space="preserve"> </w:t>
      </w:r>
      <w:r w:rsidRPr="001237A3">
        <w:rPr>
          <w:rFonts w:ascii="Times New Roman" w:eastAsia="Times New Roman" w:hAnsi="Times New Roman" w:cs="Times New Roman"/>
          <w:color w:val="000000"/>
          <w:sz w:val="24"/>
          <w:szCs w:val="24"/>
          <w:lang w:val="uk-UA" w:eastAsia="uk-UA" w:bidi="uk-UA"/>
        </w:rPr>
        <w:t>додається) та проведення розрахунків зі Споживачами цих послуг.</w:t>
      </w:r>
    </w:p>
    <w:p w:rsidR="005C15E5" w:rsidRPr="005C15E5" w:rsidRDefault="005C15E5" w:rsidP="005C15E5">
      <w:pPr>
        <w:widowControl w:val="0"/>
        <w:numPr>
          <w:ilvl w:val="0"/>
          <w:numId w:val="20"/>
        </w:numPr>
        <w:tabs>
          <w:tab w:val="left" w:pos="505"/>
        </w:tabs>
        <w:spacing w:after="204" w:line="23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Мета Договору - забезпечення кваліфікованого, якісного, гарантованого утримання Житлового фонду, його технічного обладнання, дотримання санітарного стану прибудинкових територій для створення мешканцям будинків належних умов проживання.</w:t>
      </w:r>
    </w:p>
    <w:p w:rsidR="005C15E5" w:rsidRPr="005C15E5" w:rsidRDefault="005C15E5" w:rsidP="005C15E5">
      <w:pPr>
        <w:keepNext/>
        <w:keepLines/>
        <w:widowControl w:val="0"/>
        <w:spacing w:after="174" w:line="200" w:lineRule="exact"/>
        <w:jc w:val="center"/>
        <w:outlineLvl w:val="1"/>
        <w:rPr>
          <w:rFonts w:ascii="Times New Roman" w:eastAsia="Times New Roman" w:hAnsi="Times New Roman" w:cs="Times New Roman"/>
          <w:sz w:val="24"/>
          <w:szCs w:val="24"/>
          <w:lang w:val="uk-UA" w:eastAsia="uk-UA" w:bidi="uk-UA"/>
        </w:rPr>
      </w:pPr>
      <w:bookmarkStart w:id="4" w:name="bookmark2"/>
      <w:r w:rsidRPr="005C15E5">
        <w:rPr>
          <w:rFonts w:ascii="Times New Roman" w:eastAsia="Times New Roman" w:hAnsi="Times New Roman" w:cs="Times New Roman"/>
          <w:color w:val="000000"/>
          <w:sz w:val="24"/>
          <w:szCs w:val="24"/>
          <w:lang w:val="uk-UA" w:eastAsia="uk-UA" w:bidi="uk-UA"/>
        </w:rPr>
        <w:t>2. ПРАВА ТА ОБОВ'ЯЗКИ ЗАМОВНИКА</w:t>
      </w:r>
      <w:bookmarkEnd w:id="4"/>
    </w:p>
    <w:p w:rsidR="005C15E5" w:rsidRPr="005C15E5" w:rsidRDefault="005C15E5" w:rsidP="005C15E5">
      <w:pPr>
        <w:widowControl w:val="0"/>
        <w:numPr>
          <w:ilvl w:val="1"/>
          <w:numId w:val="20"/>
        </w:numPr>
        <w:tabs>
          <w:tab w:val="left" w:pos="424"/>
        </w:tabs>
        <w:spacing w:after="155" w:line="20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Замовник має право:</w:t>
      </w:r>
    </w:p>
    <w:p w:rsidR="005C15E5" w:rsidRPr="005C15E5" w:rsidRDefault="005C15E5" w:rsidP="005C15E5">
      <w:pPr>
        <w:widowControl w:val="0"/>
        <w:numPr>
          <w:ilvl w:val="2"/>
          <w:numId w:val="20"/>
        </w:numPr>
        <w:tabs>
          <w:tab w:val="left" w:pos="568"/>
        </w:tabs>
        <w:spacing w:after="0" w:line="23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Вимагати від Виконавця надання Послуг у Житловому фонді, з дотриманням порядку та періодичності їх надання відповідно до вимог чинного законодавства.</w:t>
      </w:r>
    </w:p>
    <w:p w:rsidR="005C15E5" w:rsidRPr="005C15E5" w:rsidRDefault="005C15E5" w:rsidP="005C15E5">
      <w:pPr>
        <w:widowControl w:val="0"/>
        <w:numPr>
          <w:ilvl w:val="2"/>
          <w:numId w:val="20"/>
        </w:numPr>
        <w:tabs>
          <w:tab w:val="left" w:pos="573"/>
        </w:tabs>
        <w:spacing w:after="0" w:line="23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lastRenderedPageBreak/>
        <w:t>Вимагати від Виконавця надання звітності та іншої інформації, безпосередньо пов’язаної з питаннями надання Послуг згідно із встановленими/розробленими Замовником формами та строками.</w:t>
      </w:r>
    </w:p>
    <w:p w:rsidR="005C15E5" w:rsidRPr="005C15E5" w:rsidRDefault="005C15E5" w:rsidP="005C15E5">
      <w:pPr>
        <w:widowControl w:val="0"/>
        <w:numPr>
          <w:ilvl w:val="2"/>
          <w:numId w:val="20"/>
        </w:numPr>
        <w:tabs>
          <w:tab w:val="left" w:pos="577"/>
        </w:tabs>
        <w:spacing w:after="0" w:line="23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Вимагати від Виконавця компенсації збитків, завданих внаслідок незадовільного санітарного утримання території, порушення в обслуговуванні Житлового фонду.</w:t>
      </w:r>
    </w:p>
    <w:p w:rsidR="005C15E5" w:rsidRPr="005C15E5" w:rsidRDefault="005C15E5" w:rsidP="005C15E5">
      <w:pPr>
        <w:widowControl w:val="0"/>
        <w:numPr>
          <w:ilvl w:val="2"/>
          <w:numId w:val="20"/>
        </w:numPr>
        <w:tabs>
          <w:tab w:val="left" w:pos="573"/>
        </w:tabs>
        <w:spacing w:after="0" w:line="23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Вимагати від Виконавця компенсації вартості знищеного чи пошкодженого майна, переданого йому в користування на час надання Послуг.</w:t>
      </w:r>
    </w:p>
    <w:p w:rsidR="005C15E5" w:rsidRPr="005C15E5" w:rsidRDefault="005C15E5" w:rsidP="005C15E5">
      <w:pPr>
        <w:widowControl w:val="0"/>
        <w:numPr>
          <w:ilvl w:val="2"/>
          <w:numId w:val="20"/>
        </w:numPr>
        <w:tabs>
          <w:tab w:val="left" w:pos="577"/>
        </w:tabs>
        <w:spacing w:after="0" w:line="23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Двічі на рік здійснювати планові перевірки санітарно-технічного стану будинків та прибудинкових територій, переданих в утримання Виконавцю, оцінювати якість виконаних робіт, підсумки обстеження та перевірок оформляти відповідним Актом, який підписується представниками обох Сторін.</w:t>
      </w:r>
    </w:p>
    <w:p w:rsidR="005C15E5" w:rsidRPr="005C15E5" w:rsidRDefault="005C15E5" w:rsidP="005C15E5">
      <w:pPr>
        <w:widowControl w:val="0"/>
        <w:numPr>
          <w:ilvl w:val="2"/>
          <w:numId w:val="20"/>
        </w:numPr>
        <w:tabs>
          <w:tab w:val="left" w:pos="573"/>
        </w:tabs>
        <w:spacing w:after="0" w:line="230" w:lineRule="exact"/>
        <w:jc w:val="both"/>
        <w:rPr>
          <w:rFonts w:ascii="Times New Roman" w:eastAsia="Times New Roman" w:hAnsi="Times New Roman" w:cs="Times New Roman"/>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Здійснювати за наявності скарг Споживачів позапланові перевірки санітарно-технічного стану будинків та прибудинкових територій, переданих в утримання Виконавцю, оцінювати якість виконаних робіт, підсумки обстеження та перевірок оформляти відповідним Актом, який підписується представниками обох Сторін.</w:t>
      </w:r>
    </w:p>
    <w:p w:rsidR="005C15E5" w:rsidRPr="005C15E5" w:rsidRDefault="005C15E5" w:rsidP="005C15E5">
      <w:pPr>
        <w:widowControl w:val="0"/>
        <w:numPr>
          <w:ilvl w:val="0"/>
          <w:numId w:val="21"/>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Безкоштовно розміщувати інформацію про свою діяльність на носіях інформації, що належать Виконавцю.</w:t>
      </w:r>
    </w:p>
    <w:p w:rsidR="005C15E5" w:rsidRPr="005C15E5" w:rsidRDefault="005C15E5" w:rsidP="005C15E5">
      <w:pPr>
        <w:widowControl w:val="0"/>
        <w:numPr>
          <w:ilvl w:val="0"/>
          <w:numId w:val="21"/>
        </w:numPr>
        <w:tabs>
          <w:tab w:val="left" w:pos="585"/>
        </w:tabs>
        <w:spacing w:after="204"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Вимагати від Виконавця виконання інших зобов’язань за Договором.</w:t>
      </w:r>
    </w:p>
    <w:p w:rsidR="005C15E5" w:rsidRPr="005C15E5" w:rsidRDefault="005C15E5" w:rsidP="005C15E5">
      <w:pPr>
        <w:widowControl w:val="0"/>
        <w:numPr>
          <w:ilvl w:val="0"/>
          <w:numId w:val="22"/>
        </w:numPr>
        <w:tabs>
          <w:tab w:val="left" w:pos="429"/>
        </w:tabs>
        <w:spacing w:after="165" w:line="20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Замовник зобов'язаний:</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 xml:space="preserve">Забезпечити протягом </w:t>
      </w:r>
      <w:r w:rsidR="00136871" w:rsidRPr="00136871">
        <w:rPr>
          <w:rFonts w:ascii="Times New Roman" w:eastAsia="Times New Roman" w:hAnsi="Times New Roman" w:cs="Times New Roman"/>
          <w:color w:val="000000"/>
          <w:sz w:val="24"/>
          <w:szCs w:val="24"/>
          <w:lang w:eastAsia="uk-UA" w:bidi="uk-UA"/>
        </w:rPr>
        <w:t>30</w:t>
      </w:r>
      <w:r w:rsidRPr="005C15E5">
        <w:rPr>
          <w:rFonts w:ascii="Times New Roman" w:eastAsia="Times New Roman" w:hAnsi="Times New Roman" w:cs="Times New Roman"/>
          <w:color w:val="000000"/>
          <w:sz w:val="24"/>
          <w:szCs w:val="24"/>
          <w:lang w:val="uk-UA" w:eastAsia="uk-UA" w:bidi="uk-UA"/>
        </w:rPr>
        <w:t xml:space="preserve"> календарних днів з моменту укладання Договору передачу житлових будинків в утримання Виконавцю із складанням Акту технічного стану кожного будинку, підписаного представниками балансоутримувача/комунального житлово-експлуатаційного </w:t>
      </w:r>
      <w:r w:rsidRPr="005C15E5">
        <w:rPr>
          <w:rFonts w:ascii="Times New Roman" w:eastAsia="Times New Roman" w:hAnsi="Times New Roman" w:cs="Times New Roman"/>
          <w:color w:val="000000"/>
          <w:sz w:val="24"/>
          <w:szCs w:val="24"/>
          <w:lang w:val="uk-UA" w:eastAsia="uk-UA" w:bidi="uk-UA"/>
        </w:rPr>
        <w:lastRenderedPageBreak/>
        <w:t>підприємства, на обслуговуванні якого знаходився Житловий фонд до проведення конкурсного відбору, та Виконавця.</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Забезпечити протягом</w:t>
      </w:r>
      <w:r w:rsidR="00136871" w:rsidRPr="00136871">
        <w:rPr>
          <w:rFonts w:ascii="Times New Roman" w:eastAsia="Times New Roman" w:hAnsi="Times New Roman" w:cs="Times New Roman"/>
          <w:color w:val="000000"/>
          <w:sz w:val="24"/>
          <w:szCs w:val="24"/>
          <w:lang w:eastAsia="uk-UA" w:bidi="uk-UA"/>
        </w:rPr>
        <w:t xml:space="preserve"> 30</w:t>
      </w:r>
      <w:r w:rsidRPr="005C15E5">
        <w:rPr>
          <w:rFonts w:ascii="Times New Roman" w:eastAsia="Times New Roman" w:hAnsi="Times New Roman" w:cs="Times New Roman"/>
          <w:color w:val="000000"/>
          <w:sz w:val="24"/>
          <w:szCs w:val="24"/>
          <w:lang w:val="uk-UA" w:eastAsia="uk-UA" w:bidi="uk-UA"/>
        </w:rPr>
        <w:t xml:space="preserve"> календарних днів з моменту укладання Договору передачу документації, пов'язаної з наданням Послуг, із складанням відповідного Акту приймання-передачі, зокрема:</w:t>
      </w:r>
    </w:p>
    <w:p w:rsidR="005C15E5" w:rsidRPr="005C15E5" w:rsidRDefault="00136871" w:rsidP="005C15E5">
      <w:pPr>
        <w:widowControl w:val="0"/>
        <w:numPr>
          <w:ilvl w:val="0"/>
          <w:numId w:val="24"/>
        </w:numPr>
        <w:tabs>
          <w:tab w:val="left" w:pos="722"/>
        </w:tabs>
        <w:spacing w:after="0" w:line="230" w:lineRule="exact"/>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5C15E5" w:rsidRPr="005C15E5">
        <w:rPr>
          <w:rFonts w:ascii="Times New Roman" w:eastAsia="Times New Roman" w:hAnsi="Times New Roman" w:cs="Times New Roman"/>
          <w:color w:val="000000"/>
          <w:sz w:val="24"/>
          <w:szCs w:val="24"/>
          <w:lang w:val="uk-UA" w:eastAsia="uk-UA" w:bidi="uk-UA"/>
        </w:rPr>
        <w:t>паспорти багатоквартирних будинків,</w:t>
      </w:r>
    </w:p>
    <w:p w:rsidR="005C15E5" w:rsidRPr="005C15E5" w:rsidRDefault="005C15E5" w:rsidP="005C15E5">
      <w:pPr>
        <w:widowControl w:val="0"/>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iCs/>
          <w:color w:val="000000"/>
          <w:sz w:val="24"/>
          <w:szCs w:val="24"/>
          <w:lang w:val="uk-UA" w:eastAsia="uk-UA" w:bidi="uk-UA"/>
        </w:rPr>
        <w:t>2</w:t>
      </w:r>
      <w:r w:rsidRPr="005C15E5">
        <w:rPr>
          <w:rFonts w:ascii="Times New Roman" w:eastAsia="Impact" w:hAnsi="Times New Roman" w:cs="Times New Roman"/>
          <w:iCs/>
          <w:color w:val="000000"/>
          <w:sz w:val="24"/>
          <w:szCs w:val="24"/>
          <w:lang w:val="uk-UA" w:eastAsia="uk-UA" w:bidi="uk-UA"/>
        </w:rPr>
        <w:t>.</w:t>
      </w:r>
      <w:r w:rsidRPr="005C15E5">
        <w:rPr>
          <w:rFonts w:ascii="Times New Roman" w:eastAsia="Times New Roman" w:hAnsi="Times New Roman" w:cs="Times New Roman"/>
          <w:iCs/>
          <w:color w:val="000000"/>
          <w:sz w:val="24"/>
          <w:szCs w:val="24"/>
          <w:lang w:val="uk-UA" w:eastAsia="uk-UA" w:bidi="uk-UA"/>
        </w:rPr>
        <w:t>2</w:t>
      </w:r>
      <w:r>
        <w:rPr>
          <w:rFonts w:ascii="Times New Roman" w:eastAsia="Times New Roman" w:hAnsi="Times New Roman" w:cs="Times New Roman"/>
          <w:iCs/>
          <w:color w:val="000000"/>
          <w:sz w:val="24"/>
          <w:szCs w:val="24"/>
          <w:lang w:val="uk-UA" w:eastAsia="uk-UA" w:bidi="uk-UA"/>
        </w:rPr>
        <w:t>.</w:t>
      </w:r>
      <w:r w:rsidRPr="005C15E5">
        <w:rPr>
          <w:rFonts w:ascii="Times New Roman" w:eastAsia="Times New Roman" w:hAnsi="Times New Roman" w:cs="Times New Roman"/>
          <w:iCs/>
          <w:color w:val="000000"/>
          <w:sz w:val="24"/>
          <w:szCs w:val="24"/>
          <w:lang w:val="uk-UA" w:eastAsia="uk-UA" w:bidi="uk-UA"/>
        </w:rPr>
        <w:t>2</w:t>
      </w:r>
      <w:r>
        <w:rPr>
          <w:rFonts w:ascii="Times New Roman" w:eastAsia="Times New Roman" w:hAnsi="Times New Roman" w:cs="Times New Roman"/>
          <w:iCs/>
          <w:color w:val="000000"/>
          <w:sz w:val="24"/>
          <w:szCs w:val="24"/>
          <w:lang w:val="uk-UA" w:eastAsia="uk-UA" w:bidi="uk-UA"/>
        </w:rPr>
        <w:t>.</w:t>
      </w:r>
      <w:r w:rsidRPr="005C15E5">
        <w:rPr>
          <w:rFonts w:ascii="Times New Roman" w:eastAsia="Times New Roman" w:hAnsi="Times New Roman" w:cs="Times New Roman"/>
          <w:iCs/>
          <w:color w:val="000000"/>
          <w:sz w:val="24"/>
          <w:szCs w:val="24"/>
          <w:lang w:val="uk-UA" w:eastAsia="uk-UA" w:bidi="uk-UA"/>
        </w:rPr>
        <w:t>2</w:t>
      </w:r>
      <w:r w:rsidRPr="005C15E5">
        <w:rPr>
          <w:rFonts w:ascii="Times New Roman" w:eastAsia="Impact" w:hAnsi="Times New Roman" w:cs="Times New Roman"/>
          <w:iCs/>
          <w:color w:val="000000"/>
          <w:sz w:val="24"/>
          <w:szCs w:val="24"/>
          <w:lang w:val="uk-UA" w:eastAsia="uk-UA" w:bidi="uk-UA"/>
        </w:rPr>
        <w:t>.</w:t>
      </w:r>
      <w:r w:rsidRPr="005C15E5">
        <w:rPr>
          <w:rFonts w:ascii="Times New Roman" w:eastAsia="Times New Roman" w:hAnsi="Times New Roman" w:cs="Times New Roman"/>
          <w:color w:val="000000"/>
          <w:sz w:val="24"/>
          <w:szCs w:val="24"/>
          <w:lang w:val="uk-UA" w:eastAsia="uk-UA" w:bidi="uk-UA"/>
        </w:rPr>
        <w:t xml:space="preserve"> інвентарні справи,</w:t>
      </w:r>
    </w:p>
    <w:p w:rsidR="005C15E5" w:rsidRPr="005C15E5" w:rsidRDefault="00136871" w:rsidP="005C15E5">
      <w:pPr>
        <w:widowControl w:val="0"/>
        <w:numPr>
          <w:ilvl w:val="0"/>
          <w:numId w:val="25"/>
        </w:numPr>
        <w:tabs>
          <w:tab w:val="left" w:pos="726"/>
        </w:tabs>
        <w:spacing w:after="0" w:line="230" w:lineRule="exact"/>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5C15E5" w:rsidRPr="005C15E5">
        <w:rPr>
          <w:rFonts w:ascii="Times New Roman" w:eastAsia="Times New Roman" w:hAnsi="Times New Roman" w:cs="Times New Roman"/>
          <w:color w:val="000000"/>
          <w:sz w:val="24"/>
          <w:szCs w:val="24"/>
          <w:lang w:val="uk-UA" w:eastAsia="uk-UA" w:bidi="uk-UA"/>
        </w:rPr>
        <w:t>протоколи виміру опору ізоляції електромереж,</w:t>
      </w:r>
    </w:p>
    <w:p w:rsidR="005C15E5" w:rsidRPr="005C15E5" w:rsidRDefault="00136871" w:rsidP="005C15E5">
      <w:pPr>
        <w:widowControl w:val="0"/>
        <w:numPr>
          <w:ilvl w:val="0"/>
          <w:numId w:val="25"/>
        </w:numPr>
        <w:tabs>
          <w:tab w:val="left" w:pos="726"/>
        </w:tabs>
        <w:spacing w:after="0" w:line="230" w:lineRule="exact"/>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5C15E5" w:rsidRPr="005C15E5">
        <w:rPr>
          <w:rFonts w:ascii="Times New Roman" w:eastAsia="Times New Roman" w:hAnsi="Times New Roman" w:cs="Times New Roman"/>
          <w:color w:val="000000"/>
          <w:sz w:val="24"/>
          <w:szCs w:val="24"/>
          <w:lang w:val="uk-UA" w:eastAsia="uk-UA" w:bidi="uk-UA"/>
        </w:rPr>
        <w:t>протоколи огляду системи вентиляції,</w:t>
      </w:r>
    </w:p>
    <w:p w:rsidR="005C15E5" w:rsidRPr="005C15E5" w:rsidRDefault="00136871" w:rsidP="005C15E5">
      <w:pPr>
        <w:widowControl w:val="0"/>
        <w:numPr>
          <w:ilvl w:val="0"/>
          <w:numId w:val="25"/>
        </w:numPr>
        <w:tabs>
          <w:tab w:val="left" w:pos="726"/>
        </w:tabs>
        <w:spacing w:after="0" w:line="230" w:lineRule="exact"/>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5C15E5" w:rsidRPr="005C15E5">
        <w:rPr>
          <w:rFonts w:ascii="Times New Roman" w:eastAsia="Times New Roman" w:hAnsi="Times New Roman" w:cs="Times New Roman"/>
          <w:color w:val="000000"/>
          <w:sz w:val="24"/>
          <w:szCs w:val="24"/>
          <w:lang w:val="uk-UA" w:eastAsia="uk-UA" w:bidi="uk-UA"/>
        </w:rPr>
        <w:t>картотеку ведення паспортного обліку (за наявності),</w:t>
      </w:r>
    </w:p>
    <w:p w:rsidR="005C15E5" w:rsidRPr="005C15E5" w:rsidRDefault="00136871" w:rsidP="005C15E5">
      <w:pPr>
        <w:widowControl w:val="0"/>
        <w:numPr>
          <w:ilvl w:val="0"/>
          <w:numId w:val="25"/>
        </w:numPr>
        <w:tabs>
          <w:tab w:val="left" w:pos="726"/>
        </w:tabs>
        <w:spacing w:after="0" w:line="230" w:lineRule="exact"/>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5C15E5" w:rsidRPr="005C15E5">
        <w:rPr>
          <w:rFonts w:ascii="Times New Roman" w:eastAsia="Times New Roman" w:hAnsi="Times New Roman" w:cs="Times New Roman"/>
          <w:color w:val="000000"/>
          <w:sz w:val="24"/>
          <w:szCs w:val="24"/>
          <w:lang w:val="uk-UA" w:eastAsia="uk-UA" w:bidi="uk-UA"/>
        </w:rPr>
        <w:t>перелік Споживачів із зазначенням всіх необхідних реквізитів:</w:t>
      </w:r>
    </w:p>
    <w:p w:rsidR="005C15E5" w:rsidRPr="005C15E5" w:rsidRDefault="005C15E5" w:rsidP="000164F5">
      <w:pPr>
        <w:widowControl w:val="0"/>
        <w:numPr>
          <w:ilvl w:val="0"/>
          <w:numId w:val="26"/>
        </w:numPr>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 xml:space="preserve">для житлових приміщень - ПІБ власника квартири/квартиронаймача, </w:t>
      </w:r>
      <w:r w:rsidR="00136871">
        <w:rPr>
          <w:rFonts w:ascii="Times New Roman" w:eastAsia="Times New Roman" w:hAnsi="Times New Roman" w:cs="Times New Roman"/>
          <w:color w:val="000000"/>
          <w:sz w:val="24"/>
          <w:szCs w:val="24"/>
          <w:lang w:val="uk-UA" w:eastAsia="uk-UA" w:bidi="uk-UA"/>
        </w:rPr>
        <w:t>к</w:t>
      </w:r>
      <w:r w:rsidRPr="005C15E5">
        <w:rPr>
          <w:rFonts w:ascii="Times New Roman" w:eastAsia="Times New Roman" w:hAnsi="Times New Roman" w:cs="Times New Roman"/>
          <w:color w:val="000000"/>
          <w:sz w:val="24"/>
          <w:szCs w:val="24"/>
          <w:lang w:val="uk-UA" w:eastAsia="uk-UA" w:bidi="uk-UA"/>
        </w:rPr>
        <w:t>ількість прописаних осіб, наявність пільг, субсидій тощо),</w:t>
      </w:r>
    </w:p>
    <w:p w:rsidR="005C15E5" w:rsidRPr="005C15E5" w:rsidRDefault="005C15E5" w:rsidP="000164F5">
      <w:pPr>
        <w:widowControl w:val="0"/>
        <w:numPr>
          <w:ilvl w:val="0"/>
          <w:numId w:val="26"/>
        </w:numPr>
        <w:tabs>
          <w:tab w:val="left" w:pos="87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для нежитлових приміщень - найменування власників (орендарів), із зазначенням їх юридичних і фактичних адрес, телефонів та даних керівників, копії договорів оренди тощо.</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Інформувати Споживачів про переможця конкурсу та рівень тарифів на відповідній території.</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Забезпечити за допомогою Комунального підприємства „Міські комунальні платежі” Дніпропетровської міської ради перерахування платежів Споживачів за Послуги на розрахунковий рахунок Виконавця з моменту набуття чинності Договору.</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Розробляти форми звітності, безпосередньо пов’язаної з питаннями надання Послуг.</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Здійснювати аналіз діяльності Виконавця щодо виконання ним умов Договору на підставі квартальних звітів, що надаються Виконавцем до 20 числа місця наступного за звітним кварталом.</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Здійснювати контроль за виконанням умов Договору Виконавцем.</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 xml:space="preserve">Враховувати подані Виконавцем пропозиції щодо включення </w:t>
      </w:r>
      <w:r w:rsidRPr="005C15E5">
        <w:rPr>
          <w:rFonts w:ascii="Times New Roman" w:eastAsia="Times New Roman" w:hAnsi="Times New Roman" w:cs="Times New Roman"/>
          <w:color w:val="000000"/>
          <w:sz w:val="24"/>
          <w:szCs w:val="24"/>
          <w:lang w:val="uk-UA" w:eastAsia="uk-UA" w:bidi="uk-UA"/>
        </w:rPr>
        <w:lastRenderedPageBreak/>
        <w:t>об’єктів в титул капітального ремонту.</w:t>
      </w:r>
    </w:p>
    <w:p w:rsidR="005C15E5" w:rsidRPr="005C15E5" w:rsidRDefault="005C15E5" w:rsidP="005C15E5">
      <w:pPr>
        <w:widowControl w:val="0"/>
        <w:numPr>
          <w:ilvl w:val="0"/>
          <w:numId w:val="23"/>
        </w:numPr>
        <w:tabs>
          <w:tab w:val="left" w:pos="585"/>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Перераховувати Виконавцю кошти місцевого бюджету за частину складових тарифу (у випадку прийняття відповідного рішення Замовником при встановленні тарифів) для використання їх у відповідності до цільового призначення.</w:t>
      </w:r>
    </w:p>
    <w:p w:rsidR="005C15E5" w:rsidRPr="005C15E5" w:rsidRDefault="005C15E5" w:rsidP="005C15E5">
      <w:pPr>
        <w:widowControl w:val="0"/>
        <w:numPr>
          <w:ilvl w:val="0"/>
          <w:numId w:val="23"/>
        </w:numPr>
        <w:tabs>
          <w:tab w:val="left" w:pos="674"/>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Сприяти виділенню коштів місцевого бюджету на капітальний ремонт Житлового фонду.</w:t>
      </w:r>
    </w:p>
    <w:p w:rsidR="005C15E5" w:rsidRPr="005C15E5" w:rsidRDefault="005C15E5" w:rsidP="005C15E5">
      <w:pPr>
        <w:widowControl w:val="0"/>
        <w:numPr>
          <w:ilvl w:val="0"/>
          <w:numId w:val="23"/>
        </w:numPr>
        <w:tabs>
          <w:tab w:val="left" w:pos="678"/>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Сприяти Виконавцю у розвитку його силами інфраструктури відповідної території, Житловий фонд на якій передано в утримання.</w:t>
      </w:r>
    </w:p>
    <w:p w:rsidR="005C15E5" w:rsidRPr="005C15E5" w:rsidRDefault="005C15E5" w:rsidP="005C15E5">
      <w:pPr>
        <w:widowControl w:val="0"/>
        <w:numPr>
          <w:ilvl w:val="0"/>
          <w:numId w:val="23"/>
        </w:numPr>
        <w:tabs>
          <w:tab w:val="left" w:pos="678"/>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Сприяти Виконавцю у вирішенні проблемних питань у сфері надання Послуг.</w:t>
      </w:r>
    </w:p>
    <w:p w:rsidR="005C15E5" w:rsidRPr="005C15E5" w:rsidRDefault="005C15E5" w:rsidP="005C15E5">
      <w:pPr>
        <w:widowControl w:val="0"/>
        <w:numPr>
          <w:ilvl w:val="0"/>
          <w:numId w:val="23"/>
        </w:numPr>
        <w:tabs>
          <w:tab w:val="left" w:pos="678"/>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На час дії Договору сприяти прийняттю рішення щодо звільнення Виконавця від сплати судового збору (державного мита) при зверненні до суду з питань стягнення заборгованості зі Споживачів, а також про звільнення від сплати земельного податку.</w:t>
      </w:r>
    </w:p>
    <w:p w:rsidR="005C15E5" w:rsidRPr="005C15E5" w:rsidRDefault="005C15E5" w:rsidP="005C15E5">
      <w:pPr>
        <w:widowControl w:val="0"/>
        <w:numPr>
          <w:ilvl w:val="0"/>
          <w:numId w:val="23"/>
        </w:numPr>
        <w:tabs>
          <w:tab w:val="left" w:pos="678"/>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Забезпечити передачу Виконавцю в користування та експлуатацію на час дії цього Договору рухомого та нерухомого майна (виробничі та складські приміщення, техніка, устаткування та обладнання тощо), що перебуває на балансі комунальних підприємств, Житловий фонд яких передано в утримання Виконавцю, з метою забезпечення дотримання умов Договору.</w:t>
      </w:r>
    </w:p>
    <w:p w:rsidR="005C15E5" w:rsidRPr="005C15E5" w:rsidRDefault="005C15E5" w:rsidP="005C15E5">
      <w:pPr>
        <w:widowControl w:val="0"/>
        <w:numPr>
          <w:ilvl w:val="0"/>
          <w:numId w:val="23"/>
        </w:numPr>
        <w:tabs>
          <w:tab w:val="left" w:pos="683"/>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Надавати переважене право Виконавцю при укладанні договорів оренди нежитлових приміщень (контора тощо) комунальної власності, необхідних Виконавцю для забезпечення дотримання умов Договору.</w:t>
      </w:r>
    </w:p>
    <w:p w:rsidR="005C15E5" w:rsidRPr="005C15E5" w:rsidRDefault="005C15E5" w:rsidP="005C15E5">
      <w:pPr>
        <w:widowControl w:val="0"/>
        <w:numPr>
          <w:ilvl w:val="0"/>
          <w:numId w:val="23"/>
        </w:numPr>
        <w:tabs>
          <w:tab w:val="left" w:pos="678"/>
          <w:tab w:val="left" w:pos="6998"/>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Сприяти укладанню договорів зі Споживачами.</w:t>
      </w:r>
      <w:r w:rsidRPr="005C15E5">
        <w:rPr>
          <w:rFonts w:ascii="Times New Roman" w:eastAsia="Times New Roman" w:hAnsi="Times New Roman" w:cs="Times New Roman"/>
          <w:color w:val="000000"/>
          <w:sz w:val="24"/>
          <w:szCs w:val="24"/>
          <w:lang w:val="uk-UA" w:eastAsia="uk-UA" w:bidi="uk-UA"/>
        </w:rPr>
        <w:tab/>
        <w:t>^</w:t>
      </w:r>
    </w:p>
    <w:p w:rsidR="005C15E5" w:rsidRPr="005C15E5" w:rsidRDefault="005C15E5" w:rsidP="005C15E5">
      <w:pPr>
        <w:widowControl w:val="0"/>
        <w:numPr>
          <w:ilvl w:val="0"/>
          <w:numId w:val="23"/>
        </w:numPr>
        <w:tabs>
          <w:tab w:val="left" w:pos="678"/>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 xml:space="preserve">Брати активну участь у проведенні роз'яснювальної роботи із Споживачами через засоби масової інформації та іншими способами </w:t>
      </w:r>
      <w:r w:rsidRPr="005C15E5">
        <w:rPr>
          <w:rFonts w:ascii="Times New Roman" w:eastAsia="Times New Roman" w:hAnsi="Times New Roman" w:cs="Times New Roman"/>
          <w:color w:val="000000"/>
          <w:sz w:val="24"/>
          <w:szCs w:val="24"/>
          <w:lang w:val="uk-UA" w:eastAsia="uk-UA" w:bidi="uk-UA"/>
        </w:rPr>
        <w:lastRenderedPageBreak/>
        <w:t>щодо дбайливого ставлення до Житлового фонду, ощадливого використання енергоносіїв і своєчасної оплати за надані Послуги.</w:t>
      </w:r>
    </w:p>
    <w:p w:rsidR="005C15E5" w:rsidRPr="005C15E5" w:rsidRDefault="005C15E5" w:rsidP="005C15E5">
      <w:pPr>
        <w:widowControl w:val="0"/>
        <w:numPr>
          <w:ilvl w:val="0"/>
          <w:numId w:val="23"/>
        </w:numPr>
        <w:tabs>
          <w:tab w:val="left" w:pos="683"/>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Завчасно інформувати Виконавця про зміни в нормативно-правових актах місцевого самоврядування, які впливають на надання послуг з утримання будинків і споруд та прибудинкових територій.</w:t>
      </w:r>
    </w:p>
    <w:p w:rsidR="005C15E5" w:rsidRPr="005C15E5" w:rsidRDefault="005C15E5" w:rsidP="005C15E5">
      <w:pPr>
        <w:widowControl w:val="0"/>
        <w:numPr>
          <w:ilvl w:val="0"/>
          <w:numId w:val="23"/>
        </w:numPr>
        <w:tabs>
          <w:tab w:val="left" w:pos="688"/>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У місячний термін розглядати розрахунки тарифів на Послуги, подані Виконавцем, та надавати їх для встановлення згідно з чинним законодавством.</w:t>
      </w:r>
    </w:p>
    <w:p w:rsidR="005C15E5" w:rsidRDefault="005C15E5" w:rsidP="005C15E5">
      <w:pPr>
        <w:widowControl w:val="0"/>
        <w:numPr>
          <w:ilvl w:val="0"/>
          <w:numId w:val="23"/>
        </w:numPr>
        <w:tabs>
          <w:tab w:val="left" w:pos="683"/>
        </w:tabs>
        <w:spacing w:after="0" w:line="23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Подавати розрахунки щодо відшкодування Виконавцю різниці між встановленими тарифами та рівнем економічно обґрунтованих витрат відповідно до чинного законодавства та сприяти виділенню коштів з міського бюджету на ці статті.</w:t>
      </w:r>
    </w:p>
    <w:p w:rsidR="005C15E5" w:rsidRDefault="005C15E5" w:rsidP="005C15E5">
      <w:pPr>
        <w:widowControl w:val="0"/>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2.2.21. Компенсувати Виконавцю інвестовані ним кошти в модернізацію, капітальні ремонти та інші невід’ємні покращення Житлового фонду та прибудинкової території у випадку дострокового розірвання Договору з ініціативи Замовника за винятком доведеності невиконання умов Договору Виконавцем.</w:t>
      </w:r>
    </w:p>
    <w:p w:rsidR="005C15E5" w:rsidRPr="005C15E5" w:rsidRDefault="005C15E5" w:rsidP="005C15E5">
      <w:pPr>
        <w:widowControl w:val="0"/>
        <w:spacing w:after="0" w:line="226" w:lineRule="exact"/>
        <w:jc w:val="both"/>
        <w:rPr>
          <w:rFonts w:ascii="Times New Roman" w:eastAsia="Times New Roman" w:hAnsi="Times New Roman" w:cs="Times New Roman"/>
          <w:color w:val="000000"/>
          <w:sz w:val="24"/>
          <w:szCs w:val="24"/>
          <w:lang w:val="uk-UA" w:eastAsia="uk-UA" w:bidi="uk-UA"/>
        </w:rPr>
      </w:pPr>
    </w:p>
    <w:p w:rsidR="005C15E5" w:rsidRPr="005C15E5" w:rsidRDefault="005C15E5" w:rsidP="0055345A">
      <w:pPr>
        <w:pStyle w:val="a3"/>
        <w:widowControl w:val="0"/>
        <w:numPr>
          <w:ilvl w:val="0"/>
          <w:numId w:val="32"/>
        </w:numPr>
        <w:spacing w:after="0" w:line="200" w:lineRule="exact"/>
        <w:jc w:val="center"/>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ПРАВА ТА ОБОВ'ЯЗКИ ВИКОНАВЦЯ</w:t>
      </w:r>
    </w:p>
    <w:p w:rsidR="005C15E5" w:rsidRPr="005C15E5" w:rsidRDefault="005C15E5" w:rsidP="005C15E5">
      <w:pPr>
        <w:widowControl w:val="0"/>
        <w:spacing w:after="0" w:line="200" w:lineRule="exact"/>
        <w:ind w:left="720"/>
        <w:rPr>
          <w:rFonts w:ascii="Times New Roman" w:eastAsia="Times New Roman" w:hAnsi="Times New Roman" w:cs="Times New Roman"/>
          <w:color w:val="000000"/>
          <w:sz w:val="24"/>
          <w:szCs w:val="24"/>
          <w:lang w:val="uk-UA" w:eastAsia="uk-UA" w:bidi="uk-UA"/>
        </w:rPr>
      </w:pPr>
    </w:p>
    <w:p w:rsidR="005C15E5" w:rsidRPr="005C15E5" w:rsidRDefault="005C15E5" w:rsidP="005C15E5">
      <w:pPr>
        <w:widowControl w:val="0"/>
        <w:numPr>
          <w:ilvl w:val="0"/>
          <w:numId w:val="27"/>
        </w:numPr>
        <w:tabs>
          <w:tab w:val="left" w:pos="414"/>
        </w:tabs>
        <w:spacing w:after="0" w:line="20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Виконавець має право:</w:t>
      </w:r>
    </w:p>
    <w:p w:rsidR="005C15E5" w:rsidRPr="005C15E5" w:rsidRDefault="005C15E5" w:rsidP="005C15E5">
      <w:pPr>
        <w:widowControl w:val="0"/>
        <w:numPr>
          <w:ilvl w:val="0"/>
          <w:numId w:val="28"/>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Вносити/залучати інвестиції в модернізацію, капітальні ремонти та інші невід’ємні покращення Житлового фонду та прибудинкової території.</w:t>
      </w:r>
    </w:p>
    <w:p w:rsidR="005C15E5" w:rsidRPr="005C15E5" w:rsidRDefault="005C15E5" w:rsidP="005C15E5">
      <w:pPr>
        <w:widowControl w:val="0"/>
        <w:numPr>
          <w:ilvl w:val="0"/>
          <w:numId w:val="28"/>
        </w:numPr>
        <w:tabs>
          <w:tab w:val="left" w:pos="558"/>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Подавати пропозиції Замовнику щодо розвитку інфраструктури відповідної території, Житловий фонд на якій передано в утримання.</w:t>
      </w:r>
    </w:p>
    <w:p w:rsidR="005C15E5" w:rsidRPr="005C15E5" w:rsidRDefault="005C15E5" w:rsidP="005C15E5">
      <w:pPr>
        <w:widowControl w:val="0"/>
        <w:numPr>
          <w:ilvl w:val="0"/>
          <w:numId w:val="28"/>
        </w:numPr>
        <w:tabs>
          <w:tab w:val="left" w:pos="558"/>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 xml:space="preserve">Виступати представником Замовника з питань утримання допоміжних приміщень, конструктивних елементів, внутрішньобудинкових інженерних мереж, технічних пристроїв житлових будинків та елементів </w:t>
      </w:r>
      <w:r w:rsidRPr="005C15E5">
        <w:rPr>
          <w:rFonts w:ascii="Times New Roman" w:eastAsia="Times New Roman" w:hAnsi="Times New Roman" w:cs="Times New Roman"/>
          <w:color w:val="000000"/>
          <w:sz w:val="24"/>
          <w:szCs w:val="24"/>
          <w:lang w:val="uk-UA" w:eastAsia="uk-UA" w:bidi="uk-UA"/>
        </w:rPr>
        <w:lastRenderedPageBreak/>
        <w:t>зовнішнього благоустрою, розташованих на прибудинковій території, зокрема погодження проектної документації на реконструкцію інженерних мереж, погодження внутрішньоквартирних перепланувань.</w:t>
      </w:r>
    </w:p>
    <w:p w:rsidR="005C15E5" w:rsidRPr="005C15E5" w:rsidRDefault="005C15E5" w:rsidP="005C15E5">
      <w:pPr>
        <w:widowControl w:val="0"/>
        <w:numPr>
          <w:ilvl w:val="0"/>
          <w:numId w:val="28"/>
        </w:numPr>
        <w:tabs>
          <w:tab w:val="left" w:pos="558"/>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Укладати субпідрядні договори без проведення додаткових конкурсів.</w:t>
      </w:r>
    </w:p>
    <w:p w:rsidR="005C15E5" w:rsidRPr="005C15E5" w:rsidRDefault="005C15E5" w:rsidP="005C15E5">
      <w:pPr>
        <w:widowControl w:val="0"/>
        <w:numPr>
          <w:ilvl w:val="0"/>
          <w:numId w:val="28"/>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Організовувати власні сервісні центри/пункти прийому платежів за Послуги.</w:t>
      </w:r>
    </w:p>
    <w:p w:rsidR="005C15E5" w:rsidRPr="005C15E5" w:rsidRDefault="005C15E5" w:rsidP="005C15E5">
      <w:pPr>
        <w:widowControl w:val="0"/>
        <w:numPr>
          <w:ilvl w:val="0"/>
          <w:numId w:val="28"/>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Розробляти та впроваджувати енергозберігаючі заходи, спрямовані на ощадливе споживання енергетичних ресурсів у Житловому фонді.</w:t>
      </w:r>
    </w:p>
    <w:p w:rsidR="005C15E5" w:rsidRPr="005C15E5" w:rsidRDefault="005C15E5" w:rsidP="005C15E5">
      <w:pPr>
        <w:widowControl w:val="0"/>
        <w:numPr>
          <w:ilvl w:val="0"/>
          <w:numId w:val="28"/>
        </w:numPr>
        <w:tabs>
          <w:tab w:val="left" w:pos="57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У разі зміни складових Послуг розробляти і подавати на розгляд Замовнику розрахунки щодо рівня тарифів на Послуги, з метою подальшого встановлення згідно з чинним законодавством.</w:t>
      </w:r>
    </w:p>
    <w:p w:rsidR="005C15E5" w:rsidRPr="005C15E5" w:rsidRDefault="005C15E5" w:rsidP="005C15E5">
      <w:pPr>
        <w:widowControl w:val="0"/>
        <w:numPr>
          <w:ilvl w:val="0"/>
          <w:numId w:val="28"/>
        </w:numPr>
        <w:tabs>
          <w:tab w:val="left" w:pos="57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Укладати з власниками житлових та нежитлових приміщень житлових будинків договори на управління будинком, за якими виконувати функції управління будинком відповідно до чинного законодавства.</w:t>
      </w:r>
    </w:p>
    <w:p w:rsidR="005C15E5" w:rsidRPr="005C15E5" w:rsidRDefault="005C15E5" w:rsidP="005C15E5">
      <w:pPr>
        <w:widowControl w:val="0"/>
        <w:numPr>
          <w:ilvl w:val="0"/>
          <w:numId w:val="28"/>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Надавати інші додаткові послуги Споживачам, що не входять до складу Послуг, на платній основі відповідно до вимог чинного законодавства.</w:t>
      </w:r>
    </w:p>
    <w:p w:rsidR="005C15E5" w:rsidRPr="005C15E5" w:rsidRDefault="005C15E5" w:rsidP="005C15E5">
      <w:pPr>
        <w:widowControl w:val="0"/>
        <w:numPr>
          <w:ilvl w:val="0"/>
          <w:numId w:val="28"/>
        </w:numPr>
        <w:tabs>
          <w:tab w:val="left" w:pos="661"/>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 окремими договорами надавати послуги по стягненню зі Споживачів заборгованості за надані раніше Послуги, що виникла до набрання чинності Договору.</w:t>
      </w:r>
    </w:p>
    <w:p w:rsidR="005C15E5" w:rsidRPr="005C15E5" w:rsidRDefault="005C15E5" w:rsidP="005C15E5">
      <w:pPr>
        <w:widowControl w:val="0"/>
        <w:numPr>
          <w:ilvl w:val="0"/>
          <w:numId w:val="28"/>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Впроваджувати соціальну рекламу, спрямовану на підвищення рівнів платежів споживачів за Послуги.</w:t>
      </w:r>
    </w:p>
    <w:p w:rsidR="005C15E5" w:rsidRPr="005C15E5" w:rsidRDefault="005C15E5" w:rsidP="005C15E5">
      <w:pPr>
        <w:widowControl w:val="0"/>
        <w:numPr>
          <w:ilvl w:val="0"/>
          <w:numId w:val="28"/>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 xml:space="preserve">На відшкодування витрат у разі встановлення відповідним органом місцевого самоврядування тарифів нижчими від розміру економічно </w:t>
      </w:r>
      <w:r w:rsidR="00BF013E" w:rsidRPr="005C15E5">
        <w:rPr>
          <w:rFonts w:ascii="Times New Roman" w:eastAsia="Times New Roman" w:hAnsi="Times New Roman" w:cs="Times New Roman"/>
          <w:color w:val="000000"/>
          <w:sz w:val="24"/>
          <w:szCs w:val="24"/>
          <w:lang w:val="uk-UA" w:eastAsia="uk-UA" w:bidi="uk-UA"/>
        </w:rPr>
        <w:t>обґрунтованих</w:t>
      </w:r>
      <w:r w:rsidRPr="005C15E5">
        <w:rPr>
          <w:rFonts w:ascii="Times New Roman" w:eastAsia="Times New Roman" w:hAnsi="Times New Roman" w:cs="Times New Roman"/>
          <w:color w:val="000000"/>
          <w:sz w:val="24"/>
          <w:szCs w:val="24"/>
          <w:lang w:val="uk-UA" w:eastAsia="uk-UA" w:bidi="uk-UA"/>
        </w:rPr>
        <w:t xml:space="preserve"> витрат на їх надання.</w:t>
      </w:r>
    </w:p>
    <w:p w:rsidR="005C15E5" w:rsidRPr="005C15E5" w:rsidRDefault="005C15E5" w:rsidP="005C15E5">
      <w:pPr>
        <w:widowControl w:val="0"/>
        <w:numPr>
          <w:ilvl w:val="0"/>
          <w:numId w:val="28"/>
        </w:numPr>
        <w:tabs>
          <w:tab w:val="left" w:pos="661"/>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На компенсацію Замовником інвестованих коштів в модернізацію, капітальний ремонт та інші невід’ємні покращення Житлового фо</w:t>
      </w:r>
      <w:r w:rsidRPr="005C15E5">
        <w:rPr>
          <w:rFonts w:ascii="Times New Roman" w:eastAsia="Times New Roman" w:hAnsi="Times New Roman" w:cs="Times New Roman"/>
          <w:color w:val="000000"/>
          <w:sz w:val="24"/>
          <w:szCs w:val="24"/>
          <w:lang w:val="uk-UA" w:eastAsia="uk-UA" w:bidi="uk-UA"/>
        </w:rPr>
        <w:lastRenderedPageBreak/>
        <w:t>нду та прибудинкової території у випадку дострокового розірвання Договору з ініціативи Замовника за винятком доведеності невиконання умов Договору Виконавцем.</w:t>
      </w:r>
    </w:p>
    <w:p w:rsidR="005C15E5" w:rsidRPr="005C15E5" w:rsidRDefault="005C15E5" w:rsidP="005C15E5">
      <w:pPr>
        <w:widowControl w:val="0"/>
        <w:numPr>
          <w:ilvl w:val="0"/>
          <w:numId w:val="28"/>
        </w:numPr>
        <w:tabs>
          <w:tab w:val="left" w:pos="661"/>
        </w:tabs>
        <w:spacing w:after="201"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Вимагати від Замовника виконання інших зобов’язань за Договором.</w:t>
      </w:r>
    </w:p>
    <w:p w:rsidR="005C15E5" w:rsidRPr="005C15E5" w:rsidRDefault="005C15E5" w:rsidP="005C15E5">
      <w:pPr>
        <w:widowControl w:val="0"/>
        <w:numPr>
          <w:ilvl w:val="0"/>
          <w:numId w:val="27"/>
        </w:numPr>
        <w:tabs>
          <w:tab w:val="left" w:pos="418"/>
        </w:tabs>
        <w:spacing w:after="219" w:line="200"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Виконавець зобов'язаний:</w:t>
      </w:r>
    </w:p>
    <w:p w:rsidR="005C15E5" w:rsidRPr="005C15E5" w:rsidRDefault="005C15E5" w:rsidP="005C15E5">
      <w:pPr>
        <w:widowControl w:val="0"/>
        <w:numPr>
          <w:ilvl w:val="0"/>
          <w:numId w:val="29"/>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Забезпечити з моменту набуття чинності Договору надання Послуг у Житловому фонді, з дотриманням порядку та періодичності їх надання відповідно до вимог чинного законодавства.</w:t>
      </w:r>
    </w:p>
    <w:p w:rsidR="005C15E5" w:rsidRPr="005C15E5" w:rsidRDefault="005C15E5" w:rsidP="005C15E5">
      <w:pPr>
        <w:widowControl w:val="0"/>
        <w:numPr>
          <w:ilvl w:val="0"/>
          <w:numId w:val="29"/>
        </w:numPr>
        <w:tabs>
          <w:tab w:val="left" w:pos="558"/>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До набуття чинності Договору укласти договір з Комунальним підприємством „Міські комунальні платежі” Дніпропетровської міської ради на абонентське обслуговування.</w:t>
      </w:r>
    </w:p>
    <w:p w:rsidR="005C15E5" w:rsidRPr="005C15E5" w:rsidRDefault="005C15E5" w:rsidP="005C15E5">
      <w:pPr>
        <w:widowControl w:val="0"/>
        <w:numPr>
          <w:ilvl w:val="0"/>
          <w:numId w:val="29"/>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Підготувати та укласти зі Споживачами договори про надання Послуг, у тому числі шляхом укладання публічного договору відповідно до вимог чинного законодавства.</w:t>
      </w:r>
    </w:p>
    <w:p w:rsidR="005C15E5" w:rsidRPr="005C15E5" w:rsidRDefault="005C15E5" w:rsidP="005C15E5">
      <w:pPr>
        <w:widowControl w:val="0"/>
        <w:numPr>
          <w:ilvl w:val="0"/>
          <w:numId w:val="29"/>
        </w:numPr>
        <w:tabs>
          <w:tab w:val="left" w:pos="567"/>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Здійснювати нарахування та збір платежів від Споживачів за Послуги згідно з встановленими тарифами та укладеними договорами.</w:t>
      </w:r>
    </w:p>
    <w:p w:rsidR="005C15E5" w:rsidRPr="005C15E5" w:rsidRDefault="005C15E5" w:rsidP="005C15E5">
      <w:pPr>
        <w:widowControl w:val="0"/>
        <w:numPr>
          <w:ilvl w:val="0"/>
          <w:numId w:val="29"/>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У тримісячний термін з моменту набуття чинності Договору розробити і подати на розгляд Замовнику розрахунки щодо рівня тарифів на Послуги з метою подальшого встановлення згідно з чинним законодавством. До встановлення Виконавцю тарифів на Послуги застосовувати діючі на момент набуття чинності Договору тарифи, встановлені виконкомом міської ради.</w:t>
      </w:r>
    </w:p>
    <w:p w:rsidR="005C15E5" w:rsidRPr="005C15E5" w:rsidRDefault="005C15E5" w:rsidP="005C15E5">
      <w:pPr>
        <w:widowControl w:val="0"/>
        <w:numPr>
          <w:ilvl w:val="0"/>
          <w:numId w:val="29"/>
        </w:numPr>
        <w:tabs>
          <w:tab w:val="left" w:pos="562"/>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Своєчасно вживати заходів щодо усунення та ліквідації аварійних ситуацій, пов'язаних з технічним станом житлових будинків та їх інженерним обладнанням.</w:t>
      </w:r>
    </w:p>
    <w:p w:rsidR="005C15E5" w:rsidRPr="005C15E5" w:rsidRDefault="005C15E5" w:rsidP="005C15E5">
      <w:pPr>
        <w:widowControl w:val="0"/>
        <w:numPr>
          <w:ilvl w:val="0"/>
          <w:numId w:val="29"/>
        </w:numPr>
        <w:tabs>
          <w:tab w:val="left" w:pos="558"/>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 xml:space="preserve">Погоджувати з Замовником план-заходів з підготовки Житлового фонду до осінньо-зимового періоду, контролювати наявність аварійного </w:t>
      </w:r>
      <w:r w:rsidRPr="005C15E5">
        <w:rPr>
          <w:rFonts w:ascii="Times New Roman" w:eastAsia="Times New Roman" w:hAnsi="Times New Roman" w:cs="Times New Roman"/>
          <w:color w:val="000000"/>
          <w:sz w:val="24"/>
          <w:szCs w:val="24"/>
          <w:lang w:val="uk-UA" w:eastAsia="uk-UA" w:bidi="uk-UA"/>
        </w:rPr>
        <w:lastRenderedPageBreak/>
        <w:t>запасу матеріалів і обладнання, необхідних для усунення аварійних ситуацій у Житловому фонді,</w:t>
      </w:r>
    </w:p>
    <w:p w:rsidR="005C15E5" w:rsidRDefault="005C15E5" w:rsidP="005C15E5">
      <w:pPr>
        <w:widowControl w:val="0"/>
        <w:numPr>
          <w:ilvl w:val="0"/>
          <w:numId w:val="29"/>
        </w:numPr>
        <w:tabs>
          <w:tab w:val="left" w:pos="558"/>
        </w:tabs>
        <w:spacing w:after="0" w:line="226" w:lineRule="exact"/>
        <w:jc w:val="both"/>
        <w:rPr>
          <w:rFonts w:ascii="Times New Roman" w:eastAsia="Times New Roman" w:hAnsi="Times New Roman" w:cs="Times New Roman"/>
          <w:color w:val="000000"/>
          <w:sz w:val="24"/>
          <w:szCs w:val="24"/>
          <w:lang w:val="uk-UA" w:eastAsia="uk-UA" w:bidi="uk-UA"/>
        </w:rPr>
      </w:pPr>
      <w:r w:rsidRPr="005C15E5">
        <w:rPr>
          <w:rFonts w:ascii="Times New Roman" w:eastAsia="Times New Roman" w:hAnsi="Times New Roman" w:cs="Times New Roman"/>
          <w:color w:val="000000"/>
          <w:sz w:val="24"/>
          <w:szCs w:val="24"/>
          <w:lang w:val="uk-UA" w:eastAsia="uk-UA" w:bidi="uk-UA"/>
        </w:rPr>
        <w:t>Погоджувати з Замовником інвестиційні проекти щодо модернізації, капітальних ремонтів та інших невід’ємних покращень Житлового фонду та прибудинкової території.</w:t>
      </w:r>
    </w:p>
    <w:p w:rsidR="0055345A" w:rsidRPr="0055345A" w:rsidRDefault="0055345A" w:rsidP="0055345A">
      <w:pPr>
        <w:widowControl w:val="0"/>
        <w:numPr>
          <w:ilvl w:val="0"/>
          <w:numId w:val="30"/>
        </w:numPr>
        <w:tabs>
          <w:tab w:val="left" w:pos="55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Подавати пропозиції Замовнику щодо включення об’єктів в титул капітального ремонту.</w:t>
      </w:r>
    </w:p>
    <w:p w:rsidR="0055345A" w:rsidRPr="0055345A" w:rsidRDefault="0055345A" w:rsidP="0055345A">
      <w:pPr>
        <w:widowControl w:val="0"/>
        <w:numPr>
          <w:ilvl w:val="0"/>
          <w:numId w:val="30"/>
        </w:numPr>
        <w:tabs>
          <w:tab w:val="left" w:pos="66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Вести облік виконання робіт та послуг з обслуговування та ремонту Житлового фонду і прибудинкових територій, а також фінансову та бухгалтерську документацію.</w:t>
      </w:r>
    </w:p>
    <w:p w:rsidR="0055345A" w:rsidRPr="0055345A" w:rsidRDefault="0055345A" w:rsidP="0055345A">
      <w:pPr>
        <w:widowControl w:val="0"/>
        <w:numPr>
          <w:ilvl w:val="0"/>
          <w:numId w:val="30"/>
        </w:numPr>
        <w:tabs>
          <w:tab w:val="left" w:pos="66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Здійснювати планування видатків на надання Послуг відповідно до вимог чинного законодавства.</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Надавати Замовнику звітність та іншу інформацію, безпосередньо пов’язану з питаннями надання Послуг згідно із встановленими/розроблен</w:t>
      </w:r>
      <w:r w:rsidR="00136871">
        <w:rPr>
          <w:rFonts w:ascii="Times New Roman" w:eastAsia="Times New Roman" w:hAnsi="Times New Roman" w:cs="Times New Roman"/>
          <w:color w:val="000000"/>
          <w:sz w:val="24"/>
          <w:szCs w:val="24"/>
          <w:lang w:val="uk-UA" w:eastAsia="uk-UA" w:bidi="uk-UA"/>
        </w:rPr>
        <w:t>и</w:t>
      </w:r>
      <w:r w:rsidRPr="0055345A">
        <w:rPr>
          <w:rFonts w:ascii="Times New Roman" w:eastAsia="Times New Roman" w:hAnsi="Times New Roman" w:cs="Times New Roman"/>
          <w:color w:val="000000"/>
          <w:sz w:val="24"/>
          <w:szCs w:val="24"/>
          <w:lang w:val="uk-UA" w:eastAsia="uk-UA" w:bidi="uk-UA"/>
        </w:rPr>
        <w:t>ми Замовником формами та строками.</w:t>
      </w:r>
    </w:p>
    <w:p w:rsidR="0055345A" w:rsidRPr="0055345A" w:rsidRDefault="0055345A" w:rsidP="0055345A">
      <w:pPr>
        <w:widowControl w:val="0"/>
        <w:numPr>
          <w:ilvl w:val="0"/>
          <w:numId w:val="30"/>
        </w:numPr>
        <w:tabs>
          <w:tab w:val="left" w:pos="66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Розглядати у визначений законодавством термін претензії та скарги Споживачів та Замовника і проводити відповідні перерахунки розміру плати за Послуги у разі їх ненадання або надання не в повному обсязі.</w:t>
      </w:r>
    </w:p>
    <w:p w:rsidR="0055345A" w:rsidRPr="0055345A" w:rsidRDefault="0055345A" w:rsidP="0055345A">
      <w:pPr>
        <w:widowControl w:val="0"/>
        <w:numPr>
          <w:ilvl w:val="0"/>
          <w:numId w:val="30"/>
        </w:numPr>
        <w:tabs>
          <w:tab w:val="left" w:pos="66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Надавати Споживачам в порядку, установленому законодавством, необхідну інформацію про структуру тарифів на Послуги, їх вартість, загальну вартість місячного платежу, порядок та періодичність їх надання.</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Надавати Споживачам інформацію на стендах, встановлених у під'їздах або біля під’їздів будинків про нарахування, оплату, заборгованість, обсягах виконаних робіт по будинку, про діяльність Виконавця, стан Житлового фонду тощо.</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Інформувати Споживачів, що проживають у Житловому фонді, в якому виникла аварійна ситуація, про причини й строки її усунення.</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lastRenderedPageBreak/>
        <w:t>Надавати відповідно до закону окремим категоріям громадян пільги та нараховувати субсидії з оплати Послуг у Житловому фонді.</w:t>
      </w:r>
    </w:p>
    <w:p w:rsidR="0055345A" w:rsidRPr="0055345A" w:rsidRDefault="0055345A" w:rsidP="0055345A">
      <w:pPr>
        <w:widowControl w:val="0"/>
        <w:numPr>
          <w:ilvl w:val="0"/>
          <w:numId w:val="30"/>
        </w:numPr>
        <w:tabs>
          <w:tab w:val="left" w:pos="66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Оформляти та видавати Споживачам довідки та інші документи (зокрема, для призначення житлових субсидій, надання пільг тощо), передбачені чинним законодавством, у межах наданих повноважень.</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Сприяти виявленню осіб, які порушують Правила користування приміщеннями житлових будинків, вживати заходів щодо усунення виявлених порушень.</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Інформувати Замовника, наглядові й контролюючі органи про несанкціоноване переобладнання і перепланування Споживачами Житлового фонду та/або використання його не за призначенням (у випадку виявлення такого) та вживати відповідні заходи згідно з чинним законодавством.</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Забезпечити збереження переданого йому в оренду, користування та експлуатацію на час дії Договору рухомого та нерухомого майна (виробничі та складські приміщення, техніка, устаткування та обладнання тощо), а після розірвання Договору повернути таке майно Замовнику у стані, не гіршому за вказаний у акті приймання-передачі, з урахуванням амортизаційного зносу.</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Брати участь у нарадах, що проводяться Замовником та іншими організаціями та установами, з питань обслуговування Житлового фонду та надання житлово-комунальних послуг.</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Відшкодовувати збитки, завдані майну, житловому/нежитловому приміщенню, та шкоду, заподіяну життю чи здоров'ю мешканців будинків внаслідок наявності недоліків у наданні Послуг, у розмірі й порядку згідно з чинним законодавством.</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При прийнятті на роботу за інших рівних умовах надавати перевагу робочим та молодшому обслуговуючому персоналу комунальних </w:t>
      </w:r>
      <w:r w:rsidRPr="0055345A">
        <w:rPr>
          <w:rFonts w:ascii="Times New Roman" w:eastAsia="Times New Roman" w:hAnsi="Times New Roman" w:cs="Times New Roman"/>
          <w:color w:val="000000"/>
          <w:sz w:val="24"/>
          <w:szCs w:val="24"/>
          <w:lang w:val="uk-UA" w:eastAsia="uk-UA" w:bidi="uk-UA"/>
        </w:rPr>
        <w:lastRenderedPageBreak/>
        <w:t>житлово-експлуатаційних підприємств, на обслуговуванні яких знаходився Житловий фонд до передачі в утримання Виконавцю.</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Забезпечувати ведення паспортного обліку в порядку, встановленому чинним законодавством (у разі передачі відповідної функції Виконавцю).</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Вести претензійно-позовну роботу зі Споживачами послуг.</w:t>
      </w:r>
    </w:p>
    <w:p w:rsidR="0055345A" w:rsidRPr="0055345A" w:rsidRDefault="0055345A" w:rsidP="0055345A">
      <w:pPr>
        <w:widowControl w:val="0"/>
        <w:numPr>
          <w:ilvl w:val="0"/>
          <w:numId w:val="30"/>
        </w:numPr>
        <w:tabs>
          <w:tab w:val="left" w:pos="66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Виступати в судах в якості позивачів, відповідачів, третіх осіб по справах, пов’язаних з виконанням обов’язків, передбачених Договором.</w:t>
      </w:r>
    </w:p>
    <w:p w:rsidR="0055345A" w:rsidRPr="0055345A" w:rsidRDefault="0055345A" w:rsidP="0055345A">
      <w:pPr>
        <w:widowControl w:val="0"/>
        <w:numPr>
          <w:ilvl w:val="0"/>
          <w:numId w:val="30"/>
        </w:numPr>
        <w:tabs>
          <w:tab w:val="left" w:pos="663"/>
        </w:tabs>
        <w:spacing w:after="201"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Надавати методичну допомогу щодо створення та функціонування об’єднань співвласників багатоквартирних будинків.</w:t>
      </w:r>
    </w:p>
    <w:p w:rsidR="0055345A" w:rsidRDefault="0055345A" w:rsidP="0055345A">
      <w:pPr>
        <w:widowControl w:val="0"/>
        <w:spacing w:after="0" w:line="200" w:lineRule="exact"/>
        <w:jc w:val="center"/>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4. СТРОК ДІЇ ДОГОВОРУ</w:t>
      </w:r>
    </w:p>
    <w:p w:rsidR="0055345A" w:rsidRPr="0055345A" w:rsidRDefault="0055345A" w:rsidP="0055345A">
      <w:pPr>
        <w:widowControl w:val="0"/>
        <w:spacing w:after="0" w:line="200" w:lineRule="exact"/>
        <w:jc w:val="center"/>
        <w:rPr>
          <w:rFonts w:ascii="Times New Roman" w:eastAsia="Times New Roman" w:hAnsi="Times New Roman" w:cs="Times New Roman"/>
          <w:color w:val="000000"/>
          <w:sz w:val="24"/>
          <w:szCs w:val="24"/>
          <w:lang w:val="uk-UA" w:eastAsia="uk-UA" w:bidi="uk-UA"/>
        </w:rPr>
      </w:pPr>
    </w:p>
    <w:p w:rsidR="0055345A" w:rsidRPr="0055345A" w:rsidRDefault="0055345A" w:rsidP="0055345A">
      <w:pPr>
        <w:widowControl w:val="0"/>
        <w:numPr>
          <w:ilvl w:val="0"/>
          <w:numId w:val="31"/>
        </w:numPr>
        <w:tabs>
          <w:tab w:val="left" w:pos="504"/>
          <w:tab w:val="left" w:leader="underscore" w:pos="5976"/>
          <w:tab w:val="left" w:leader="underscore" w:pos="6931"/>
          <w:tab w:val="left" w:leader="underscore" w:pos="7570"/>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Договір укладається на 5 (п’ять) років і набирає чинності з </w:t>
      </w:r>
      <w:r w:rsidR="000164F5">
        <w:rPr>
          <w:rFonts w:ascii="Times New Roman" w:eastAsia="Times New Roman" w:hAnsi="Times New Roman" w:cs="Times New Roman"/>
          <w:color w:val="000000"/>
          <w:sz w:val="24"/>
          <w:szCs w:val="24"/>
          <w:lang w:val="uk-UA" w:eastAsia="uk-UA" w:bidi="uk-UA"/>
        </w:rPr>
        <w:t>«___» _______2</w:t>
      </w:r>
      <w:r w:rsidRPr="0055345A">
        <w:rPr>
          <w:rFonts w:ascii="Times New Roman" w:eastAsia="Times New Roman" w:hAnsi="Times New Roman" w:cs="Times New Roman"/>
          <w:color w:val="000000"/>
          <w:sz w:val="24"/>
          <w:szCs w:val="24"/>
          <w:lang w:val="uk-UA" w:eastAsia="uk-UA" w:bidi="uk-UA"/>
        </w:rPr>
        <w:t>0</w:t>
      </w:r>
      <w:r w:rsidR="000164F5">
        <w:rPr>
          <w:rFonts w:ascii="Times New Roman" w:eastAsia="Times New Roman" w:hAnsi="Times New Roman" w:cs="Times New Roman"/>
          <w:color w:val="000000"/>
          <w:sz w:val="24"/>
          <w:szCs w:val="24"/>
          <w:lang w:val="uk-UA" w:eastAsia="uk-UA" w:bidi="uk-UA"/>
        </w:rPr>
        <w:t>__</w:t>
      </w:r>
      <w:r w:rsidRPr="0055345A">
        <w:rPr>
          <w:rFonts w:ascii="Times New Roman" w:eastAsia="Times New Roman" w:hAnsi="Times New Roman" w:cs="Times New Roman"/>
          <w:color w:val="000000"/>
          <w:sz w:val="24"/>
          <w:szCs w:val="24"/>
          <w:lang w:val="uk-UA" w:eastAsia="uk-UA" w:bidi="uk-UA"/>
        </w:rPr>
        <w:tab/>
        <w:t>року.</w:t>
      </w:r>
    </w:p>
    <w:p w:rsidR="0055345A" w:rsidRPr="0055345A" w:rsidRDefault="0055345A" w:rsidP="0055345A">
      <w:pPr>
        <w:widowControl w:val="0"/>
        <w:numPr>
          <w:ilvl w:val="0"/>
          <w:numId w:val="31"/>
        </w:numPr>
        <w:tabs>
          <w:tab w:val="left" w:pos="504"/>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Якщо за місяць до закінчення строку дії Договору жодна зі Сторін письмово не висловила наміру розірвати його, дія Договору продовжується на строк, визначений пунктом 4.1. Договору.</w:t>
      </w:r>
    </w:p>
    <w:p w:rsidR="0055345A" w:rsidRDefault="0055345A" w:rsidP="0055345A">
      <w:pPr>
        <w:widowControl w:val="0"/>
        <w:numPr>
          <w:ilvl w:val="0"/>
          <w:numId w:val="31"/>
        </w:numPr>
        <w:tabs>
          <w:tab w:val="left" w:pos="504"/>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Договір укладено в 2 (двох) примірниках, кожен з яких має однакову юридичну силу та </w:t>
      </w:r>
      <w:r>
        <w:rPr>
          <w:rFonts w:ascii="Times New Roman" w:eastAsia="Times New Roman" w:hAnsi="Times New Roman" w:cs="Times New Roman"/>
          <w:color w:val="000000"/>
          <w:sz w:val="24"/>
          <w:szCs w:val="24"/>
          <w:lang w:val="uk-UA" w:eastAsia="uk-UA" w:bidi="uk-UA"/>
        </w:rPr>
        <w:t>зберігається у кожної із Сторін.</w:t>
      </w:r>
    </w:p>
    <w:p w:rsidR="0055345A" w:rsidRPr="0055345A" w:rsidRDefault="0055345A" w:rsidP="0055345A">
      <w:pPr>
        <w:widowControl w:val="0"/>
        <w:tabs>
          <w:tab w:val="left" w:pos="504"/>
        </w:tabs>
        <w:spacing w:after="0" w:line="240" w:lineRule="auto"/>
        <w:jc w:val="both"/>
        <w:rPr>
          <w:rFonts w:ascii="Times New Roman" w:eastAsia="Times New Roman" w:hAnsi="Times New Roman" w:cs="Times New Roman"/>
          <w:color w:val="000000"/>
          <w:sz w:val="24"/>
          <w:szCs w:val="24"/>
          <w:lang w:val="uk-UA" w:eastAsia="uk-UA" w:bidi="uk-UA"/>
        </w:rPr>
      </w:pPr>
    </w:p>
    <w:p w:rsidR="0055345A" w:rsidRPr="0055345A" w:rsidRDefault="0055345A" w:rsidP="0055345A">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5. ОЦІНКА ЯКОСТІ ПОСЛУГ,</w:t>
      </w:r>
    </w:p>
    <w:p w:rsidR="0055345A" w:rsidRDefault="0055345A" w:rsidP="0055345A">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ВІДПОВІДАЛЬНІСТЬ СТОРІН ТА ПОРЯДОК РОЗВЯЗАННЯ СПОРІВ</w:t>
      </w:r>
    </w:p>
    <w:p w:rsidR="0055345A" w:rsidRPr="0055345A" w:rsidRDefault="0055345A" w:rsidP="0055345A">
      <w:pPr>
        <w:widowControl w:val="0"/>
        <w:spacing w:after="0" w:line="240" w:lineRule="auto"/>
        <w:jc w:val="center"/>
        <w:rPr>
          <w:rFonts w:ascii="Times New Roman" w:eastAsia="Times New Roman" w:hAnsi="Times New Roman" w:cs="Times New Roman"/>
          <w:color w:val="000000"/>
          <w:sz w:val="24"/>
          <w:szCs w:val="24"/>
          <w:lang w:val="uk-UA" w:eastAsia="uk-UA" w:bidi="uk-UA"/>
        </w:rPr>
      </w:pPr>
    </w:p>
    <w:p w:rsidR="0055345A" w:rsidRPr="0055345A" w:rsidRDefault="0055345A" w:rsidP="0055345A">
      <w:pPr>
        <w:widowControl w:val="0"/>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5.1. Сторони визначають 3 (три) рівні якості надання Виконавцем Послуг: незадовільне, задовільне і відмінне виконання.</w:t>
      </w:r>
    </w:p>
    <w:p w:rsidR="0055345A" w:rsidRPr="0055345A" w:rsidRDefault="00BF013E" w:rsidP="0055345A">
      <w:pPr>
        <w:widowControl w:val="0"/>
        <w:numPr>
          <w:ilvl w:val="0"/>
          <w:numId w:val="33"/>
        </w:numPr>
        <w:tabs>
          <w:tab w:val="left" w:pos="567"/>
        </w:tabs>
        <w:spacing w:after="164" w:line="200" w:lineRule="exact"/>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55345A" w:rsidRPr="0055345A">
        <w:rPr>
          <w:rFonts w:ascii="Times New Roman" w:eastAsia="Times New Roman" w:hAnsi="Times New Roman" w:cs="Times New Roman"/>
          <w:color w:val="000000"/>
          <w:sz w:val="24"/>
          <w:szCs w:val="24"/>
          <w:lang w:val="uk-UA" w:eastAsia="uk-UA" w:bidi="uk-UA"/>
        </w:rPr>
        <w:t>Незадовільне виконання послуг:</w:t>
      </w:r>
    </w:p>
    <w:p w:rsidR="0055345A" w:rsidRPr="0055345A" w:rsidRDefault="0055345A" w:rsidP="0055345A">
      <w:pPr>
        <w:widowControl w:val="0"/>
        <w:numPr>
          <w:ilvl w:val="0"/>
          <w:numId w:val="34"/>
        </w:numPr>
        <w:tabs>
          <w:tab w:val="left" w:pos="715"/>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За результатами планових перевірок технічного стану Житлового фонду внаслідок неналежного надання Послуг стан більш ніж однієї </w:t>
      </w:r>
      <w:r w:rsidRPr="0055345A">
        <w:rPr>
          <w:rFonts w:ascii="Times New Roman" w:eastAsia="Times New Roman" w:hAnsi="Times New Roman" w:cs="Times New Roman"/>
          <w:color w:val="000000"/>
          <w:sz w:val="24"/>
          <w:szCs w:val="24"/>
          <w:lang w:val="uk-UA" w:eastAsia="uk-UA" w:bidi="uk-UA"/>
        </w:rPr>
        <w:lastRenderedPageBreak/>
        <w:t>третини будинків визначений як такий, що погіршився відносно попереднього.</w:t>
      </w:r>
    </w:p>
    <w:p w:rsidR="0055345A" w:rsidRPr="0055345A" w:rsidRDefault="0055345A" w:rsidP="0055345A">
      <w:pPr>
        <w:widowControl w:val="0"/>
        <w:numPr>
          <w:ilvl w:val="0"/>
          <w:numId w:val="34"/>
        </w:numPr>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 Результати перевірок свідчать, що Виконавець не виконує роботи відповідно до вимог нормативно-технічної документації та умов Договору або виконує їх не в повному обсязі.</w:t>
      </w:r>
    </w:p>
    <w:p w:rsidR="0055345A" w:rsidRPr="0055345A" w:rsidRDefault="0055345A" w:rsidP="0055345A">
      <w:pPr>
        <w:widowControl w:val="0"/>
        <w:numPr>
          <w:ilvl w:val="0"/>
          <w:numId w:val="34"/>
        </w:numPr>
        <w:tabs>
          <w:tab w:val="left" w:pos="715"/>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Терміни виконання аварійного ремонту не дотримуються (більш ніж п’ять випадки протягом 6 місяців).</w:t>
      </w:r>
    </w:p>
    <w:p w:rsidR="0055345A" w:rsidRPr="0055345A" w:rsidRDefault="0055345A" w:rsidP="0055345A">
      <w:pPr>
        <w:widowControl w:val="0"/>
        <w:numPr>
          <w:ilvl w:val="0"/>
          <w:numId w:val="34"/>
        </w:numPr>
        <w:tabs>
          <w:tab w:val="left" w:pos="715"/>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Від більш ніж 10 відсотків мешканців надходять </w:t>
      </w:r>
      <w:r w:rsidR="00F45373" w:rsidRPr="0055345A">
        <w:rPr>
          <w:rFonts w:ascii="Times New Roman" w:eastAsia="Times New Roman" w:hAnsi="Times New Roman" w:cs="Times New Roman"/>
          <w:color w:val="000000"/>
          <w:sz w:val="24"/>
          <w:szCs w:val="24"/>
          <w:lang w:val="uk-UA" w:eastAsia="uk-UA" w:bidi="uk-UA"/>
        </w:rPr>
        <w:t>обґрунтовані</w:t>
      </w:r>
      <w:r w:rsidRPr="0055345A">
        <w:rPr>
          <w:rFonts w:ascii="Times New Roman" w:eastAsia="Times New Roman" w:hAnsi="Times New Roman" w:cs="Times New Roman"/>
          <w:color w:val="000000"/>
          <w:sz w:val="24"/>
          <w:szCs w:val="24"/>
          <w:lang w:val="uk-UA" w:eastAsia="uk-UA" w:bidi="uk-UA"/>
        </w:rPr>
        <w:t xml:space="preserve"> скарги на ненадання/неналежне надання Послуг Виконавцем.</w:t>
      </w:r>
    </w:p>
    <w:p w:rsidR="0055345A" w:rsidRPr="0055345A" w:rsidRDefault="0055345A" w:rsidP="0055345A">
      <w:pPr>
        <w:widowControl w:val="0"/>
        <w:numPr>
          <w:ilvl w:val="0"/>
          <w:numId w:val="34"/>
        </w:numPr>
        <w:tabs>
          <w:tab w:val="left" w:pos="715"/>
        </w:tabs>
        <w:spacing w:after="261"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Не додержуються терміни здачі звітності.</w:t>
      </w:r>
    </w:p>
    <w:p w:rsidR="0055345A" w:rsidRPr="0055345A" w:rsidRDefault="0055345A" w:rsidP="0055345A">
      <w:pPr>
        <w:widowControl w:val="0"/>
        <w:numPr>
          <w:ilvl w:val="0"/>
          <w:numId w:val="33"/>
        </w:numPr>
        <w:tabs>
          <w:tab w:val="left" w:pos="562"/>
        </w:tabs>
        <w:spacing w:after="164" w:line="200"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Задовільне виконання послуг:</w:t>
      </w:r>
    </w:p>
    <w:p w:rsidR="0055345A" w:rsidRPr="0055345A" w:rsidRDefault="0055345A" w:rsidP="0055345A">
      <w:pPr>
        <w:widowControl w:val="0"/>
        <w:numPr>
          <w:ilvl w:val="0"/>
          <w:numId w:val="35"/>
        </w:numPr>
        <w:tabs>
          <w:tab w:val="left" w:pos="720"/>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За результатами планових перевірок технічного стану Житлового фонду стан більш ніж однієї третини будинків визначений як такий, що не змінився відносно попереднього.</w:t>
      </w:r>
    </w:p>
    <w:p w:rsidR="0055345A" w:rsidRPr="0055345A" w:rsidRDefault="0055345A" w:rsidP="0055345A">
      <w:pPr>
        <w:widowControl w:val="0"/>
        <w:numPr>
          <w:ilvl w:val="0"/>
          <w:numId w:val="35"/>
        </w:numPr>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 Результати перевірок свідчать, що Виконавець виконує всі роботи відповідно до умов нормативно-технічної документації та умов Договору.</w:t>
      </w:r>
    </w:p>
    <w:p w:rsidR="0055345A" w:rsidRPr="0055345A" w:rsidRDefault="0055345A" w:rsidP="0055345A">
      <w:pPr>
        <w:widowControl w:val="0"/>
        <w:numPr>
          <w:ilvl w:val="0"/>
          <w:numId w:val="35"/>
        </w:numPr>
        <w:tabs>
          <w:tab w:val="left" w:pos="715"/>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Виконання аварійного ремонту здійснюється в установлені чинним законодавством терміни.</w:t>
      </w:r>
    </w:p>
    <w:p w:rsidR="0055345A" w:rsidRPr="0055345A" w:rsidRDefault="0055345A" w:rsidP="0055345A">
      <w:pPr>
        <w:widowControl w:val="0"/>
        <w:numPr>
          <w:ilvl w:val="0"/>
          <w:numId w:val="35"/>
        </w:numPr>
        <w:tabs>
          <w:tab w:val="left" w:pos="715"/>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Опитування мешканців свідчить про задовільну роботу Виконавця.</w:t>
      </w:r>
    </w:p>
    <w:p w:rsidR="0055345A" w:rsidRPr="0055345A" w:rsidRDefault="0055345A" w:rsidP="0055345A">
      <w:pPr>
        <w:widowControl w:val="0"/>
        <w:numPr>
          <w:ilvl w:val="0"/>
          <w:numId w:val="35"/>
        </w:numPr>
        <w:tabs>
          <w:tab w:val="left" w:pos="715"/>
        </w:tabs>
        <w:spacing w:after="261"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Звіти здаються в установлені терміни.</w:t>
      </w:r>
    </w:p>
    <w:p w:rsidR="0055345A" w:rsidRPr="0055345A" w:rsidRDefault="0055345A" w:rsidP="00D46FB6">
      <w:pPr>
        <w:widowControl w:val="0"/>
        <w:spacing w:after="166" w:line="200"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5.1.3. Відмінне виконання послуг:</w:t>
      </w:r>
    </w:p>
    <w:p w:rsidR="0055345A" w:rsidRPr="0055345A" w:rsidRDefault="0055345A" w:rsidP="00D46FB6">
      <w:pPr>
        <w:widowControl w:val="0"/>
        <w:numPr>
          <w:ilvl w:val="0"/>
          <w:numId w:val="36"/>
        </w:numPr>
        <w:spacing w:after="0" w:line="21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За результатами планових перевірок технічного стану Житлового фонду стан більш ніж одна третина будинків визначений як такий, що поліпшився відносно попереднього.</w:t>
      </w:r>
    </w:p>
    <w:p w:rsidR="0055345A" w:rsidRPr="0055345A" w:rsidRDefault="0055345A" w:rsidP="00D46FB6">
      <w:pPr>
        <w:widowControl w:val="0"/>
        <w:numPr>
          <w:ilvl w:val="0"/>
          <w:numId w:val="36"/>
        </w:numPr>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Результати перевірок свідчать, що Виконавець здійснює роботи </w:t>
      </w:r>
      <w:r w:rsidRPr="0055345A">
        <w:rPr>
          <w:rFonts w:ascii="Times New Roman" w:eastAsia="Times New Roman" w:hAnsi="Times New Roman" w:cs="Times New Roman"/>
          <w:color w:val="000000"/>
          <w:sz w:val="24"/>
          <w:szCs w:val="24"/>
          <w:lang w:val="uk-UA" w:eastAsia="uk-UA" w:bidi="uk-UA"/>
        </w:rPr>
        <w:lastRenderedPageBreak/>
        <w:t>відповідно до умов Договору та на високому рівні.</w:t>
      </w:r>
    </w:p>
    <w:p w:rsidR="0055345A" w:rsidRPr="0055345A" w:rsidRDefault="0055345A" w:rsidP="00D46FB6">
      <w:pPr>
        <w:widowControl w:val="0"/>
        <w:numPr>
          <w:ilvl w:val="0"/>
          <w:numId w:val="36"/>
        </w:numPr>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Аварійний ремонт виконуються швидше ніж установлено чинним законодавством.</w:t>
      </w:r>
    </w:p>
    <w:p w:rsidR="0055345A" w:rsidRPr="0055345A" w:rsidRDefault="0055345A" w:rsidP="00D46FB6">
      <w:pPr>
        <w:widowControl w:val="0"/>
        <w:numPr>
          <w:ilvl w:val="0"/>
          <w:numId w:val="36"/>
        </w:numPr>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Опитування мешканців свідчить про значне поліпшення якості виконання робіт/надання Послуг.</w:t>
      </w:r>
    </w:p>
    <w:p w:rsidR="0055345A" w:rsidRPr="0055345A" w:rsidRDefault="0055345A" w:rsidP="00D46FB6">
      <w:pPr>
        <w:widowControl w:val="0"/>
        <w:numPr>
          <w:ilvl w:val="0"/>
          <w:numId w:val="36"/>
        </w:numPr>
        <w:spacing w:after="24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Звіти складаються якісно і здаються в установлені терміни.</w:t>
      </w:r>
    </w:p>
    <w:p w:rsidR="0055345A" w:rsidRPr="0055345A" w:rsidRDefault="0055345A" w:rsidP="0055345A">
      <w:pPr>
        <w:widowControl w:val="0"/>
        <w:numPr>
          <w:ilvl w:val="0"/>
          <w:numId w:val="37"/>
        </w:numPr>
        <w:tabs>
          <w:tab w:val="left" w:pos="67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 метою оцінки якості надання Виконавцем Послуг Замовник не раніше ніж через 6 місяців з моменту набуття чинності Договору проводить перевірку виконання з боку Виконавця умов Договору. Всі планові та позапланові перевірки технічного стану Житлового фонду здійснюються шляхом комісійного визначення рівня якості надання Виконавцем Послуг. Комісія утворюється на час перевірки Замовником та складається на дві третини з делегованих Замовником представників, на одну третину з представників Виконавця та очолюється представником Замовника. Сторони можуть вимагати залучення до участі в роботі комісії незалежних фахівців та експертів, оплата праці яких здійснюється за рахунок сторони, що наполягала на залученні. Виконавець має право закріпити за комісією на час її роботи спеціалістів, відповідальних за утримання будинків.</w:t>
      </w:r>
    </w:p>
    <w:p w:rsidR="0055345A" w:rsidRPr="0055345A" w:rsidRDefault="0055345A" w:rsidP="0055345A">
      <w:pPr>
        <w:widowControl w:val="0"/>
        <w:numPr>
          <w:ilvl w:val="0"/>
          <w:numId w:val="37"/>
        </w:numPr>
        <w:tabs>
          <w:tab w:val="left" w:pos="67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Під час обстеження технічного стану об'єкта Виконавець зобов'язаний забезпечити членам комісії безперешкодний доступ до будинків та відповідних документів, що стосуються Житлового фонду та Послуг.</w:t>
      </w:r>
    </w:p>
    <w:p w:rsidR="0055345A" w:rsidRPr="0055345A" w:rsidRDefault="0055345A" w:rsidP="0055345A">
      <w:pPr>
        <w:widowControl w:val="0"/>
        <w:numPr>
          <w:ilvl w:val="0"/>
          <w:numId w:val="37"/>
        </w:numPr>
        <w:tabs>
          <w:tab w:val="left" w:pos="67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За результатами перевірки складається Акт перевірки. Висновки комісії приймаються шляхом</w:t>
      </w:r>
    </w:p>
    <w:p w:rsidR="0055345A" w:rsidRPr="0055345A" w:rsidRDefault="0055345A" w:rsidP="0055345A">
      <w:pPr>
        <w:widowControl w:val="0"/>
        <w:tabs>
          <w:tab w:val="left" w:pos="6883"/>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голосування простою більшістю голосів у присутності не менше ніж двох третин членів комісії. Результати голосування членів комісії відображуються у протоколі, яки</w:t>
      </w:r>
      <w:r>
        <w:rPr>
          <w:rFonts w:ascii="Times New Roman" w:eastAsia="Times New Roman" w:hAnsi="Times New Roman" w:cs="Times New Roman"/>
          <w:color w:val="000000"/>
          <w:sz w:val="24"/>
          <w:szCs w:val="24"/>
          <w:lang w:val="uk-UA" w:eastAsia="uk-UA" w:bidi="uk-UA"/>
        </w:rPr>
        <w:t>й є невід'ємним додатком до акту</w:t>
      </w:r>
      <w:r w:rsidRPr="0055345A">
        <w:rPr>
          <w:rFonts w:ascii="Times New Roman" w:eastAsia="Times New Roman" w:hAnsi="Times New Roman" w:cs="Times New Roman"/>
          <w:color w:val="000000"/>
          <w:sz w:val="24"/>
          <w:szCs w:val="24"/>
          <w:lang w:val="uk-UA" w:eastAsia="uk-UA" w:bidi="uk-UA"/>
        </w:rPr>
        <w:t xml:space="preserve"> перевірки.</w:t>
      </w:r>
      <w:r w:rsidRPr="0055345A">
        <w:rPr>
          <w:rFonts w:ascii="Times New Roman" w:eastAsia="Times New Roman" w:hAnsi="Times New Roman" w:cs="Times New Roman"/>
          <w:color w:val="000000"/>
          <w:sz w:val="24"/>
          <w:szCs w:val="24"/>
          <w:lang w:val="uk-UA" w:eastAsia="uk-UA" w:bidi="uk-UA"/>
        </w:rPr>
        <w:tab/>
        <w:t>&gt;</w:t>
      </w:r>
    </w:p>
    <w:p w:rsidR="0055345A" w:rsidRPr="0055345A" w:rsidRDefault="0055345A" w:rsidP="0055345A">
      <w:pPr>
        <w:widowControl w:val="0"/>
        <w:numPr>
          <w:ilvl w:val="0"/>
          <w:numId w:val="37"/>
        </w:numPr>
        <w:tabs>
          <w:tab w:val="left" w:pos="67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Акт перевірки підписується усіма членами комісії, які брали участь </w:t>
      </w:r>
      <w:r w:rsidRPr="0055345A">
        <w:rPr>
          <w:rFonts w:ascii="Times New Roman" w:eastAsia="Times New Roman" w:hAnsi="Times New Roman" w:cs="Times New Roman"/>
          <w:color w:val="000000"/>
          <w:sz w:val="24"/>
          <w:szCs w:val="24"/>
          <w:lang w:val="uk-UA" w:eastAsia="uk-UA" w:bidi="uk-UA"/>
        </w:rPr>
        <w:lastRenderedPageBreak/>
        <w:t>у голосуванні щодо прийняття відповідного рішення. Члени комісії, які незгодні з її загальними висновками, мають право підписати зазначений акт із зауваженнями чи особливою думкою. Після завершення перевірки акт подається Сторонам для ознайомлення і прийняття відповідних рішень.</w:t>
      </w:r>
    </w:p>
    <w:p w:rsidR="0055345A" w:rsidRPr="0055345A" w:rsidRDefault="0055345A" w:rsidP="0055345A">
      <w:pPr>
        <w:widowControl w:val="0"/>
        <w:numPr>
          <w:ilvl w:val="0"/>
          <w:numId w:val="37"/>
        </w:numPr>
        <w:tabs>
          <w:tab w:val="left" w:pos="67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У разі визначення незадовільного виконання Послуг Виконавець подає Замовнику план та графік усунення недоліків у роботі, виконання якого перевіряється під час наступної перевірки.</w:t>
      </w:r>
    </w:p>
    <w:p w:rsidR="0055345A" w:rsidRPr="0055345A" w:rsidRDefault="0055345A" w:rsidP="0055345A">
      <w:pPr>
        <w:widowControl w:val="0"/>
        <w:numPr>
          <w:ilvl w:val="0"/>
          <w:numId w:val="37"/>
        </w:numPr>
        <w:tabs>
          <w:tab w:val="left" w:pos="672"/>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Сторони несуть відповідальність за невиконання або неналежне виконання своїх зобов'язань за Договором відповідно до умов Договору та чинного законодавства.</w:t>
      </w:r>
    </w:p>
    <w:p w:rsidR="0055345A" w:rsidRDefault="0055345A" w:rsidP="0055345A">
      <w:pPr>
        <w:widowControl w:val="0"/>
        <w:numPr>
          <w:ilvl w:val="0"/>
          <w:numId w:val="37"/>
        </w:numPr>
        <w:tabs>
          <w:tab w:val="left" w:pos="672"/>
        </w:tabs>
        <w:spacing w:after="0" w:line="226" w:lineRule="exact"/>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Pr="0055345A">
        <w:rPr>
          <w:rFonts w:ascii="Times New Roman" w:eastAsia="Times New Roman" w:hAnsi="Times New Roman" w:cs="Times New Roman"/>
          <w:color w:val="000000"/>
          <w:sz w:val="24"/>
          <w:szCs w:val="24"/>
          <w:lang w:val="uk-UA" w:eastAsia="uk-UA" w:bidi="uk-UA"/>
        </w:rPr>
        <w:t>Неповна оплата Споживачами не є підставою для порушення Виконавцем умов Договору.</w:t>
      </w:r>
    </w:p>
    <w:p w:rsidR="0055345A" w:rsidRPr="0055345A" w:rsidRDefault="0055345A" w:rsidP="0055345A">
      <w:pPr>
        <w:widowControl w:val="0"/>
        <w:numPr>
          <w:ilvl w:val="0"/>
          <w:numId w:val="38"/>
        </w:numPr>
        <w:tabs>
          <w:tab w:val="left" w:pos="671"/>
        </w:tabs>
        <w:spacing w:after="0" w:line="221"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Виконавець не несе відповідальність за наслідки, пов’язані з неналежним технічним станом Житлового фонду, визначеним в Акті приймання-передачі до передачі в утримання Житлового фонду Виконавцю.</w:t>
      </w:r>
    </w:p>
    <w:p w:rsidR="0055345A" w:rsidRPr="0055345A" w:rsidRDefault="0055345A" w:rsidP="0055345A">
      <w:pPr>
        <w:widowControl w:val="0"/>
        <w:numPr>
          <w:ilvl w:val="0"/>
          <w:numId w:val="38"/>
        </w:numPr>
        <w:tabs>
          <w:tab w:val="left" w:pos="671"/>
        </w:tabs>
        <w:spacing w:after="0" w:line="221"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Сторони звільняються від відповідальності за Договором у разі настання обставин непереборної сили (форс-мажорних обставин - дії надзвичайних ситуацій техногенного, природного або екологічного характеру), які унеможливлюють надання Послуг відповідно до умов Договору.</w:t>
      </w:r>
    </w:p>
    <w:p w:rsidR="0055345A" w:rsidRPr="0055345A" w:rsidRDefault="0055345A" w:rsidP="0055345A">
      <w:pPr>
        <w:widowControl w:val="0"/>
        <w:numPr>
          <w:ilvl w:val="0"/>
          <w:numId w:val="38"/>
        </w:numPr>
        <w:tabs>
          <w:tab w:val="left" w:pos="674"/>
        </w:tabs>
        <w:spacing w:after="265" w:line="221"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Спори між Сторонами розв'язуються шляхом переговорів або у судовому порядку згідно з чинним законодавством.</w:t>
      </w:r>
    </w:p>
    <w:p w:rsidR="0055345A" w:rsidRPr="0055345A" w:rsidRDefault="0055345A" w:rsidP="0055345A">
      <w:pPr>
        <w:keepNext/>
        <w:keepLines/>
        <w:widowControl w:val="0"/>
        <w:spacing w:after="226" w:line="190" w:lineRule="exact"/>
        <w:ind w:left="20"/>
        <w:jc w:val="center"/>
        <w:outlineLvl w:val="0"/>
        <w:rPr>
          <w:rFonts w:ascii="Times New Roman" w:eastAsia="Times New Roman" w:hAnsi="Times New Roman" w:cs="Times New Roman"/>
          <w:color w:val="000000"/>
          <w:sz w:val="24"/>
          <w:szCs w:val="24"/>
          <w:lang w:val="uk-UA" w:eastAsia="uk-UA" w:bidi="uk-UA"/>
        </w:rPr>
      </w:pPr>
      <w:bookmarkStart w:id="5" w:name="bookmark0"/>
      <w:r w:rsidRPr="0055345A">
        <w:rPr>
          <w:rFonts w:ascii="Times New Roman" w:eastAsia="Times New Roman" w:hAnsi="Times New Roman" w:cs="Times New Roman"/>
          <w:color w:val="000000"/>
          <w:sz w:val="24"/>
          <w:szCs w:val="24"/>
          <w:lang w:val="uk-UA" w:eastAsia="uk-UA" w:bidi="uk-UA"/>
        </w:rPr>
        <w:t>6. ІНШІ УМОВИ</w:t>
      </w:r>
      <w:bookmarkEnd w:id="5"/>
    </w:p>
    <w:p w:rsidR="0055345A" w:rsidRPr="0055345A" w:rsidRDefault="0055345A" w:rsidP="0055345A">
      <w:pPr>
        <w:widowControl w:val="0"/>
        <w:numPr>
          <w:ilvl w:val="0"/>
          <w:numId w:val="39"/>
        </w:numPr>
        <w:tabs>
          <w:tab w:val="left" w:pos="49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Умови Договору є обов’язковими для виконання обома Сторонами.</w:t>
      </w:r>
    </w:p>
    <w:p w:rsidR="0055345A" w:rsidRPr="0055345A" w:rsidRDefault="0055345A" w:rsidP="0055345A">
      <w:pPr>
        <w:widowControl w:val="0"/>
        <w:numPr>
          <w:ilvl w:val="0"/>
          <w:numId w:val="39"/>
        </w:numPr>
        <w:tabs>
          <w:tab w:val="left" w:pos="49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Усі зміни та доповнення до Договору вносяться лише за письмовою згодою Сторін, оформлюються в письмовій формі, є невід'ємною частиною Договору та обов'язкові для виконання Замовником і Виконавцем з </w:t>
      </w:r>
      <w:r w:rsidRPr="0055345A">
        <w:rPr>
          <w:rFonts w:ascii="Times New Roman" w:eastAsia="Times New Roman" w:hAnsi="Times New Roman" w:cs="Times New Roman"/>
          <w:color w:val="000000"/>
          <w:sz w:val="24"/>
          <w:szCs w:val="24"/>
          <w:lang w:val="uk-UA" w:eastAsia="uk-UA" w:bidi="uk-UA"/>
        </w:rPr>
        <w:lastRenderedPageBreak/>
        <w:t>моменту їх підписання уповноваженими представниками Сторін.</w:t>
      </w:r>
    </w:p>
    <w:p w:rsidR="0055345A" w:rsidRPr="0055345A" w:rsidRDefault="0055345A" w:rsidP="0055345A">
      <w:pPr>
        <w:widowControl w:val="0"/>
        <w:numPr>
          <w:ilvl w:val="0"/>
          <w:numId w:val="39"/>
        </w:numPr>
        <w:tabs>
          <w:tab w:val="left" w:pos="49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При виконанні договірних зобов’язань та у випадках, не передбачених Договором, Сторони керуються чинним законодавством.</w:t>
      </w:r>
    </w:p>
    <w:p w:rsidR="0055345A" w:rsidRPr="0055345A" w:rsidRDefault="0055345A" w:rsidP="0055345A">
      <w:pPr>
        <w:widowControl w:val="0"/>
        <w:numPr>
          <w:ilvl w:val="0"/>
          <w:numId w:val="39"/>
        </w:numPr>
        <w:tabs>
          <w:tab w:val="left" w:pos="49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У разі змін у чинному законодавстві, що суттєво впливають на надання Послуг, умови Договору можуть бути переглянуті за згодою Сторін.</w:t>
      </w:r>
    </w:p>
    <w:p w:rsidR="0055345A" w:rsidRPr="0055345A" w:rsidRDefault="0055345A" w:rsidP="0055345A">
      <w:pPr>
        <w:widowControl w:val="0"/>
        <w:numPr>
          <w:ilvl w:val="0"/>
          <w:numId w:val="39"/>
        </w:numPr>
        <w:tabs>
          <w:tab w:val="left" w:pos="498"/>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Договір може бути розірваний достроково за ініціативою однієї з Сторін у випадках передбачених Договором та/або законодавством або за взаємною згодою Сторін. При цьому Сторони попереджають одна одну про такий намір у письмовій формі не менш ніж за три місяці до розірвання Договору.</w:t>
      </w:r>
    </w:p>
    <w:p w:rsidR="0055345A" w:rsidRPr="0055345A" w:rsidRDefault="0055345A" w:rsidP="0055345A">
      <w:pPr>
        <w:widowControl w:val="0"/>
        <w:numPr>
          <w:ilvl w:val="0"/>
          <w:numId w:val="39"/>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Договір може бути розірваний за ініціативою Замовника в односторонньому порядку за таких випадках:</w:t>
      </w:r>
    </w:p>
    <w:p w:rsidR="0055345A" w:rsidRPr="0055345A" w:rsidRDefault="0055345A" w:rsidP="0055345A">
      <w:pPr>
        <w:widowControl w:val="0"/>
        <w:numPr>
          <w:ilvl w:val="0"/>
          <w:numId w:val="40"/>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систематичне (фіксація за результатами кожної перевірки за період більш ніж 1 року у відповідності до розділу 5 Договору) незадовільне виконання Послуг Виконавцем,</w:t>
      </w:r>
    </w:p>
    <w:p w:rsidR="0055345A" w:rsidRPr="0055345A" w:rsidRDefault="0055345A" w:rsidP="0055345A">
      <w:pPr>
        <w:widowControl w:val="0"/>
        <w:numPr>
          <w:ilvl w:val="0"/>
          <w:numId w:val="40"/>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початку процедури банкрутства Виконавця,</w:t>
      </w:r>
    </w:p>
    <w:p w:rsidR="0055345A" w:rsidRPr="0055345A" w:rsidRDefault="0055345A" w:rsidP="0055345A">
      <w:pPr>
        <w:widowControl w:val="0"/>
        <w:numPr>
          <w:ilvl w:val="0"/>
          <w:numId w:val="40"/>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дії обставин непереборної сили.</w:t>
      </w:r>
    </w:p>
    <w:p w:rsidR="0055345A" w:rsidRPr="0055345A" w:rsidRDefault="0055345A" w:rsidP="0055345A">
      <w:pPr>
        <w:widowControl w:val="0"/>
        <w:numPr>
          <w:ilvl w:val="0"/>
          <w:numId w:val="39"/>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Договір може бути розірваний за ініціативою Виконавця в односторонньому порядку у таких випадках:</w:t>
      </w:r>
    </w:p>
    <w:p w:rsidR="0055345A" w:rsidRPr="0055345A" w:rsidRDefault="0055345A" w:rsidP="0055345A">
      <w:pPr>
        <w:widowControl w:val="0"/>
        <w:numPr>
          <w:ilvl w:val="0"/>
          <w:numId w:val="41"/>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невиконання з боку Замовника будь-якого з зобов’язань, передбачених пунктами 2.2.20, 2.2.21 Договору.</w:t>
      </w:r>
    </w:p>
    <w:p w:rsidR="0055345A" w:rsidRPr="0055345A" w:rsidRDefault="0055345A" w:rsidP="0055345A">
      <w:pPr>
        <w:widowControl w:val="0"/>
        <w:numPr>
          <w:ilvl w:val="0"/>
          <w:numId w:val="41"/>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дії обставин непереборної сили.</w:t>
      </w:r>
    </w:p>
    <w:p w:rsidR="0055345A" w:rsidRPr="0055345A" w:rsidRDefault="0055345A" w:rsidP="0055345A">
      <w:pPr>
        <w:widowControl w:val="0"/>
        <w:numPr>
          <w:ilvl w:val="0"/>
          <w:numId w:val="39"/>
        </w:numPr>
        <w:tabs>
          <w:tab w:val="left" w:pos="671"/>
        </w:tabs>
        <w:spacing w:after="0"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У випадку розірвання дії Договору Виконавець повертає Замовнику на підставі підписаних Сторонами Актів прийому-передачі Житловий фонд та всю отриману документацію у відповідності до п. 2.2.1 Договору.</w:t>
      </w:r>
    </w:p>
    <w:p w:rsidR="0055345A" w:rsidRDefault="0055345A" w:rsidP="0055345A">
      <w:pPr>
        <w:widowControl w:val="0"/>
        <w:numPr>
          <w:ilvl w:val="0"/>
          <w:numId w:val="39"/>
        </w:numPr>
        <w:tabs>
          <w:tab w:val="left" w:pos="671"/>
        </w:tabs>
        <w:spacing w:after="269" w:line="226" w:lineRule="exact"/>
        <w:jc w:val="both"/>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t xml:space="preserve">У випадку розірвання Договору рухоме та нерухоме майно (виробничі та складські приміщення, техніка, устаткування та обладнання тощо), що було передано в оренду, користування та експлуатацію на час </w:t>
      </w:r>
      <w:r w:rsidRPr="0055345A">
        <w:rPr>
          <w:rFonts w:ascii="Times New Roman" w:eastAsia="Times New Roman" w:hAnsi="Times New Roman" w:cs="Times New Roman"/>
          <w:color w:val="000000"/>
          <w:sz w:val="24"/>
          <w:szCs w:val="24"/>
          <w:lang w:val="uk-UA" w:eastAsia="uk-UA" w:bidi="uk-UA"/>
        </w:rPr>
        <w:lastRenderedPageBreak/>
        <w:t>дії Договору Виконавцю, передається Замовнику на підставі підписаних Сторонами Актів приймання- передачі.</w:t>
      </w:r>
    </w:p>
    <w:p w:rsidR="001C009B" w:rsidRDefault="001C009B" w:rsidP="001C009B">
      <w:pPr>
        <w:widowControl w:val="0"/>
        <w:tabs>
          <w:tab w:val="left" w:pos="671"/>
        </w:tabs>
        <w:spacing w:after="269" w:line="226" w:lineRule="exact"/>
        <w:jc w:val="both"/>
        <w:rPr>
          <w:rFonts w:ascii="Times New Roman" w:eastAsia="Times New Roman" w:hAnsi="Times New Roman" w:cs="Times New Roman"/>
          <w:color w:val="000000"/>
          <w:sz w:val="24"/>
          <w:szCs w:val="24"/>
          <w:lang w:val="uk-UA" w:eastAsia="uk-UA" w:bidi="uk-UA"/>
        </w:rPr>
      </w:pPr>
    </w:p>
    <w:p w:rsidR="0055345A" w:rsidRDefault="0055345A" w:rsidP="0055345A">
      <w:pPr>
        <w:pStyle w:val="a3"/>
        <w:keepNext/>
        <w:keepLines/>
        <w:widowControl w:val="0"/>
        <w:numPr>
          <w:ilvl w:val="0"/>
          <w:numId w:val="19"/>
        </w:numPr>
        <w:spacing w:after="0" w:line="190" w:lineRule="exact"/>
        <w:jc w:val="center"/>
        <w:outlineLvl w:val="0"/>
        <w:rPr>
          <w:rFonts w:ascii="Times New Roman" w:eastAsia="Times New Roman" w:hAnsi="Times New Roman" w:cs="Times New Roman"/>
          <w:color w:val="000000"/>
          <w:sz w:val="24"/>
          <w:szCs w:val="24"/>
          <w:lang w:val="uk-UA" w:eastAsia="uk-UA" w:bidi="uk-UA"/>
        </w:rPr>
      </w:pPr>
      <w:r w:rsidRPr="0055345A">
        <w:rPr>
          <w:rFonts w:ascii="Times New Roman" w:eastAsia="Times New Roman" w:hAnsi="Times New Roman" w:cs="Times New Roman"/>
          <w:color w:val="000000"/>
          <w:sz w:val="24"/>
          <w:szCs w:val="24"/>
          <w:lang w:val="uk-UA" w:eastAsia="uk-UA" w:bidi="uk-UA"/>
        </w:rPr>
        <w:lastRenderedPageBreak/>
        <w:t>РЕКВІЗИТИ СТОРІН</w:t>
      </w:r>
    </w:p>
    <w:p w:rsidR="0055345A" w:rsidRPr="0055345A" w:rsidRDefault="0055345A" w:rsidP="0055345A">
      <w:pPr>
        <w:pStyle w:val="a3"/>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55345A" w:rsidRDefault="0055345A" w:rsidP="0055345A">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7</w:t>
      </w:r>
      <w:r w:rsidRPr="0055345A">
        <w:rPr>
          <w:rFonts w:ascii="Times New Roman" w:eastAsia="Times New Roman" w:hAnsi="Times New Roman" w:cs="Times New Roman"/>
          <w:color w:val="000000"/>
          <w:sz w:val="24"/>
          <w:szCs w:val="24"/>
          <w:lang w:val="uk-UA" w:eastAsia="uk-UA" w:bidi="uk-UA"/>
        </w:rPr>
        <w:t>.1. Виконавець</w:t>
      </w:r>
    </w:p>
    <w:p w:rsidR="0055345A" w:rsidRDefault="0055345A" w:rsidP="0055345A">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__________________________________________________________________________________________________________________________________________________________</w:t>
      </w:r>
    </w:p>
    <w:p w:rsidR="00BB6190" w:rsidRDefault="00BB6190" w:rsidP="0055345A">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BB6190" w:rsidRDefault="00BB6190"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7.2. Замовник </w:t>
      </w:r>
    </w:p>
    <w:p w:rsidR="0055345A" w:rsidRDefault="00BB6190"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__________________________________________________________________________________________________________________________________________________________ </w:t>
      </w:r>
    </w:p>
    <w:p w:rsidR="0055345A" w:rsidRDefault="0055345A" w:rsidP="00BB6190">
      <w:pPr>
        <w:keepNext/>
        <w:keepLines/>
        <w:widowControl w:val="0"/>
        <w:spacing w:after="254" w:line="240" w:lineRule="auto"/>
        <w:outlineLvl w:val="0"/>
        <w:rPr>
          <w:rFonts w:ascii="Times New Roman" w:eastAsia="Times New Roman" w:hAnsi="Times New Roman" w:cs="Times New Roman"/>
          <w:color w:val="000000"/>
          <w:sz w:val="24"/>
          <w:szCs w:val="24"/>
          <w:lang w:val="uk-UA" w:eastAsia="uk-UA" w:bidi="uk-UA"/>
        </w:rPr>
      </w:pPr>
    </w:p>
    <w:p w:rsidR="00BB6190" w:rsidRDefault="00BB6190"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ab/>
        <w:t>Виконавець</w:t>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sidR="005C5633">
        <w:rPr>
          <w:rFonts w:ascii="Times New Roman" w:eastAsia="Times New Roman" w:hAnsi="Times New Roman" w:cs="Times New Roman"/>
          <w:color w:val="000000"/>
          <w:sz w:val="24"/>
          <w:szCs w:val="24"/>
          <w:lang w:val="uk-UA" w:eastAsia="uk-UA" w:bidi="uk-UA"/>
        </w:rPr>
        <w:t xml:space="preserve">               </w:t>
      </w:r>
      <w:r>
        <w:rPr>
          <w:rFonts w:ascii="Times New Roman" w:eastAsia="Times New Roman" w:hAnsi="Times New Roman" w:cs="Times New Roman"/>
          <w:color w:val="000000"/>
          <w:sz w:val="24"/>
          <w:szCs w:val="24"/>
          <w:lang w:val="uk-UA" w:eastAsia="uk-UA" w:bidi="uk-UA"/>
        </w:rPr>
        <w:tab/>
        <w:t>Замовник</w:t>
      </w:r>
    </w:p>
    <w:p w:rsidR="00BB6190" w:rsidRDefault="00BB6190"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___________________________</w:t>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t>________________________</w:t>
      </w:r>
    </w:p>
    <w:p w:rsidR="00BB6190" w:rsidRDefault="00BB6190"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___________________________</w:t>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t>________________________</w:t>
      </w:r>
    </w:p>
    <w:p w:rsidR="00BB6190" w:rsidRDefault="00BB6190"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___________________________</w:t>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t>________________________</w:t>
      </w:r>
    </w:p>
    <w:p w:rsidR="00BB6190" w:rsidRDefault="00BB6190"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ab/>
        <w:t>М.П.</w:t>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sidR="005C5633">
        <w:rPr>
          <w:rFonts w:ascii="Times New Roman" w:eastAsia="Times New Roman" w:hAnsi="Times New Roman" w:cs="Times New Roman"/>
          <w:color w:val="000000"/>
          <w:sz w:val="24"/>
          <w:szCs w:val="24"/>
          <w:lang w:val="uk-UA" w:eastAsia="uk-UA" w:bidi="uk-UA"/>
        </w:rPr>
        <w:t xml:space="preserve">                        </w:t>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r>
      <w:r>
        <w:rPr>
          <w:rFonts w:ascii="Times New Roman" w:eastAsia="Times New Roman" w:hAnsi="Times New Roman" w:cs="Times New Roman"/>
          <w:color w:val="000000"/>
          <w:sz w:val="24"/>
          <w:szCs w:val="24"/>
          <w:lang w:val="uk-UA" w:eastAsia="uk-UA" w:bidi="uk-UA"/>
        </w:rPr>
        <w:tab/>
        <w:t>М.П.</w:t>
      </w:r>
    </w:p>
    <w:p w:rsidR="006278E3" w:rsidRDefault="006278E3"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6278E3" w:rsidRDefault="006278E3"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6278E3" w:rsidRDefault="006278E3"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6278E3" w:rsidRDefault="006278E3"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DB4146" w:rsidRDefault="00DB4146"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DB4146" w:rsidRDefault="00DB4146"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DB4146" w:rsidRDefault="00DB4146"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DB4146" w:rsidRDefault="00DB4146" w:rsidP="00BB6190">
      <w:pPr>
        <w:keepNext/>
        <w:keepLines/>
        <w:widowControl w:val="0"/>
        <w:spacing w:after="0" w:line="240" w:lineRule="auto"/>
        <w:outlineLvl w:val="0"/>
        <w:rPr>
          <w:rFonts w:ascii="Times New Roman" w:eastAsia="Times New Roman" w:hAnsi="Times New Roman" w:cs="Times New Roman"/>
          <w:color w:val="000000"/>
          <w:sz w:val="24"/>
          <w:szCs w:val="24"/>
          <w:lang w:val="uk-UA" w:eastAsia="uk-UA" w:bidi="uk-UA"/>
        </w:rPr>
      </w:pPr>
    </w:p>
    <w:p w:rsidR="006278E3" w:rsidRPr="001C009B" w:rsidRDefault="006278E3" w:rsidP="00BB6190">
      <w:pPr>
        <w:keepNext/>
        <w:keepLines/>
        <w:widowControl w:val="0"/>
        <w:spacing w:after="0" w:line="240" w:lineRule="auto"/>
        <w:outlineLvl w:val="0"/>
        <w:rPr>
          <w:rFonts w:ascii="Times New Roman" w:eastAsia="Times New Roman" w:hAnsi="Times New Roman" w:cs="Times New Roman"/>
          <w:color w:val="000000"/>
          <w:sz w:val="28"/>
          <w:szCs w:val="28"/>
          <w:lang w:val="uk-UA" w:eastAsia="uk-UA" w:bidi="uk-UA"/>
        </w:rPr>
      </w:pPr>
      <w:r w:rsidRPr="001C009B">
        <w:rPr>
          <w:rFonts w:ascii="Times New Roman" w:eastAsia="Times New Roman" w:hAnsi="Times New Roman" w:cs="Times New Roman"/>
          <w:color w:val="000000"/>
          <w:sz w:val="28"/>
          <w:szCs w:val="28"/>
          <w:lang w:val="uk-UA" w:eastAsia="uk-UA" w:bidi="uk-UA"/>
        </w:rPr>
        <w:t>Кодифікацію проведено станом на 1</w:t>
      </w:r>
      <w:r w:rsidR="00DB4146" w:rsidRPr="001C009B">
        <w:rPr>
          <w:rFonts w:ascii="Times New Roman" w:eastAsia="Times New Roman" w:hAnsi="Times New Roman" w:cs="Times New Roman"/>
          <w:color w:val="000000"/>
          <w:sz w:val="28"/>
          <w:szCs w:val="28"/>
          <w:lang w:val="uk-UA" w:eastAsia="uk-UA" w:bidi="uk-UA"/>
        </w:rPr>
        <w:t>7</w:t>
      </w:r>
      <w:r w:rsidRPr="001C009B">
        <w:rPr>
          <w:rFonts w:ascii="Times New Roman" w:eastAsia="Times New Roman" w:hAnsi="Times New Roman" w:cs="Times New Roman"/>
          <w:color w:val="000000"/>
          <w:sz w:val="28"/>
          <w:szCs w:val="28"/>
          <w:lang w:val="uk-UA" w:eastAsia="uk-UA" w:bidi="uk-UA"/>
        </w:rPr>
        <w:t>.09.2018</w:t>
      </w:r>
    </w:p>
    <w:p w:rsidR="006278E3" w:rsidRPr="001C009B" w:rsidRDefault="006278E3" w:rsidP="00BB6190">
      <w:pPr>
        <w:keepNext/>
        <w:keepLines/>
        <w:widowControl w:val="0"/>
        <w:spacing w:after="0" w:line="240" w:lineRule="auto"/>
        <w:outlineLvl w:val="0"/>
        <w:rPr>
          <w:rFonts w:ascii="Times New Roman" w:eastAsia="Times New Roman" w:hAnsi="Times New Roman" w:cs="Times New Roman"/>
          <w:color w:val="000000"/>
          <w:sz w:val="28"/>
          <w:szCs w:val="28"/>
          <w:lang w:val="uk-UA" w:eastAsia="uk-UA" w:bidi="uk-UA"/>
        </w:rPr>
      </w:pPr>
    </w:p>
    <w:p w:rsidR="006278E3" w:rsidRPr="001C009B" w:rsidRDefault="006278E3" w:rsidP="00BB6190">
      <w:pPr>
        <w:keepNext/>
        <w:keepLines/>
        <w:widowControl w:val="0"/>
        <w:spacing w:after="0" w:line="240" w:lineRule="auto"/>
        <w:outlineLvl w:val="0"/>
        <w:rPr>
          <w:rFonts w:ascii="Times New Roman" w:eastAsia="Times New Roman" w:hAnsi="Times New Roman" w:cs="Times New Roman"/>
          <w:color w:val="000000"/>
          <w:sz w:val="28"/>
          <w:szCs w:val="28"/>
          <w:lang w:val="uk-UA" w:eastAsia="uk-UA" w:bidi="uk-UA"/>
        </w:rPr>
      </w:pPr>
      <w:r w:rsidRPr="001C009B">
        <w:rPr>
          <w:rFonts w:ascii="Times New Roman" w:eastAsia="Times New Roman" w:hAnsi="Times New Roman" w:cs="Times New Roman"/>
          <w:color w:val="000000"/>
          <w:sz w:val="28"/>
          <w:szCs w:val="28"/>
          <w:lang w:val="uk-UA" w:eastAsia="uk-UA" w:bidi="uk-UA"/>
        </w:rPr>
        <w:t xml:space="preserve">Директор департаменту житлового </w:t>
      </w:r>
    </w:p>
    <w:p w:rsidR="006278E3" w:rsidRPr="001C009B" w:rsidRDefault="006278E3" w:rsidP="00BB6190">
      <w:pPr>
        <w:keepNext/>
        <w:keepLines/>
        <w:widowControl w:val="0"/>
        <w:spacing w:after="0" w:line="240" w:lineRule="auto"/>
        <w:outlineLvl w:val="0"/>
        <w:rPr>
          <w:rFonts w:ascii="Times New Roman" w:eastAsia="Times New Roman" w:hAnsi="Times New Roman" w:cs="Times New Roman"/>
          <w:color w:val="000000"/>
          <w:sz w:val="28"/>
          <w:szCs w:val="28"/>
          <w:lang w:val="uk-UA" w:eastAsia="uk-UA" w:bidi="uk-UA"/>
        </w:rPr>
      </w:pPr>
      <w:r w:rsidRPr="001C009B">
        <w:rPr>
          <w:rFonts w:ascii="Times New Roman" w:eastAsia="Times New Roman" w:hAnsi="Times New Roman" w:cs="Times New Roman"/>
          <w:color w:val="000000"/>
          <w:sz w:val="28"/>
          <w:szCs w:val="28"/>
          <w:lang w:val="uk-UA" w:eastAsia="uk-UA" w:bidi="uk-UA"/>
        </w:rPr>
        <w:lastRenderedPageBreak/>
        <w:t>господарства Дніпровської міської ради</w:t>
      </w:r>
      <w:r w:rsidRPr="001C009B">
        <w:rPr>
          <w:rFonts w:ascii="Times New Roman" w:eastAsia="Times New Roman" w:hAnsi="Times New Roman" w:cs="Times New Roman"/>
          <w:color w:val="000000"/>
          <w:sz w:val="28"/>
          <w:szCs w:val="28"/>
          <w:lang w:val="uk-UA" w:eastAsia="uk-UA" w:bidi="uk-UA"/>
        </w:rPr>
        <w:tab/>
      </w:r>
      <w:r w:rsidR="001C009B">
        <w:rPr>
          <w:rFonts w:ascii="Times New Roman" w:eastAsia="Times New Roman" w:hAnsi="Times New Roman" w:cs="Times New Roman"/>
          <w:color w:val="000000"/>
          <w:sz w:val="28"/>
          <w:szCs w:val="28"/>
          <w:lang w:val="uk-UA" w:eastAsia="uk-UA" w:bidi="uk-UA"/>
        </w:rPr>
        <w:t xml:space="preserve">                         </w:t>
      </w:r>
      <w:r w:rsidR="001C009B" w:rsidRPr="001C009B">
        <w:rPr>
          <w:rFonts w:ascii="Times New Roman" w:eastAsia="Times New Roman" w:hAnsi="Times New Roman" w:cs="Times New Roman"/>
          <w:color w:val="000000"/>
          <w:sz w:val="28"/>
          <w:szCs w:val="28"/>
          <w:lang w:val="uk-UA" w:eastAsia="uk-UA" w:bidi="uk-UA"/>
        </w:rPr>
        <w:t xml:space="preserve">           </w:t>
      </w:r>
      <w:r w:rsidRPr="001C009B">
        <w:rPr>
          <w:rFonts w:ascii="Times New Roman" w:eastAsia="Times New Roman" w:hAnsi="Times New Roman" w:cs="Times New Roman"/>
          <w:color w:val="000000"/>
          <w:sz w:val="28"/>
          <w:szCs w:val="28"/>
          <w:lang w:val="uk-UA" w:eastAsia="uk-UA" w:bidi="uk-UA"/>
        </w:rPr>
        <w:t xml:space="preserve">    В.</w:t>
      </w:r>
      <w:r w:rsidR="001C009B" w:rsidRPr="001C009B">
        <w:rPr>
          <w:rFonts w:ascii="Times New Roman" w:eastAsia="Times New Roman" w:hAnsi="Times New Roman" w:cs="Times New Roman"/>
          <w:color w:val="000000"/>
          <w:sz w:val="28"/>
          <w:szCs w:val="28"/>
          <w:lang w:val="uk-UA" w:eastAsia="uk-UA" w:bidi="uk-UA"/>
        </w:rPr>
        <w:t xml:space="preserve"> </w:t>
      </w:r>
      <w:r w:rsidRPr="001C009B">
        <w:rPr>
          <w:rFonts w:ascii="Times New Roman" w:eastAsia="Times New Roman" w:hAnsi="Times New Roman" w:cs="Times New Roman"/>
          <w:color w:val="000000"/>
          <w:sz w:val="28"/>
          <w:szCs w:val="28"/>
          <w:lang w:val="uk-UA" w:eastAsia="uk-UA" w:bidi="uk-UA"/>
        </w:rPr>
        <w:t>В. Грицай</w:t>
      </w:r>
    </w:p>
    <w:p w:rsidR="0055345A" w:rsidRPr="005C15E5" w:rsidRDefault="0055345A" w:rsidP="00883A60">
      <w:pPr>
        <w:keepNext/>
        <w:keepLines/>
        <w:widowControl w:val="0"/>
        <w:spacing w:after="254" w:line="240" w:lineRule="auto"/>
        <w:outlineLvl w:val="0"/>
        <w:rPr>
          <w:rFonts w:ascii="Times New Roman" w:eastAsia="Times New Roman" w:hAnsi="Times New Roman" w:cs="Times New Roman"/>
          <w:color w:val="000000"/>
          <w:sz w:val="24"/>
          <w:szCs w:val="24"/>
          <w:lang w:val="uk-UA" w:eastAsia="uk-UA" w:bidi="uk-UA"/>
        </w:rPr>
      </w:pPr>
    </w:p>
    <w:p w:rsidR="005C15E5" w:rsidRPr="005C15E5" w:rsidRDefault="005C15E5" w:rsidP="0055345A">
      <w:pPr>
        <w:widowControl w:val="0"/>
        <w:tabs>
          <w:tab w:val="left" w:pos="683"/>
        </w:tabs>
        <w:spacing w:after="0" w:line="240" w:lineRule="auto"/>
        <w:jc w:val="both"/>
        <w:rPr>
          <w:rFonts w:ascii="Times New Roman" w:eastAsia="Times New Roman" w:hAnsi="Times New Roman" w:cs="Times New Roman"/>
          <w:color w:val="000000"/>
          <w:sz w:val="24"/>
          <w:szCs w:val="24"/>
          <w:lang w:val="uk-UA" w:eastAsia="uk-UA" w:bidi="uk-UA"/>
        </w:rPr>
      </w:pPr>
    </w:p>
    <w:p w:rsidR="005C15E5" w:rsidRPr="005C15E5" w:rsidRDefault="005C15E5" w:rsidP="005C15E5">
      <w:pPr>
        <w:widowControl w:val="0"/>
        <w:tabs>
          <w:tab w:val="left" w:pos="573"/>
        </w:tabs>
        <w:spacing w:after="0" w:line="230" w:lineRule="exact"/>
        <w:jc w:val="both"/>
        <w:rPr>
          <w:rFonts w:ascii="Times New Roman" w:eastAsia="Times New Roman" w:hAnsi="Times New Roman" w:cs="Times New Roman"/>
          <w:sz w:val="24"/>
          <w:szCs w:val="24"/>
          <w:lang w:val="uk-UA" w:eastAsia="uk-UA" w:bidi="uk-UA"/>
        </w:rPr>
      </w:pPr>
    </w:p>
    <w:p w:rsidR="005C15E5" w:rsidRPr="0055345A" w:rsidRDefault="005C15E5" w:rsidP="005C15E5">
      <w:pPr>
        <w:pStyle w:val="30"/>
        <w:tabs>
          <w:tab w:val="left" w:pos="851"/>
          <w:tab w:val="left" w:pos="993"/>
          <w:tab w:val="left" w:pos="1276"/>
          <w:tab w:val="left" w:pos="3544"/>
        </w:tabs>
        <w:spacing w:after="0" w:line="240" w:lineRule="auto"/>
        <w:ind w:left="-142" w:firstLine="0"/>
        <w:jc w:val="center"/>
        <w:rPr>
          <w:b w:val="0"/>
          <w:sz w:val="24"/>
          <w:szCs w:val="24"/>
          <w:lang w:val="uk-UA"/>
        </w:rPr>
      </w:pPr>
    </w:p>
    <w:p w:rsidR="00767020" w:rsidRPr="0055345A" w:rsidRDefault="00767020" w:rsidP="00F47937">
      <w:pPr>
        <w:pStyle w:val="30"/>
        <w:shd w:val="clear" w:color="auto" w:fill="auto"/>
        <w:tabs>
          <w:tab w:val="left" w:pos="851"/>
          <w:tab w:val="left" w:pos="993"/>
          <w:tab w:val="left" w:pos="1276"/>
          <w:tab w:val="left" w:pos="3544"/>
        </w:tabs>
        <w:spacing w:after="0" w:line="240" w:lineRule="auto"/>
        <w:ind w:left="-142" w:hanging="3686"/>
        <w:jc w:val="both"/>
        <w:rPr>
          <w:b w:val="0"/>
          <w:sz w:val="24"/>
          <w:szCs w:val="24"/>
          <w:lang w:val="uk-UA"/>
        </w:rPr>
      </w:pPr>
    </w:p>
    <w:p w:rsidR="00767020" w:rsidRPr="0055345A" w:rsidRDefault="00767020" w:rsidP="00F47937">
      <w:pPr>
        <w:pStyle w:val="30"/>
        <w:shd w:val="clear" w:color="auto" w:fill="auto"/>
        <w:tabs>
          <w:tab w:val="left" w:pos="851"/>
          <w:tab w:val="left" w:pos="993"/>
          <w:tab w:val="left" w:pos="1276"/>
          <w:tab w:val="left" w:pos="3544"/>
        </w:tabs>
        <w:spacing w:after="0" w:line="240" w:lineRule="auto"/>
        <w:ind w:left="-142" w:hanging="3686"/>
        <w:jc w:val="both"/>
        <w:rPr>
          <w:b w:val="0"/>
          <w:sz w:val="24"/>
          <w:szCs w:val="24"/>
          <w:lang w:val="uk-UA"/>
        </w:rPr>
      </w:pPr>
    </w:p>
    <w:p w:rsidR="00767020" w:rsidRPr="0055345A" w:rsidRDefault="00767020" w:rsidP="00F47937">
      <w:pPr>
        <w:pStyle w:val="30"/>
        <w:shd w:val="clear" w:color="auto" w:fill="auto"/>
        <w:tabs>
          <w:tab w:val="left" w:pos="851"/>
          <w:tab w:val="left" w:pos="993"/>
          <w:tab w:val="left" w:pos="1276"/>
          <w:tab w:val="left" w:pos="3544"/>
        </w:tabs>
        <w:spacing w:after="0" w:line="240" w:lineRule="auto"/>
        <w:ind w:left="-142" w:hanging="3686"/>
        <w:jc w:val="both"/>
        <w:rPr>
          <w:b w:val="0"/>
          <w:sz w:val="24"/>
          <w:szCs w:val="24"/>
          <w:lang w:val="uk-UA"/>
        </w:rPr>
      </w:pPr>
    </w:p>
    <w:sectPr w:rsidR="00767020" w:rsidRPr="0055345A" w:rsidSect="0055345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72" w:rsidRDefault="00D87772" w:rsidP="00553DF8">
      <w:pPr>
        <w:spacing w:after="0" w:line="240" w:lineRule="auto"/>
      </w:pPr>
      <w:r>
        <w:separator/>
      </w:r>
    </w:p>
  </w:endnote>
  <w:endnote w:type="continuationSeparator" w:id="0">
    <w:p w:rsidR="00D87772" w:rsidRDefault="00D87772" w:rsidP="0055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72" w:rsidRDefault="00D87772" w:rsidP="00553DF8">
      <w:pPr>
        <w:spacing w:after="0" w:line="240" w:lineRule="auto"/>
      </w:pPr>
      <w:r>
        <w:separator/>
      </w:r>
    </w:p>
  </w:footnote>
  <w:footnote w:type="continuationSeparator" w:id="0">
    <w:p w:rsidR="00D87772" w:rsidRDefault="00D87772" w:rsidP="0055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F9" w:rsidRDefault="006947F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BDF"/>
    <w:multiLevelType w:val="multilevel"/>
    <w:tmpl w:val="DC925848"/>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52BA6"/>
    <w:multiLevelType w:val="hybridMultilevel"/>
    <w:tmpl w:val="8B04C048"/>
    <w:lvl w:ilvl="0" w:tplc="AA16B7C4">
      <w:start w:val="42"/>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E26E5"/>
    <w:multiLevelType w:val="multilevel"/>
    <w:tmpl w:val="BA7E1864"/>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0126D"/>
    <w:multiLevelType w:val="multilevel"/>
    <w:tmpl w:val="9EA809F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831B2"/>
    <w:multiLevelType w:val="hybridMultilevel"/>
    <w:tmpl w:val="4DC4CAF0"/>
    <w:lvl w:ilvl="0" w:tplc="AA16B7C4">
      <w:start w:val="42"/>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1785A7D"/>
    <w:multiLevelType w:val="multilevel"/>
    <w:tmpl w:val="E918CD14"/>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E47B25"/>
    <w:multiLevelType w:val="multilevel"/>
    <w:tmpl w:val="A32C44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136DB"/>
    <w:multiLevelType w:val="multilevel"/>
    <w:tmpl w:val="68A8683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C7E11"/>
    <w:multiLevelType w:val="hybridMultilevel"/>
    <w:tmpl w:val="0DE8E20A"/>
    <w:lvl w:ilvl="0" w:tplc="F224D30C">
      <w:start w:val="23"/>
      <w:numFmt w:val="decimal"/>
      <w:lvlText w:val="%1."/>
      <w:lvlJc w:val="left"/>
      <w:pPr>
        <w:ind w:left="1515" w:hanging="375"/>
      </w:pPr>
      <w:rPr>
        <w:rFonts w:hint="default"/>
      </w:r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9" w15:restartNumberingAfterBreak="0">
    <w:nsid w:val="293C1381"/>
    <w:multiLevelType w:val="multilevel"/>
    <w:tmpl w:val="0802A698"/>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00D05"/>
    <w:multiLevelType w:val="hybridMultilevel"/>
    <w:tmpl w:val="3F6A5638"/>
    <w:lvl w:ilvl="0" w:tplc="917E0724">
      <w:start w:val="18"/>
      <w:numFmt w:val="decimal"/>
      <w:lvlText w:val="%1."/>
      <w:lvlJc w:val="left"/>
      <w:pPr>
        <w:ind w:left="192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A6B75D4"/>
    <w:multiLevelType w:val="hybridMultilevel"/>
    <w:tmpl w:val="2284821C"/>
    <w:lvl w:ilvl="0" w:tplc="AA16B7C4">
      <w:start w:val="4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A6E7866"/>
    <w:multiLevelType w:val="multilevel"/>
    <w:tmpl w:val="24E26BB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3B1EB3"/>
    <w:multiLevelType w:val="multilevel"/>
    <w:tmpl w:val="C6180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5472A7"/>
    <w:multiLevelType w:val="multilevel"/>
    <w:tmpl w:val="D272E1E2"/>
    <w:lvl w:ilvl="0">
      <w:start w:val="3"/>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FEB15A0"/>
    <w:multiLevelType w:val="multilevel"/>
    <w:tmpl w:val="0E54FFC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CE2A2C"/>
    <w:multiLevelType w:val="hybridMultilevel"/>
    <w:tmpl w:val="120816D6"/>
    <w:lvl w:ilvl="0" w:tplc="2BD2942E">
      <w:start w:val="18"/>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7" w15:restartNumberingAfterBreak="0">
    <w:nsid w:val="34211BD5"/>
    <w:multiLevelType w:val="multilevel"/>
    <w:tmpl w:val="5C8AAA2C"/>
    <w:lvl w:ilvl="0">
      <w:start w:val="1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6614E0"/>
    <w:multiLevelType w:val="multilevel"/>
    <w:tmpl w:val="6C56B23E"/>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83423C"/>
    <w:multiLevelType w:val="multilevel"/>
    <w:tmpl w:val="AD52A5D8"/>
    <w:lvl w:ilvl="0">
      <w:start w:val="3"/>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EB1E85"/>
    <w:multiLevelType w:val="hybridMultilevel"/>
    <w:tmpl w:val="21FE8F4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43334C77"/>
    <w:multiLevelType w:val="hybridMultilevel"/>
    <w:tmpl w:val="C39826A8"/>
    <w:lvl w:ilvl="0" w:tplc="5B4AB430">
      <w:start w:val="1"/>
      <w:numFmt w:val="decimal"/>
      <w:lvlText w:val="%1."/>
      <w:lvlJc w:val="left"/>
      <w:pPr>
        <w:ind w:left="1353" w:hanging="360"/>
      </w:pPr>
      <w:rPr>
        <w:rFonts w:hint="default"/>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460036BA"/>
    <w:multiLevelType w:val="multilevel"/>
    <w:tmpl w:val="CEA4EA7C"/>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BA2337"/>
    <w:multiLevelType w:val="hybridMultilevel"/>
    <w:tmpl w:val="37504812"/>
    <w:lvl w:ilvl="0" w:tplc="6396F492">
      <w:start w:val="1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8231A5"/>
    <w:multiLevelType w:val="hybridMultilevel"/>
    <w:tmpl w:val="12D243A8"/>
    <w:lvl w:ilvl="0" w:tplc="0A56C646">
      <w:start w:val="5"/>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5" w15:restartNumberingAfterBreak="0">
    <w:nsid w:val="4C0346F4"/>
    <w:multiLevelType w:val="multilevel"/>
    <w:tmpl w:val="AB58FCB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AC307B"/>
    <w:multiLevelType w:val="multilevel"/>
    <w:tmpl w:val="AF443EC0"/>
    <w:lvl w:ilvl="0">
      <w:start w:val="1"/>
      <w:numFmt w:val="decimal"/>
      <w:lvlText w:val="2.2.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7945C2"/>
    <w:multiLevelType w:val="multilevel"/>
    <w:tmpl w:val="32BEEEEE"/>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B70DBE"/>
    <w:multiLevelType w:val="hybridMultilevel"/>
    <w:tmpl w:val="CAACC152"/>
    <w:lvl w:ilvl="0" w:tplc="48F2E490">
      <w:start w:val="42"/>
      <w:numFmt w:val="decimal"/>
      <w:lvlText w:val="%1."/>
      <w:lvlJc w:val="left"/>
      <w:pPr>
        <w:ind w:left="199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1626528"/>
    <w:multiLevelType w:val="multilevel"/>
    <w:tmpl w:val="D6228B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F302A9"/>
    <w:multiLevelType w:val="multilevel"/>
    <w:tmpl w:val="CEA4EA7C"/>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9004DE"/>
    <w:multiLevelType w:val="multilevel"/>
    <w:tmpl w:val="6608B796"/>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D029A6"/>
    <w:multiLevelType w:val="multilevel"/>
    <w:tmpl w:val="562C37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2C429B"/>
    <w:multiLevelType w:val="multilevel"/>
    <w:tmpl w:val="0E0E6F96"/>
    <w:lvl w:ilvl="0">
      <w:start w:val="1"/>
      <w:numFmt w:val="decimal"/>
      <w:lvlText w:val="5.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001AA7"/>
    <w:multiLevelType w:val="hybridMultilevel"/>
    <w:tmpl w:val="11C4F052"/>
    <w:lvl w:ilvl="0" w:tplc="917E0724">
      <w:start w:val="18"/>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1F03D5"/>
    <w:multiLevelType w:val="multilevel"/>
    <w:tmpl w:val="7EC8418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F80826"/>
    <w:multiLevelType w:val="multilevel"/>
    <w:tmpl w:val="341A3FC6"/>
    <w:lvl w:ilvl="0">
      <w:start w:val="4"/>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8E6932"/>
    <w:multiLevelType w:val="multilevel"/>
    <w:tmpl w:val="EA2AFAB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8F002E"/>
    <w:multiLevelType w:val="multilevel"/>
    <w:tmpl w:val="54CC7BA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AA6499"/>
    <w:multiLevelType w:val="multilevel"/>
    <w:tmpl w:val="FC70033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890C26"/>
    <w:multiLevelType w:val="multilevel"/>
    <w:tmpl w:val="18F01B62"/>
    <w:lvl w:ilvl="0">
      <w:start w:val="1"/>
      <w:numFmt w:val="decimal"/>
      <w:lvlText w:val="5.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433B7B"/>
    <w:multiLevelType w:val="hybridMultilevel"/>
    <w:tmpl w:val="AF9434A2"/>
    <w:lvl w:ilvl="0" w:tplc="3766A1B2">
      <w:start w:val="26"/>
      <w:numFmt w:val="decimal"/>
      <w:lvlText w:val="%1."/>
      <w:lvlJc w:val="left"/>
      <w:pPr>
        <w:ind w:left="1019" w:hanging="375"/>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2" w15:restartNumberingAfterBreak="0">
    <w:nsid w:val="7D002DB8"/>
    <w:multiLevelType w:val="multilevel"/>
    <w:tmpl w:val="3E7EE1D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A909C5"/>
    <w:multiLevelType w:val="hybridMultilevel"/>
    <w:tmpl w:val="19621780"/>
    <w:lvl w:ilvl="0" w:tplc="08FE670E">
      <w:numFmt w:val="bullet"/>
      <w:lvlText w:val=""/>
      <w:lvlJc w:val="left"/>
      <w:pPr>
        <w:ind w:left="120" w:hanging="360"/>
      </w:pPr>
      <w:rPr>
        <w:rFonts w:ascii="Wingdings" w:eastAsia="Constantia" w:hAnsi="Wingdings" w:cs="Times New Roman" w:hint="default"/>
        <w:color w:val="000000"/>
      </w:rPr>
    </w:lvl>
    <w:lvl w:ilvl="1" w:tplc="04190003" w:tentative="1">
      <w:start w:val="1"/>
      <w:numFmt w:val="bullet"/>
      <w:lvlText w:val="o"/>
      <w:lvlJc w:val="left"/>
      <w:pPr>
        <w:ind w:left="840" w:hanging="360"/>
      </w:pPr>
      <w:rPr>
        <w:rFonts w:ascii="Courier New" w:hAnsi="Courier New" w:cs="Courier New" w:hint="default"/>
      </w:rPr>
    </w:lvl>
    <w:lvl w:ilvl="2" w:tplc="04190005" w:tentative="1">
      <w:start w:val="1"/>
      <w:numFmt w:val="bullet"/>
      <w:lvlText w:val=""/>
      <w:lvlJc w:val="left"/>
      <w:pPr>
        <w:ind w:left="1560" w:hanging="360"/>
      </w:pPr>
      <w:rPr>
        <w:rFonts w:ascii="Wingdings" w:hAnsi="Wingdings" w:hint="default"/>
      </w:rPr>
    </w:lvl>
    <w:lvl w:ilvl="3" w:tplc="04190001" w:tentative="1">
      <w:start w:val="1"/>
      <w:numFmt w:val="bullet"/>
      <w:lvlText w:val=""/>
      <w:lvlJc w:val="left"/>
      <w:pPr>
        <w:ind w:left="2280" w:hanging="360"/>
      </w:pPr>
      <w:rPr>
        <w:rFonts w:ascii="Symbol" w:hAnsi="Symbol" w:hint="default"/>
      </w:rPr>
    </w:lvl>
    <w:lvl w:ilvl="4" w:tplc="04190003" w:tentative="1">
      <w:start w:val="1"/>
      <w:numFmt w:val="bullet"/>
      <w:lvlText w:val="o"/>
      <w:lvlJc w:val="left"/>
      <w:pPr>
        <w:ind w:left="3000" w:hanging="360"/>
      </w:pPr>
      <w:rPr>
        <w:rFonts w:ascii="Courier New" w:hAnsi="Courier New" w:cs="Courier New" w:hint="default"/>
      </w:rPr>
    </w:lvl>
    <w:lvl w:ilvl="5" w:tplc="04190005" w:tentative="1">
      <w:start w:val="1"/>
      <w:numFmt w:val="bullet"/>
      <w:lvlText w:val=""/>
      <w:lvlJc w:val="left"/>
      <w:pPr>
        <w:ind w:left="3720" w:hanging="360"/>
      </w:pPr>
      <w:rPr>
        <w:rFonts w:ascii="Wingdings" w:hAnsi="Wingdings" w:hint="default"/>
      </w:rPr>
    </w:lvl>
    <w:lvl w:ilvl="6" w:tplc="04190001" w:tentative="1">
      <w:start w:val="1"/>
      <w:numFmt w:val="bullet"/>
      <w:lvlText w:val=""/>
      <w:lvlJc w:val="left"/>
      <w:pPr>
        <w:ind w:left="4440" w:hanging="360"/>
      </w:pPr>
      <w:rPr>
        <w:rFonts w:ascii="Symbol" w:hAnsi="Symbol" w:hint="default"/>
      </w:rPr>
    </w:lvl>
    <w:lvl w:ilvl="7" w:tplc="04190003" w:tentative="1">
      <w:start w:val="1"/>
      <w:numFmt w:val="bullet"/>
      <w:lvlText w:val="o"/>
      <w:lvlJc w:val="left"/>
      <w:pPr>
        <w:ind w:left="5160" w:hanging="360"/>
      </w:pPr>
      <w:rPr>
        <w:rFonts w:ascii="Courier New" w:hAnsi="Courier New" w:cs="Courier New" w:hint="default"/>
      </w:rPr>
    </w:lvl>
    <w:lvl w:ilvl="8" w:tplc="04190005" w:tentative="1">
      <w:start w:val="1"/>
      <w:numFmt w:val="bullet"/>
      <w:lvlText w:val=""/>
      <w:lvlJc w:val="left"/>
      <w:pPr>
        <w:ind w:left="5880" w:hanging="360"/>
      </w:pPr>
      <w:rPr>
        <w:rFonts w:ascii="Wingdings" w:hAnsi="Wingdings" w:hint="default"/>
      </w:rPr>
    </w:lvl>
  </w:abstractNum>
  <w:abstractNum w:abstractNumId="44" w15:restartNumberingAfterBreak="0">
    <w:nsid w:val="7F522EF9"/>
    <w:multiLevelType w:val="multilevel"/>
    <w:tmpl w:val="FC70033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5"/>
  </w:num>
  <w:num w:numId="3">
    <w:abstractNumId w:val="44"/>
  </w:num>
  <w:num w:numId="4">
    <w:abstractNumId w:val="21"/>
  </w:num>
  <w:num w:numId="5">
    <w:abstractNumId w:val="35"/>
  </w:num>
  <w:num w:numId="6">
    <w:abstractNumId w:val="24"/>
  </w:num>
  <w:num w:numId="7">
    <w:abstractNumId w:val="30"/>
  </w:num>
  <w:num w:numId="8">
    <w:abstractNumId w:val="15"/>
  </w:num>
  <w:num w:numId="9">
    <w:abstractNumId w:val="23"/>
  </w:num>
  <w:num w:numId="10">
    <w:abstractNumId w:val="22"/>
  </w:num>
  <w:num w:numId="11">
    <w:abstractNumId w:val="34"/>
  </w:num>
  <w:num w:numId="12">
    <w:abstractNumId w:val="10"/>
  </w:num>
  <w:num w:numId="13">
    <w:abstractNumId w:val="11"/>
  </w:num>
  <w:num w:numId="14">
    <w:abstractNumId w:val="28"/>
  </w:num>
  <w:num w:numId="15">
    <w:abstractNumId w:val="1"/>
  </w:num>
  <w:num w:numId="16">
    <w:abstractNumId w:val="4"/>
  </w:num>
  <w:num w:numId="17">
    <w:abstractNumId w:val="43"/>
  </w:num>
  <w:num w:numId="18">
    <w:abstractNumId w:val="13"/>
  </w:num>
  <w:num w:numId="19">
    <w:abstractNumId w:val="12"/>
  </w:num>
  <w:num w:numId="20">
    <w:abstractNumId w:val="32"/>
  </w:num>
  <w:num w:numId="21">
    <w:abstractNumId w:val="27"/>
  </w:num>
  <w:num w:numId="22">
    <w:abstractNumId w:val="25"/>
  </w:num>
  <w:num w:numId="23">
    <w:abstractNumId w:val="7"/>
  </w:num>
  <w:num w:numId="24">
    <w:abstractNumId w:val="9"/>
  </w:num>
  <w:num w:numId="25">
    <w:abstractNumId w:val="19"/>
  </w:num>
  <w:num w:numId="26">
    <w:abstractNumId w:val="26"/>
  </w:num>
  <w:num w:numId="27">
    <w:abstractNumId w:val="6"/>
  </w:num>
  <w:num w:numId="28">
    <w:abstractNumId w:val="38"/>
  </w:num>
  <w:num w:numId="29">
    <w:abstractNumId w:val="42"/>
  </w:num>
  <w:num w:numId="30">
    <w:abstractNumId w:val="2"/>
  </w:num>
  <w:num w:numId="31">
    <w:abstractNumId w:val="29"/>
  </w:num>
  <w:num w:numId="32">
    <w:abstractNumId w:val="14"/>
  </w:num>
  <w:num w:numId="33">
    <w:abstractNumId w:val="37"/>
  </w:num>
  <w:num w:numId="34">
    <w:abstractNumId w:val="31"/>
  </w:num>
  <w:num w:numId="35">
    <w:abstractNumId w:val="33"/>
  </w:num>
  <w:num w:numId="36">
    <w:abstractNumId w:val="40"/>
  </w:num>
  <w:num w:numId="37">
    <w:abstractNumId w:val="36"/>
  </w:num>
  <w:num w:numId="38">
    <w:abstractNumId w:val="17"/>
  </w:num>
  <w:num w:numId="39">
    <w:abstractNumId w:val="3"/>
  </w:num>
  <w:num w:numId="40">
    <w:abstractNumId w:val="0"/>
  </w:num>
  <w:num w:numId="41">
    <w:abstractNumId w:val="18"/>
  </w:num>
  <w:num w:numId="42">
    <w:abstractNumId w:val="16"/>
  </w:num>
  <w:num w:numId="43">
    <w:abstractNumId w:val="8"/>
  </w:num>
  <w:num w:numId="44">
    <w:abstractNumId w:val="4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36"/>
    <w:rsid w:val="000164F5"/>
    <w:rsid w:val="000440C5"/>
    <w:rsid w:val="00047B1A"/>
    <w:rsid w:val="00055F03"/>
    <w:rsid w:val="0005749B"/>
    <w:rsid w:val="00062743"/>
    <w:rsid w:val="00063B16"/>
    <w:rsid w:val="00077B12"/>
    <w:rsid w:val="0009684F"/>
    <w:rsid w:val="000A1C0C"/>
    <w:rsid w:val="000A7AA9"/>
    <w:rsid w:val="000B055D"/>
    <w:rsid w:val="000C04A5"/>
    <w:rsid w:val="000E39E5"/>
    <w:rsid w:val="000E4A51"/>
    <w:rsid w:val="001237A3"/>
    <w:rsid w:val="00126B03"/>
    <w:rsid w:val="00130968"/>
    <w:rsid w:val="0013644F"/>
    <w:rsid w:val="00136871"/>
    <w:rsid w:val="0014417D"/>
    <w:rsid w:val="00145A36"/>
    <w:rsid w:val="00163CAE"/>
    <w:rsid w:val="00193467"/>
    <w:rsid w:val="001A5919"/>
    <w:rsid w:val="001A6FAB"/>
    <w:rsid w:val="001C009B"/>
    <w:rsid w:val="0024598B"/>
    <w:rsid w:val="00247D28"/>
    <w:rsid w:val="00257153"/>
    <w:rsid w:val="00257294"/>
    <w:rsid w:val="002657C8"/>
    <w:rsid w:val="00293A49"/>
    <w:rsid w:val="00296ACA"/>
    <w:rsid w:val="002B5C8B"/>
    <w:rsid w:val="002C7336"/>
    <w:rsid w:val="002F011D"/>
    <w:rsid w:val="00300585"/>
    <w:rsid w:val="003059FF"/>
    <w:rsid w:val="00312C52"/>
    <w:rsid w:val="003254A7"/>
    <w:rsid w:val="00343D54"/>
    <w:rsid w:val="0034556C"/>
    <w:rsid w:val="00355052"/>
    <w:rsid w:val="00356B80"/>
    <w:rsid w:val="00363007"/>
    <w:rsid w:val="0037379D"/>
    <w:rsid w:val="00375930"/>
    <w:rsid w:val="003E3A3F"/>
    <w:rsid w:val="00406D09"/>
    <w:rsid w:val="0042028F"/>
    <w:rsid w:val="00435DED"/>
    <w:rsid w:val="00440AA8"/>
    <w:rsid w:val="00447A3D"/>
    <w:rsid w:val="004627AD"/>
    <w:rsid w:val="00471FC3"/>
    <w:rsid w:val="00476BC1"/>
    <w:rsid w:val="004A390F"/>
    <w:rsid w:val="004B5370"/>
    <w:rsid w:val="004B60ED"/>
    <w:rsid w:val="004C50FF"/>
    <w:rsid w:val="004D462D"/>
    <w:rsid w:val="004E6B31"/>
    <w:rsid w:val="00500B10"/>
    <w:rsid w:val="00507080"/>
    <w:rsid w:val="0054512D"/>
    <w:rsid w:val="00545C7C"/>
    <w:rsid w:val="00547978"/>
    <w:rsid w:val="0055345A"/>
    <w:rsid w:val="00553DF8"/>
    <w:rsid w:val="00581659"/>
    <w:rsid w:val="00596217"/>
    <w:rsid w:val="005C15E5"/>
    <w:rsid w:val="005C2256"/>
    <w:rsid w:val="005C5633"/>
    <w:rsid w:val="005E5E2B"/>
    <w:rsid w:val="005E6C6E"/>
    <w:rsid w:val="006072D6"/>
    <w:rsid w:val="00621F63"/>
    <w:rsid w:val="006278E3"/>
    <w:rsid w:val="00655928"/>
    <w:rsid w:val="00655E4B"/>
    <w:rsid w:val="0066779C"/>
    <w:rsid w:val="006678F7"/>
    <w:rsid w:val="006743A2"/>
    <w:rsid w:val="00691C8B"/>
    <w:rsid w:val="006947F9"/>
    <w:rsid w:val="006B31DF"/>
    <w:rsid w:val="006D2776"/>
    <w:rsid w:val="0071110C"/>
    <w:rsid w:val="00717B32"/>
    <w:rsid w:val="00741B49"/>
    <w:rsid w:val="00767020"/>
    <w:rsid w:val="00772773"/>
    <w:rsid w:val="00772A9A"/>
    <w:rsid w:val="007A37EA"/>
    <w:rsid w:val="007B5E4D"/>
    <w:rsid w:val="007B614D"/>
    <w:rsid w:val="007C33E0"/>
    <w:rsid w:val="007C5658"/>
    <w:rsid w:val="007C5B97"/>
    <w:rsid w:val="007C76D2"/>
    <w:rsid w:val="007E6D85"/>
    <w:rsid w:val="007F5FA6"/>
    <w:rsid w:val="007F6131"/>
    <w:rsid w:val="00817600"/>
    <w:rsid w:val="008271CF"/>
    <w:rsid w:val="008425FB"/>
    <w:rsid w:val="008447C9"/>
    <w:rsid w:val="00873425"/>
    <w:rsid w:val="00883A60"/>
    <w:rsid w:val="00894481"/>
    <w:rsid w:val="008B4682"/>
    <w:rsid w:val="008D2930"/>
    <w:rsid w:val="008E3659"/>
    <w:rsid w:val="00923516"/>
    <w:rsid w:val="00923D3D"/>
    <w:rsid w:val="00952623"/>
    <w:rsid w:val="00952931"/>
    <w:rsid w:val="00952B6A"/>
    <w:rsid w:val="009646EB"/>
    <w:rsid w:val="009707AF"/>
    <w:rsid w:val="00980B26"/>
    <w:rsid w:val="009858D6"/>
    <w:rsid w:val="009A034D"/>
    <w:rsid w:val="009B6EAB"/>
    <w:rsid w:val="009C2201"/>
    <w:rsid w:val="009C5372"/>
    <w:rsid w:val="009D12AB"/>
    <w:rsid w:val="009D2AC6"/>
    <w:rsid w:val="009D589C"/>
    <w:rsid w:val="009D668B"/>
    <w:rsid w:val="009E538D"/>
    <w:rsid w:val="00A20BCD"/>
    <w:rsid w:val="00A62CBF"/>
    <w:rsid w:val="00A96E5B"/>
    <w:rsid w:val="00AA3B5A"/>
    <w:rsid w:val="00AD16E0"/>
    <w:rsid w:val="00AD6E62"/>
    <w:rsid w:val="00AE5813"/>
    <w:rsid w:val="00B122C3"/>
    <w:rsid w:val="00B27B97"/>
    <w:rsid w:val="00B31B8F"/>
    <w:rsid w:val="00B32A9F"/>
    <w:rsid w:val="00B51E5A"/>
    <w:rsid w:val="00B64115"/>
    <w:rsid w:val="00B80D6D"/>
    <w:rsid w:val="00BA433C"/>
    <w:rsid w:val="00BB6190"/>
    <w:rsid w:val="00BC40CA"/>
    <w:rsid w:val="00BE40D4"/>
    <w:rsid w:val="00BE701B"/>
    <w:rsid w:val="00BF013E"/>
    <w:rsid w:val="00BF3BC6"/>
    <w:rsid w:val="00BF66DA"/>
    <w:rsid w:val="00C0413C"/>
    <w:rsid w:val="00C07464"/>
    <w:rsid w:val="00C07645"/>
    <w:rsid w:val="00C3065A"/>
    <w:rsid w:val="00C30BAE"/>
    <w:rsid w:val="00C314FD"/>
    <w:rsid w:val="00C330F8"/>
    <w:rsid w:val="00C376EA"/>
    <w:rsid w:val="00C45CC8"/>
    <w:rsid w:val="00C557D7"/>
    <w:rsid w:val="00C630C1"/>
    <w:rsid w:val="00C652DC"/>
    <w:rsid w:val="00C94C90"/>
    <w:rsid w:val="00CB4206"/>
    <w:rsid w:val="00CC010F"/>
    <w:rsid w:val="00CC1DF9"/>
    <w:rsid w:val="00CC2A5F"/>
    <w:rsid w:val="00CC3AB9"/>
    <w:rsid w:val="00CC703A"/>
    <w:rsid w:val="00CD20EF"/>
    <w:rsid w:val="00CF6E70"/>
    <w:rsid w:val="00CF7155"/>
    <w:rsid w:val="00D02329"/>
    <w:rsid w:val="00D02F04"/>
    <w:rsid w:val="00D05BA1"/>
    <w:rsid w:val="00D23BE1"/>
    <w:rsid w:val="00D33D9F"/>
    <w:rsid w:val="00D36C41"/>
    <w:rsid w:val="00D42118"/>
    <w:rsid w:val="00D46FB6"/>
    <w:rsid w:val="00D7674F"/>
    <w:rsid w:val="00D87772"/>
    <w:rsid w:val="00DB4146"/>
    <w:rsid w:val="00DC1B97"/>
    <w:rsid w:val="00DC4F30"/>
    <w:rsid w:val="00DD05E2"/>
    <w:rsid w:val="00DE69E3"/>
    <w:rsid w:val="00DF53B0"/>
    <w:rsid w:val="00E004A1"/>
    <w:rsid w:val="00E1033C"/>
    <w:rsid w:val="00E1290F"/>
    <w:rsid w:val="00E13FC3"/>
    <w:rsid w:val="00E206B2"/>
    <w:rsid w:val="00E50DC9"/>
    <w:rsid w:val="00E66519"/>
    <w:rsid w:val="00E83282"/>
    <w:rsid w:val="00E86C41"/>
    <w:rsid w:val="00E86CA5"/>
    <w:rsid w:val="00E92B85"/>
    <w:rsid w:val="00E96E00"/>
    <w:rsid w:val="00EA37DF"/>
    <w:rsid w:val="00ED5E8E"/>
    <w:rsid w:val="00EE11FD"/>
    <w:rsid w:val="00EE240E"/>
    <w:rsid w:val="00F04A4B"/>
    <w:rsid w:val="00F140DE"/>
    <w:rsid w:val="00F37A1B"/>
    <w:rsid w:val="00F40B28"/>
    <w:rsid w:val="00F45373"/>
    <w:rsid w:val="00F47937"/>
    <w:rsid w:val="00F579D9"/>
    <w:rsid w:val="00F65903"/>
    <w:rsid w:val="00F870B7"/>
    <w:rsid w:val="00FA0565"/>
    <w:rsid w:val="00FA1A65"/>
    <w:rsid w:val="00FB6BC8"/>
    <w:rsid w:val="00FC7293"/>
    <w:rsid w:val="00FF1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94EE9-41B7-4247-BB8C-2242DAFE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E6C6E"/>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5E6C6E"/>
    <w:pPr>
      <w:widowControl w:val="0"/>
      <w:shd w:val="clear" w:color="auto" w:fill="FFFFFF"/>
      <w:spacing w:after="60" w:line="269" w:lineRule="exact"/>
      <w:ind w:hanging="480"/>
    </w:pPr>
    <w:rPr>
      <w:rFonts w:ascii="Times New Roman" w:eastAsia="Times New Roman" w:hAnsi="Times New Roman" w:cs="Times New Roman"/>
      <w:b/>
      <w:bCs/>
    </w:rPr>
  </w:style>
  <w:style w:type="character" w:customStyle="1" w:styleId="32pt">
    <w:name w:val="Основной текст (3) + Интервал 2 pt"/>
    <w:basedOn w:val="3"/>
    <w:rsid w:val="00596217"/>
    <w:rPr>
      <w:rFonts w:ascii="Times New Roman" w:eastAsia="Times New Roman" w:hAnsi="Times New Roman" w:cs="Times New Roman"/>
      <w:b/>
      <w:bCs/>
      <w:i w:val="0"/>
      <w:iCs w:val="0"/>
      <w:smallCaps w:val="0"/>
      <w:strike w:val="0"/>
      <w:color w:val="000000"/>
      <w:spacing w:val="40"/>
      <w:w w:val="100"/>
      <w:position w:val="0"/>
      <w:sz w:val="24"/>
      <w:szCs w:val="24"/>
      <w:u w:val="none"/>
      <w:shd w:val="clear" w:color="auto" w:fill="FFFFFF"/>
      <w:lang w:val="uk-UA" w:eastAsia="uk-UA" w:bidi="uk-UA"/>
    </w:rPr>
  </w:style>
  <w:style w:type="character" w:customStyle="1" w:styleId="315pt-1pt">
    <w:name w:val="Основной текст (3) + 15 pt;Не полужирный;Курсив;Интервал -1 pt"/>
    <w:basedOn w:val="3"/>
    <w:rsid w:val="00DF53B0"/>
    <w:rPr>
      <w:rFonts w:ascii="Times New Roman" w:eastAsia="Times New Roman" w:hAnsi="Times New Roman" w:cs="Times New Roman"/>
      <w:b/>
      <w:bCs/>
      <w:i/>
      <w:iCs/>
      <w:smallCaps w:val="0"/>
      <w:strike w:val="0"/>
      <w:color w:val="000000"/>
      <w:spacing w:val="-30"/>
      <w:w w:val="100"/>
      <w:position w:val="0"/>
      <w:sz w:val="30"/>
      <w:szCs w:val="30"/>
      <w:u w:val="single"/>
      <w:shd w:val="clear" w:color="auto" w:fill="FFFFFF"/>
      <w:lang w:val="uk-UA" w:eastAsia="uk-UA" w:bidi="uk-UA"/>
    </w:rPr>
  </w:style>
  <w:style w:type="paragraph" w:styleId="a3">
    <w:name w:val="List Paragraph"/>
    <w:basedOn w:val="a"/>
    <w:uiPriority w:val="34"/>
    <w:qFormat/>
    <w:rsid w:val="00D05BA1"/>
    <w:pPr>
      <w:ind w:left="720"/>
      <w:contextualSpacing/>
    </w:pPr>
  </w:style>
  <w:style w:type="character" w:customStyle="1" w:styleId="10">
    <w:name w:val="Основной текст (10)_"/>
    <w:basedOn w:val="a0"/>
    <w:link w:val="100"/>
    <w:rsid w:val="00435DED"/>
    <w:rPr>
      <w:rFonts w:ascii="Constantia" w:eastAsia="Constantia" w:hAnsi="Constantia" w:cs="Constantia"/>
      <w:spacing w:val="10"/>
      <w:sz w:val="17"/>
      <w:szCs w:val="17"/>
      <w:shd w:val="clear" w:color="auto" w:fill="FFFFFF"/>
    </w:rPr>
  </w:style>
  <w:style w:type="character" w:customStyle="1" w:styleId="1010pt">
    <w:name w:val="Основной текст (10) + 10 pt"/>
    <w:basedOn w:val="10"/>
    <w:rsid w:val="00435DED"/>
    <w:rPr>
      <w:rFonts w:ascii="Constantia" w:eastAsia="Constantia" w:hAnsi="Constantia" w:cs="Constantia"/>
      <w:color w:val="000000"/>
      <w:spacing w:val="10"/>
      <w:w w:val="100"/>
      <w:position w:val="0"/>
      <w:sz w:val="20"/>
      <w:szCs w:val="20"/>
      <w:shd w:val="clear" w:color="auto" w:fill="FFFFFF"/>
      <w:lang w:val="uk-UA" w:eastAsia="uk-UA" w:bidi="uk-UA"/>
    </w:rPr>
  </w:style>
  <w:style w:type="character" w:customStyle="1" w:styleId="1010pt0">
    <w:name w:val="Основной текст (10) + 10 pt;Малые прописные"/>
    <w:basedOn w:val="10"/>
    <w:rsid w:val="00435DED"/>
    <w:rPr>
      <w:rFonts w:ascii="Constantia" w:eastAsia="Constantia" w:hAnsi="Constantia" w:cs="Constantia"/>
      <w:smallCaps/>
      <w:color w:val="000000"/>
      <w:spacing w:val="10"/>
      <w:w w:val="100"/>
      <w:position w:val="0"/>
      <w:sz w:val="20"/>
      <w:szCs w:val="20"/>
      <w:shd w:val="clear" w:color="auto" w:fill="FFFFFF"/>
      <w:lang w:val="uk-UA" w:eastAsia="uk-UA" w:bidi="uk-UA"/>
    </w:rPr>
  </w:style>
  <w:style w:type="character" w:customStyle="1" w:styleId="1095pt1pt">
    <w:name w:val="Основной текст (10) + 9;5 pt;Малые прописные;Интервал 1 pt"/>
    <w:basedOn w:val="10"/>
    <w:rsid w:val="00435DED"/>
    <w:rPr>
      <w:rFonts w:ascii="Constantia" w:eastAsia="Constantia" w:hAnsi="Constantia" w:cs="Constantia"/>
      <w:smallCaps/>
      <w:color w:val="000000"/>
      <w:spacing w:val="20"/>
      <w:w w:val="100"/>
      <w:position w:val="0"/>
      <w:sz w:val="19"/>
      <w:szCs w:val="19"/>
      <w:shd w:val="clear" w:color="auto" w:fill="FFFFFF"/>
      <w:lang w:val="uk-UA" w:eastAsia="uk-UA" w:bidi="uk-UA"/>
    </w:rPr>
  </w:style>
  <w:style w:type="character" w:customStyle="1" w:styleId="1095pt1pt0">
    <w:name w:val="Основной текст (10) + 9;5 pt;Интервал 1 pt"/>
    <w:basedOn w:val="10"/>
    <w:rsid w:val="00435DED"/>
    <w:rPr>
      <w:rFonts w:ascii="Constantia" w:eastAsia="Constantia" w:hAnsi="Constantia" w:cs="Constantia"/>
      <w:color w:val="000000"/>
      <w:spacing w:val="20"/>
      <w:w w:val="100"/>
      <w:position w:val="0"/>
      <w:sz w:val="19"/>
      <w:szCs w:val="19"/>
      <w:shd w:val="clear" w:color="auto" w:fill="FFFFFF"/>
      <w:lang w:val="uk-UA" w:eastAsia="uk-UA" w:bidi="uk-UA"/>
    </w:rPr>
  </w:style>
  <w:style w:type="character" w:customStyle="1" w:styleId="10105pt0pt60">
    <w:name w:val="Основной текст (10) + 10;5 pt;Курсив;Интервал 0 pt;Масштаб 60%"/>
    <w:basedOn w:val="10"/>
    <w:rsid w:val="00435DED"/>
    <w:rPr>
      <w:rFonts w:ascii="Constantia" w:eastAsia="Constantia" w:hAnsi="Constantia" w:cs="Constantia"/>
      <w:i/>
      <w:iCs/>
      <w:color w:val="000000"/>
      <w:spacing w:val="0"/>
      <w:w w:val="60"/>
      <w:position w:val="0"/>
      <w:sz w:val="21"/>
      <w:szCs w:val="21"/>
      <w:shd w:val="clear" w:color="auto" w:fill="FFFFFF"/>
      <w:lang w:val="uk-UA" w:eastAsia="uk-UA" w:bidi="uk-UA"/>
    </w:rPr>
  </w:style>
  <w:style w:type="character" w:customStyle="1" w:styleId="8">
    <w:name w:val="Основной текст (8)_"/>
    <w:basedOn w:val="a0"/>
    <w:link w:val="80"/>
    <w:rsid w:val="00435DED"/>
    <w:rPr>
      <w:rFonts w:ascii="Lucida Sans Unicode" w:eastAsia="Lucida Sans Unicode" w:hAnsi="Lucida Sans Unicode" w:cs="Lucida Sans Unicode"/>
      <w:b/>
      <w:bCs/>
      <w:sz w:val="18"/>
      <w:szCs w:val="18"/>
      <w:shd w:val="clear" w:color="auto" w:fill="FFFFFF"/>
    </w:rPr>
  </w:style>
  <w:style w:type="character" w:customStyle="1" w:styleId="9">
    <w:name w:val="Основной текст (9)_"/>
    <w:basedOn w:val="a0"/>
    <w:link w:val="90"/>
    <w:rsid w:val="00435DED"/>
    <w:rPr>
      <w:rFonts w:ascii="Constantia" w:eastAsia="Constantia" w:hAnsi="Constantia" w:cs="Constantia"/>
      <w:b/>
      <w:bCs/>
      <w:spacing w:val="20"/>
      <w:sz w:val="19"/>
      <w:szCs w:val="19"/>
      <w:shd w:val="clear" w:color="auto" w:fill="FFFFFF"/>
    </w:rPr>
  </w:style>
  <w:style w:type="character" w:customStyle="1" w:styleId="91">
    <w:name w:val="Основной текст (9) + Не полужирный"/>
    <w:basedOn w:val="9"/>
    <w:rsid w:val="00435DED"/>
    <w:rPr>
      <w:rFonts w:ascii="Constantia" w:eastAsia="Constantia" w:hAnsi="Constantia" w:cs="Constantia"/>
      <w:b/>
      <w:bCs/>
      <w:color w:val="000000"/>
      <w:spacing w:val="20"/>
      <w:w w:val="100"/>
      <w:position w:val="0"/>
      <w:sz w:val="19"/>
      <w:szCs w:val="19"/>
      <w:shd w:val="clear" w:color="auto" w:fill="FFFFFF"/>
      <w:lang w:val="uk-UA" w:eastAsia="uk-UA" w:bidi="uk-UA"/>
    </w:rPr>
  </w:style>
  <w:style w:type="character" w:customStyle="1" w:styleId="13">
    <w:name w:val="Заголовок №1 (3)_"/>
    <w:basedOn w:val="a0"/>
    <w:link w:val="130"/>
    <w:rsid w:val="00435DED"/>
    <w:rPr>
      <w:rFonts w:ascii="Century Gothic" w:eastAsia="Century Gothic" w:hAnsi="Century Gothic" w:cs="Century Gothic"/>
      <w:b/>
      <w:bCs/>
      <w:sz w:val="30"/>
      <w:szCs w:val="30"/>
      <w:shd w:val="clear" w:color="auto" w:fill="FFFFFF"/>
    </w:rPr>
  </w:style>
  <w:style w:type="character" w:customStyle="1" w:styleId="13LucidaSansUnicode">
    <w:name w:val="Заголовок №1 (3) + Lucida Sans Unicode;Не полужирный"/>
    <w:basedOn w:val="13"/>
    <w:rsid w:val="00435DED"/>
    <w:rPr>
      <w:rFonts w:ascii="Lucida Sans Unicode" w:eastAsia="Lucida Sans Unicode" w:hAnsi="Lucida Sans Unicode" w:cs="Lucida Sans Unicode"/>
      <w:b/>
      <w:bCs/>
      <w:color w:val="000000"/>
      <w:spacing w:val="0"/>
      <w:w w:val="100"/>
      <w:position w:val="0"/>
      <w:sz w:val="30"/>
      <w:szCs w:val="30"/>
      <w:shd w:val="clear" w:color="auto" w:fill="FFFFFF"/>
      <w:lang w:val="uk-UA" w:eastAsia="uk-UA" w:bidi="uk-UA"/>
    </w:rPr>
  </w:style>
  <w:style w:type="character" w:customStyle="1" w:styleId="10LucidaSansUnicode8pt0pt">
    <w:name w:val="Основной текст (10) + Lucida Sans Unicode;8 pt;Интервал 0 pt"/>
    <w:basedOn w:val="10"/>
    <w:rsid w:val="00435DED"/>
    <w:rPr>
      <w:rFonts w:ascii="Lucida Sans Unicode" w:eastAsia="Lucida Sans Unicode" w:hAnsi="Lucida Sans Unicode" w:cs="Lucida Sans Unicode"/>
      <w:color w:val="000000"/>
      <w:spacing w:val="0"/>
      <w:w w:val="100"/>
      <w:position w:val="0"/>
      <w:sz w:val="16"/>
      <w:szCs w:val="16"/>
      <w:shd w:val="clear" w:color="auto" w:fill="FFFFFF"/>
      <w:lang w:val="uk-UA" w:eastAsia="uk-UA" w:bidi="uk-UA"/>
    </w:rPr>
  </w:style>
  <w:style w:type="character" w:customStyle="1" w:styleId="10LucidaSansUnicode8pt0pt0">
    <w:name w:val="Основной текст (10) + Lucida Sans Unicode;8 pt;Малые прописные;Интервал 0 pt"/>
    <w:basedOn w:val="10"/>
    <w:rsid w:val="00435DED"/>
    <w:rPr>
      <w:rFonts w:ascii="Lucida Sans Unicode" w:eastAsia="Lucida Sans Unicode" w:hAnsi="Lucida Sans Unicode" w:cs="Lucida Sans Unicode"/>
      <w:smallCaps/>
      <w:color w:val="000000"/>
      <w:spacing w:val="0"/>
      <w:w w:val="100"/>
      <w:position w:val="0"/>
      <w:sz w:val="16"/>
      <w:szCs w:val="16"/>
      <w:shd w:val="clear" w:color="auto" w:fill="FFFFFF"/>
      <w:lang w:val="uk-UA" w:eastAsia="uk-UA" w:bidi="uk-UA"/>
    </w:rPr>
  </w:style>
  <w:style w:type="character" w:customStyle="1" w:styleId="10BookmanOldStyle95pt0pt">
    <w:name w:val="Основной текст (10) + Bookman Old Style;9;5 pt;Интервал 0 pt"/>
    <w:basedOn w:val="10"/>
    <w:rsid w:val="00435DED"/>
    <w:rPr>
      <w:rFonts w:ascii="Bookman Old Style" w:eastAsia="Bookman Old Style" w:hAnsi="Bookman Old Style" w:cs="Bookman Old Style"/>
      <w:color w:val="000000"/>
      <w:spacing w:val="0"/>
      <w:w w:val="100"/>
      <w:position w:val="0"/>
      <w:sz w:val="19"/>
      <w:szCs w:val="19"/>
      <w:shd w:val="clear" w:color="auto" w:fill="FFFFFF"/>
      <w:lang w:val="uk-UA" w:eastAsia="uk-UA" w:bidi="uk-UA"/>
    </w:rPr>
  </w:style>
  <w:style w:type="paragraph" w:customStyle="1" w:styleId="100">
    <w:name w:val="Основной текст (10)"/>
    <w:basedOn w:val="a"/>
    <w:link w:val="10"/>
    <w:rsid w:val="00435DED"/>
    <w:pPr>
      <w:widowControl w:val="0"/>
      <w:shd w:val="clear" w:color="auto" w:fill="FFFFFF"/>
      <w:spacing w:before="300" w:after="0" w:line="250" w:lineRule="exact"/>
      <w:jc w:val="center"/>
    </w:pPr>
    <w:rPr>
      <w:rFonts w:ascii="Constantia" w:eastAsia="Constantia" w:hAnsi="Constantia" w:cs="Constantia"/>
      <w:spacing w:val="10"/>
      <w:sz w:val="17"/>
      <w:szCs w:val="17"/>
    </w:rPr>
  </w:style>
  <w:style w:type="paragraph" w:customStyle="1" w:styleId="80">
    <w:name w:val="Основной текст (8)"/>
    <w:basedOn w:val="a"/>
    <w:link w:val="8"/>
    <w:rsid w:val="00435DED"/>
    <w:pPr>
      <w:widowControl w:val="0"/>
      <w:shd w:val="clear" w:color="auto" w:fill="FFFFFF"/>
      <w:spacing w:after="60" w:line="0" w:lineRule="atLeast"/>
    </w:pPr>
    <w:rPr>
      <w:rFonts w:ascii="Lucida Sans Unicode" w:eastAsia="Lucida Sans Unicode" w:hAnsi="Lucida Sans Unicode" w:cs="Lucida Sans Unicode"/>
      <w:b/>
      <w:bCs/>
      <w:sz w:val="18"/>
      <w:szCs w:val="18"/>
    </w:rPr>
  </w:style>
  <w:style w:type="paragraph" w:customStyle="1" w:styleId="90">
    <w:name w:val="Основной текст (9)"/>
    <w:basedOn w:val="a"/>
    <w:link w:val="9"/>
    <w:rsid w:val="00435DED"/>
    <w:pPr>
      <w:widowControl w:val="0"/>
      <w:shd w:val="clear" w:color="auto" w:fill="FFFFFF"/>
      <w:spacing w:before="60" w:after="0" w:line="0" w:lineRule="atLeast"/>
    </w:pPr>
    <w:rPr>
      <w:rFonts w:ascii="Constantia" w:eastAsia="Constantia" w:hAnsi="Constantia" w:cs="Constantia"/>
      <w:b/>
      <w:bCs/>
      <w:spacing w:val="20"/>
      <w:sz w:val="19"/>
      <w:szCs w:val="19"/>
    </w:rPr>
  </w:style>
  <w:style w:type="paragraph" w:customStyle="1" w:styleId="130">
    <w:name w:val="Заголовок №1 (3)"/>
    <w:basedOn w:val="a"/>
    <w:link w:val="13"/>
    <w:rsid w:val="00435DED"/>
    <w:pPr>
      <w:widowControl w:val="0"/>
      <w:shd w:val="clear" w:color="auto" w:fill="FFFFFF"/>
      <w:spacing w:after="300" w:line="0" w:lineRule="atLeast"/>
      <w:outlineLvl w:val="0"/>
    </w:pPr>
    <w:rPr>
      <w:rFonts w:ascii="Century Gothic" w:eastAsia="Century Gothic" w:hAnsi="Century Gothic" w:cs="Century Gothic"/>
      <w:b/>
      <w:bCs/>
      <w:sz w:val="30"/>
      <w:szCs w:val="30"/>
    </w:rPr>
  </w:style>
  <w:style w:type="paragraph" w:styleId="a4">
    <w:name w:val="No Spacing"/>
    <w:uiPriority w:val="1"/>
    <w:qFormat/>
    <w:rsid w:val="002F011D"/>
    <w:pPr>
      <w:spacing w:after="0" w:line="240" w:lineRule="auto"/>
    </w:pPr>
  </w:style>
  <w:style w:type="character" w:customStyle="1" w:styleId="2">
    <w:name w:val="Основной текст (2)_"/>
    <w:basedOn w:val="a0"/>
    <w:rsid w:val="00553DF8"/>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553DF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Exact">
    <w:name w:val="Основной текст (2) Exact"/>
    <w:basedOn w:val="a0"/>
    <w:rsid w:val="00553DF8"/>
    <w:rPr>
      <w:rFonts w:ascii="Times New Roman" w:eastAsia="Times New Roman" w:hAnsi="Times New Roman" w:cs="Times New Roman"/>
      <w:b w:val="0"/>
      <w:bCs w:val="0"/>
      <w:i w:val="0"/>
      <w:iCs w:val="0"/>
      <w:smallCaps w:val="0"/>
      <w:strike w:val="0"/>
      <w:u w:val="none"/>
    </w:rPr>
  </w:style>
  <w:style w:type="paragraph" w:styleId="a5">
    <w:name w:val="header"/>
    <w:basedOn w:val="a"/>
    <w:link w:val="a6"/>
    <w:uiPriority w:val="99"/>
    <w:unhideWhenUsed/>
    <w:rsid w:val="00553D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3DF8"/>
  </w:style>
  <w:style w:type="paragraph" w:styleId="a7">
    <w:name w:val="footer"/>
    <w:basedOn w:val="a"/>
    <w:link w:val="a8"/>
    <w:uiPriority w:val="99"/>
    <w:unhideWhenUsed/>
    <w:rsid w:val="00553D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2264-9040-4D1B-BE36-F19C8E62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30595</Words>
  <Characters>17440</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Володимирівна Мороз</cp:lastModifiedBy>
  <cp:revision>2</cp:revision>
  <dcterms:created xsi:type="dcterms:W3CDTF">2018-09-20T11:52:00Z</dcterms:created>
  <dcterms:modified xsi:type="dcterms:W3CDTF">2018-09-20T11:52:00Z</dcterms:modified>
</cp:coreProperties>
</file>