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23" w:rsidRDefault="00027523" w:rsidP="006B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670" w:rsidRPr="006B7D6C" w:rsidRDefault="006B7D6C" w:rsidP="006B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6C">
        <w:rPr>
          <w:rFonts w:ascii="Times New Roman" w:hAnsi="Times New Roman" w:cs="Times New Roman"/>
          <w:b/>
          <w:sz w:val="28"/>
          <w:szCs w:val="28"/>
        </w:rPr>
        <w:t>З В І Т</w:t>
      </w:r>
    </w:p>
    <w:p w:rsidR="006B7D6C" w:rsidRPr="006B7D6C" w:rsidRDefault="006B7D6C" w:rsidP="006B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6C">
        <w:rPr>
          <w:rFonts w:ascii="Times New Roman" w:hAnsi="Times New Roman" w:cs="Times New Roman"/>
          <w:b/>
          <w:sz w:val="28"/>
          <w:szCs w:val="28"/>
        </w:rPr>
        <w:t xml:space="preserve">Про стан роботи зі зверненнями громадян в адміністрації </w:t>
      </w:r>
    </w:p>
    <w:p w:rsidR="006B7D6C" w:rsidRDefault="006B7D6C" w:rsidP="006B7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6C">
        <w:rPr>
          <w:rFonts w:ascii="Times New Roman" w:hAnsi="Times New Roman" w:cs="Times New Roman"/>
          <w:b/>
          <w:sz w:val="28"/>
          <w:szCs w:val="28"/>
        </w:rPr>
        <w:t>Амур-Нижньодніпровського району Дніпровської міської ради за 2021 рік</w:t>
      </w:r>
    </w:p>
    <w:p w:rsidR="006B7D6C" w:rsidRDefault="006B7D6C" w:rsidP="006B7D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D6C" w:rsidRDefault="006B7D6C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7D6C">
        <w:rPr>
          <w:rFonts w:ascii="Times New Roman" w:hAnsi="Times New Roman" w:cs="Times New Roman"/>
          <w:sz w:val="28"/>
          <w:szCs w:val="28"/>
        </w:rPr>
        <w:t xml:space="preserve"> адміністрації Амур-Нижньодніпровського району Дніпровської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(далі – адміністрація) робота зі зверненнями громадян спрямована на виконання вимог Конституції України, Законів України «Про місцеве самоврядування в Україні» та «Про звернення громадян»,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1E4495" w:rsidRDefault="006B7D6C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2021 року до адміністрації надійшло </w:t>
      </w:r>
      <w:r w:rsidR="007D4068">
        <w:rPr>
          <w:rFonts w:ascii="Times New Roman" w:hAnsi="Times New Roman" w:cs="Times New Roman"/>
          <w:sz w:val="28"/>
          <w:szCs w:val="28"/>
        </w:rPr>
        <w:t>1445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7D4068">
        <w:rPr>
          <w:rFonts w:ascii="Times New Roman" w:hAnsi="Times New Roman" w:cs="Times New Roman"/>
          <w:sz w:val="28"/>
          <w:szCs w:val="28"/>
        </w:rPr>
        <w:t>ь</w:t>
      </w:r>
      <w:r w:rsidR="001E4495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3AED">
        <w:rPr>
          <w:rFonts w:ascii="Times New Roman" w:hAnsi="Times New Roman" w:cs="Times New Roman"/>
          <w:sz w:val="28"/>
          <w:szCs w:val="28"/>
        </w:rPr>
        <w:t>.</w:t>
      </w:r>
      <w:r w:rsidR="001E4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ED" w:rsidRDefault="00023AED" w:rsidP="0002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23AED">
        <w:rPr>
          <w:rFonts w:ascii="Times New Roman" w:hAnsi="Times New Roman" w:cs="Times New Roman"/>
          <w:b/>
          <w:sz w:val="28"/>
          <w:szCs w:val="28"/>
        </w:rPr>
        <w:t>формою надходження</w:t>
      </w:r>
      <w:r>
        <w:rPr>
          <w:rFonts w:ascii="Times New Roman" w:hAnsi="Times New Roman" w:cs="Times New Roman"/>
          <w:sz w:val="28"/>
          <w:szCs w:val="28"/>
        </w:rPr>
        <w:t xml:space="preserve"> були розподілені наступним чином: </w:t>
      </w:r>
    </w:p>
    <w:p w:rsidR="001E4495" w:rsidRDefault="001E4495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Надіслано поштою – </w:t>
      </w:r>
      <w:r w:rsidR="007D4068">
        <w:rPr>
          <w:rFonts w:ascii="Times New Roman" w:hAnsi="Times New Roman" w:cs="Times New Roman"/>
          <w:sz w:val="28"/>
          <w:szCs w:val="28"/>
        </w:rPr>
        <w:t>1064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495" w:rsidRDefault="001E4495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особистому прийомі – </w:t>
      </w:r>
      <w:r w:rsidR="007D40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495" w:rsidRDefault="001E4495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уповноважену особу – </w:t>
      </w:r>
      <w:r w:rsidR="007D406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495" w:rsidRDefault="001E4495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органи влади – </w:t>
      </w:r>
      <w:r w:rsidR="007D4068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495" w:rsidRDefault="001E4495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Засобами електронного зв’язку – </w:t>
      </w:r>
      <w:r w:rsidR="007D406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495" w:rsidRDefault="001E4495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Засобами телефонного зв’язку – </w:t>
      </w:r>
      <w:r w:rsidR="007D4068">
        <w:rPr>
          <w:rFonts w:ascii="Times New Roman" w:hAnsi="Times New Roman" w:cs="Times New Roman"/>
          <w:sz w:val="28"/>
          <w:szCs w:val="28"/>
        </w:rPr>
        <w:t>174</w:t>
      </w:r>
      <w:r w:rsidR="00023AED">
        <w:rPr>
          <w:rFonts w:ascii="Times New Roman" w:hAnsi="Times New Roman" w:cs="Times New Roman"/>
          <w:sz w:val="28"/>
          <w:szCs w:val="28"/>
        </w:rPr>
        <w:t>.</w:t>
      </w:r>
    </w:p>
    <w:p w:rsidR="00023AED" w:rsidRDefault="00023AED" w:rsidP="0002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23AED">
        <w:rPr>
          <w:rFonts w:ascii="Times New Roman" w:hAnsi="Times New Roman" w:cs="Times New Roman"/>
          <w:b/>
          <w:sz w:val="28"/>
          <w:szCs w:val="28"/>
        </w:rPr>
        <w:t>ознакою надходження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AED" w:rsidRDefault="00023AED" w:rsidP="0002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Первинн</w:t>
      </w:r>
      <w:r w:rsidR="00647E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4068">
        <w:rPr>
          <w:rFonts w:ascii="Times New Roman" w:hAnsi="Times New Roman" w:cs="Times New Roman"/>
          <w:sz w:val="28"/>
          <w:szCs w:val="28"/>
        </w:rPr>
        <w:t>1309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AED" w:rsidRDefault="00023AED" w:rsidP="0002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</w:t>
      </w:r>
      <w:r w:rsidR="00647E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406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AED" w:rsidRDefault="00647E07" w:rsidP="0002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Неодноразове – </w:t>
      </w:r>
      <w:r w:rsidR="007D406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AED" w:rsidRDefault="00647E07" w:rsidP="0002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Масове – </w:t>
      </w:r>
      <w:r w:rsidR="007D40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AED">
        <w:rPr>
          <w:rFonts w:ascii="Times New Roman" w:hAnsi="Times New Roman" w:cs="Times New Roman"/>
          <w:sz w:val="28"/>
          <w:szCs w:val="28"/>
        </w:rPr>
        <w:tab/>
      </w:r>
    </w:p>
    <w:p w:rsidR="006B7D6C" w:rsidRDefault="006B7D6C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AED">
        <w:rPr>
          <w:rFonts w:ascii="Times New Roman" w:hAnsi="Times New Roman" w:cs="Times New Roman"/>
          <w:sz w:val="28"/>
          <w:szCs w:val="28"/>
        </w:rPr>
        <w:t xml:space="preserve">При аналізі за звітний період було з’ясовано, що громадянами було </w:t>
      </w:r>
      <w:r w:rsidR="00D775FE">
        <w:rPr>
          <w:rFonts w:ascii="Times New Roman" w:hAnsi="Times New Roman" w:cs="Times New Roman"/>
          <w:sz w:val="28"/>
          <w:szCs w:val="28"/>
        </w:rPr>
        <w:t xml:space="preserve">порушено </w:t>
      </w:r>
      <w:r w:rsidR="007D3A0F">
        <w:rPr>
          <w:rFonts w:ascii="Times New Roman" w:hAnsi="Times New Roman" w:cs="Times New Roman"/>
          <w:sz w:val="28"/>
          <w:szCs w:val="28"/>
        </w:rPr>
        <w:t>3672</w:t>
      </w:r>
      <w:r w:rsidR="00D775FE">
        <w:rPr>
          <w:rFonts w:ascii="Times New Roman" w:hAnsi="Times New Roman" w:cs="Times New Roman"/>
          <w:sz w:val="28"/>
          <w:szCs w:val="28"/>
        </w:rPr>
        <w:t xml:space="preserve"> питання.</w:t>
      </w:r>
    </w:p>
    <w:p w:rsidR="00D775FE" w:rsidRDefault="00D7599F" w:rsidP="006B7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питання, з якими звернулися громадяни, це: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5B67">
        <w:rPr>
          <w:rFonts w:ascii="Times New Roman" w:hAnsi="Times New Roman" w:cs="Times New Roman"/>
          <w:b/>
          <w:sz w:val="28"/>
          <w:szCs w:val="28"/>
        </w:rPr>
        <w:t>Комунальне господарство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3A0F">
        <w:rPr>
          <w:rFonts w:ascii="Times New Roman" w:hAnsi="Times New Roman" w:cs="Times New Roman"/>
          <w:sz w:val="28"/>
          <w:szCs w:val="28"/>
        </w:rPr>
        <w:t>631</w:t>
      </w:r>
      <w:r>
        <w:rPr>
          <w:rFonts w:ascii="Times New Roman" w:hAnsi="Times New Roman" w:cs="Times New Roman"/>
          <w:sz w:val="28"/>
          <w:szCs w:val="28"/>
        </w:rPr>
        <w:t>(</w:t>
      </w:r>
      <w:r w:rsidR="007D3A0F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>% від загальної кількості звернень, що надійшли до адміністрації у 2021 році);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благоустрій територій, будівництво та ремонт місцевих доріг – </w:t>
      </w:r>
      <w:r w:rsidR="007D3A0F">
        <w:rPr>
          <w:rFonts w:ascii="Times New Roman" w:hAnsi="Times New Roman" w:cs="Times New Roman"/>
          <w:sz w:val="28"/>
          <w:szCs w:val="28"/>
        </w:rPr>
        <w:t>349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3A0F">
        <w:rPr>
          <w:rFonts w:ascii="Times New Roman" w:hAnsi="Times New Roman" w:cs="Times New Roman"/>
          <w:sz w:val="28"/>
          <w:szCs w:val="28"/>
        </w:rPr>
        <w:t>24,1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 w:rsidR="008D32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1,03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вивезення сміття  – </w:t>
      </w:r>
      <w:r w:rsidR="008D32D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6,02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(перенесення) баків для сміття  – </w:t>
      </w:r>
      <w:r w:rsidR="008D32D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ліквідація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сміттєзвалищ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D32D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1,93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карантинних рослин  – </w:t>
      </w:r>
      <w:r w:rsidR="008D32D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32DB">
        <w:rPr>
          <w:rFonts w:ascii="Times New Roman" w:hAnsi="Times New Roman" w:cs="Times New Roman"/>
          <w:sz w:val="28"/>
          <w:szCs w:val="28"/>
        </w:rPr>
        <w:t>4,29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підтоплення  – </w:t>
      </w:r>
      <w:r w:rsidR="008D32D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благоустрій подвір’я   –</w:t>
      </w:r>
      <w:r w:rsidR="008D32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1,03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 – </w:t>
      </w:r>
      <w:r w:rsidR="008D32DB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19,3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прибирання прибудинкової території  – </w:t>
      </w:r>
      <w:r w:rsidR="008D32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32DB">
        <w:rPr>
          <w:rFonts w:ascii="Times New Roman" w:hAnsi="Times New Roman" w:cs="Times New Roman"/>
          <w:sz w:val="28"/>
          <w:szCs w:val="28"/>
        </w:rPr>
        <w:t>1,03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B15B67" w:rsidRDefault="00B15B67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підтоплення будинку  – </w:t>
      </w:r>
      <w:r w:rsidR="008D32DB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30212C" w:rsidRDefault="000806E3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0212C" w:rsidRPr="000806E3">
        <w:rPr>
          <w:rFonts w:ascii="Times New Roman" w:hAnsi="Times New Roman" w:cs="Times New Roman"/>
          <w:b/>
          <w:sz w:val="28"/>
          <w:szCs w:val="28"/>
        </w:rPr>
        <w:t xml:space="preserve">кологія та природні ресурси </w:t>
      </w:r>
      <w:r w:rsidR="0030212C">
        <w:rPr>
          <w:rFonts w:ascii="Times New Roman" w:hAnsi="Times New Roman" w:cs="Times New Roman"/>
          <w:sz w:val="28"/>
          <w:szCs w:val="28"/>
        </w:rPr>
        <w:t xml:space="preserve"> – </w:t>
      </w:r>
      <w:r w:rsidR="008D32DB">
        <w:rPr>
          <w:rFonts w:ascii="Times New Roman" w:hAnsi="Times New Roman" w:cs="Times New Roman"/>
          <w:sz w:val="28"/>
          <w:szCs w:val="28"/>
        </w:rPr>
        <w:t>27</w:t>
      </w:r>
      <w:r w:rsidR="0030212C"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1,86</w:t>
      </w:r>
      <w:r w:rsidR="0030212C">
        <w:rPr>
          <w:rFonts w:ascii="Times New Roman" w:hAnsi="Times New Roman" w:cs="Times New Roman"/>
          <w:sz w:val="28"/>
          <w:szCs w:val="28"/>
        </w:rPr>
        <w:t>%);</w:t>
      </w:r>
    </w:p>
    <w:p w:rsidR="000806E3" w:rsidRDefault="000806E3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ліквідація наслідків надзвичайних ситуацій – </w:t>
      </w:r>
      <w:r w:rsidR="008D32D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0,69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30212C" w:rsidRDefault="000806E3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06E3">
        <w:rPr>
          <w:rFonts w:ascii="Times New Roman" w:hAnsi="Times New Roman" w:cs="Times New Roman"/>
          <w:b/>
          <w:sz w:val="28"/>
          <w:szCs w:val="28"/>
        </w:rPr>
        <w:t>З</w:t>
      </w:r>
      <w:r w:rsidR="0030212C" w:rsidRPr="000806E3">
        <w:rPr>
          <w:rFonts w:ascii="Times New Roman" w:hAnsi="Times New Roman" w:cs="Times New Roman"/>
          <w:b/>
          <w:sz w:val="28"/>
          <w:szCs w:val="28"/>
        </w:rPr>
        <w:t>абезпечення дотримання законності та охорони правопорядку, реалізації прав і свобод громадян, запобігання дискримінації</w:t>
      </w:r>
      <w:r w:rsidR="0030212C">
        <w:rPr>
          <w:rFonts w:ascii="Times New Roman" w:hAnsi="Times New Roman" w:cs="Times New Roman"/>
          <w:sz w:val="28"/>
          <w:szCs w:val="28"/>
        </w:rPr>
        <w:t xml:space="preserve">  – </w:t>
      </w:r>
      <w:r w:rsidR="008D32DB">
        <w:rPr>
          <w:rFonts w:ascii="Times New Roman" w:hAnsi="Times New Roman" w:cs="Times New Roman"/>
          <w:sz w:val="28"/>
          <w:szCs w:val="28"/>
        </w:rPr>
        <w:t>113</w:t>
      </w:r>
      <w:r w:rsidR="0030212C"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7,8</w:t>
      </w:r>
      <w:r w:rsidR="0030212C">
        <w:rPr>
          <w:rFonts w:ascii="Times New Roman" w:hAnsi="Times New Roman" w:cs="Times New Roman"/>
          <w:sz w:val="28"/>
          <w:szCs w:val="28"/>
        </w:rPr>
        <w:t>%);</w:t>
      </w:r>
    </w:p>
    <w:p w:rsidR="0030212C" w:rsidRDefault="0030212C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побутові конфлікти  – </w:t>
      </w:r>
      <w:r w:rsidR="008D32D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1,93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30212C" w:rsidRDefault="0030212C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212C">
        <w:rPr>
          <w:rFonts w:ascii="Times New Roman" w:hAnsi="Times New Roman" w:cs="Times New Roman"/>
          <w:b/>
          <w:sz w:val="28"/>
          <w:szCs w:val="28"/>
        </w:rPr>
        <w:t>Сімейна та гендерна політика. Захист прав дітей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8D32DB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31,3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30212C" w:rsidRDefault="0030212C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0212C">
        <w:rPr>
          <w:rFonts w:ascii="Times New Roman" w:hAnsi="Times New Roman" w:cs="Times New Roman"/>
          <w:sz w:val="28"/>
          <w:szCs w:val="28"/>
        </w:rPr>
        <w:t>усиновлення дітей, встановлення опіки та піклування над ними, влаштування у дитячі будинки</w:t>
      </w:r>
      <w:r>
        <w:rPr>
          <w:rFonts w:ascii="Times New Roman" w:hAnsi="Times New Roman" w:cs="Times New Roman"/>
          <w:sz w:val="28"/>
          <w:szCs w:val="28"/>
        </w:rPr>
        <w:t xml:space="preserve"> сімейного типу та прийомні сім</w:t>
      </w:r>
      <w:r w:rsidR="000806E3">
        <w:rPr>
          <w:rFonts w:ascii="Times New Roman" w:hAnsi="Times New Roman" w:cs="Times New Roman"/>
          <w:sz w:val="28"/>
          <w:szCs w:val="28"/>
        </w:rPr>
        <w:t xml:space="preserve">’ї, а також створення дитячих будинків сімейного типу – </w:t>
      </w:r>
      <w:r w:rsidR="008D32DB">
        <w:rPr>
          <w:rFonts w:ascii="Times New Roman" w:hAnsi="Times New Roman" w:cs="Times New Roman"/>
          <w:sz w:val="28"/>
          <w:szCs w:val="28"/>
        </w:rPr>
        <w:t>56</w:t>
      </w:r>
      <w:r w:rsidR="000806E3"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3,9</w:t>
      </w:r>
      <w:r w:rsidR="000806E3">
        <w:rPr>
          <w:rFonts w:ascii="Times New Roman" w:hAnsi="Times New Roman" w:cs="Times New Roman"/>
          <w:sz w:val="28"/>
          <w:szCs w:val="28"/>
        </w:rPr>
        <w:t>%);</w:t>
      </w:r>
    </w:p>
    <w:p w:rsidR="000806E3" w:rsidRDefault="000806E3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06E3">
        <w:rPr>
          <w:rFonts w:ascii="Times New Roman" w:hAnsi="Times New Roman" w:cs="Times New Roman"/>
          <w:b/>
          <w:sz w:val="28"/>
          <w:szCs w:val="28"/>
        </w:rPr>
        <w:t>Молодь. Фізична культура і спорт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32DB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806E3" w:rsidRDefault="000806E3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806E3">
        <w:rPr>
          <w:rFonts w:ascii="Times New Roman" w:hAnsi="Times New Roman" w:cs="Times New Roman"/>
          <w:b/>
          <w:sz w:val="28"/>
          <w:szCs w:val="28"/>
        </w:rPr>
        <w:t>Культура та культурна спадщина, туризм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32D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32DB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0806E3" w:rsidRDefault="000806E3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Діяльність органів місцевого самоврядування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27523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7523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806E3" w:rsidRDefault="000806E3" w:rsidP="00B15B6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ОСББ – </w:t>
      </w:r>
      <w:r w:rsidR="0002752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7523">
        <w:rPr>
          <w:rFonts w:ascii="Times New Roman" w:hAnsi="Times New Roman" w:cs="Times New Roman"/>
          <w:sz w:val="28"/>
          <w:szCs w:val="28"/>
        </w:rPr>
        <w:t>1,03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647E07" w:rsidRDefault="00647E07" w:rsidP="00647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Значна кількість</w:t>
      </w:r>
      <w:r w:rsidR="005413F5">
        <w:rPr>
          <w:rFonts w:ascii="Times New Roman" w:hAnsi="Times New Roman" w:cs="Times New Roman"/>
          <w:sz w:val="28"/>
          <w:szCs w:val="28"/>
        </w:rPr>
        <w:t xml:space="preserve"> звернень</w:t>
      </w:r>
      <w:r>
        <w:rPr>
          <w:rFonts w:ascii="Times New Roman" w:hAnsi="Times New Roman" w:cs="Times New Roman"/>
          <w:sz w:val="28"/>
          <w:szCs w:val="28"/>
        </w:rPr>
        <w:t xml:space="preserve"> громадян, які звернулися до адміністрації</w:t>
      </w:r>
      <w:r w:rsidR="005413F5">
        <w:rPr>
          <w:rFonts w:ascii="Times New Roman" w:hAnsi="Times New Roman" w:cs="Times New Roman"/>
          <w:sz w:val="28"/>
          <w:szCs w:val="28"/>
        </w:rPr>
        <w:t xml:space="preserve"> у 2021 році</w:t>
      </w:r>
      <w:r>
        <w:rPr>
          <w:rFonts w:ascii="Times New Roman" w:hAnsi="Times New Roman" w:cs="Times New Roman"/>
          <w:sz w:val="28"/>
          <w:szCs w:val="28"/>
        </w:rPr>
        <w:t xml:space="preserve"> – це мешканці Амур-Нижньодніпровського району, але заяви розглядалися і від інших </w:t>
      </w:r>
      <w:r w:rsidR="005413F5">
        <w:rPr>
          <w:rFonts w:ascii="Times New Roman" w:hAnsi="Times New Roman" w:cs="Times New Roman"/>
          <w:sz w:val="28"/>
          <w:szCs w:val="28"/>
        </w:rPr>
        <w:t>жителів районів</w:t>
      </w:r>
      <w:r>
        <w:rPr>
          <w:rFonts w:ascii="Times New Roman" w:hAnsi="Times New Roman" w:cs="Times New Roman"/>
          <w:sz w:val="28"/>
          <w:szCs w:val="28"/>
        </w:rPr>
        <w:t xml:space="preserve"> міста, а саме:</w:t>
      </w:r>
    </w:p>
    <w:p w:rsidR="005413F5" w:rsidRDefault="005413F5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Амур-Нижньодніпровський – </w:t>
      </w:r>
      <w:r w:rsidR="007D4068">
        <w:rPr>
          <w:rFonts w:ascii="Times New Roman" w:hAnsi="Times New Roman" w:cs="Times New Roman"/>
          <w:sz w:val="28"/>
          <w:szCs w:val="28"/>
        </w:rPr>
        <w:t>1315;</w:t>
      </w:r>
    </w:p>
    <w:p w:rsidR="005413F5" w:rsidRDefault="005413F5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Дніпровський – </w:t>
      </w:r>
      <w:r w:rsidR="007D40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3F5" w:rsidRDefault="005413F5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Індустріальний – </w:t>
      </w:r>
      <w:r w:rsidR="007D406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3F5" w:rsidRDefault="005413F5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4068">
        <w:rPr>
          <w:rFonts w:ascii="Times New Roman" w:hAnsi="Times New Roman" w:cs="Times New Roman"/>
          <w:sz w:val="28"/>
          <w:szCs w:val="28"/>
        </w:rPr>
        <w:t>7;</w:t>
      </w:r>
    </w:p>
    <w:p w:rsidR="007D4068" w:rsidRDefault="007D4068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Самарський – 5;</w:t>
      </w:r>
    </w:p>
    <w:p w:rsidR="007D4068" w:rsidRDefault="007D4068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Соборний – 23;</w:t>
      </w:r>
    </w:p>
    <w:p w:rsidR="007D4068" w:rsidRDefault="007D4068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Центральний – 8;</w:t>
      </w:r>
    </w:p>
    <w:p w:rsidR="007D4068" w:rsidRDefault="007D4068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7D4068" w:rsidRDefault="007D4068" w:rsidP="0054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Шевченківський – 8.</w:t>
      </w:r>
    </w:p>
    <w:p w:rsidR="00D742F8" w:rsidRPr="007D4068" w:rsidRDefault="00D742F8" w:rsidP="00D742F8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>За результатами розгляду, зокрема:</w:t>
      </w:r>
    </w:p>
    <w:p w:rsidR="00D742F8" w:rsidRPr="007D4068" w:rsidRDefault="00D742F8" w:rsidP="00D742F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надано роз’яснення – </w:t>
      </w:r>
      <w:r w:rsidR="007D4068"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>570</w:t>
      </w:r>
      <w:r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42F8" w:rsidRPr="007D4068" w:rsidRDefault="007D4068" w:rsidP="007D4068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742F8"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надіслано за належністю відповідно до статті 7 Закону України «Про звернення громадян» – </w:t>
      </w:r>
      <w:r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D742F8"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42F8" w:rsidRPr="007D4068" w:rsidRDefault="00D742F8" w:rsidP="00D742F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вирішено позитивно – </w:t>
      </w:r>
      <w:r w:rsidR="007D4068"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>386;</w:t>
      </w:r>
    </w:p>
    <w:p w:rsidR="007D4068" w:rsidRPr="007D4068" w:rsidRDefault="007D4068" w:rsidP="007D4068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068">
        <w:rPr>
          <w:rFonts w:ascii="Times New Roman" w:hAnsi="Times New Roman" w:cs="Times New Roman"/>
          <w:color w:val="000000" w:themeColor="text1"/>
          <w:sz w:val="28"/>
          <w:szCs w:val="28"/>
        </w:rPr>
        <w:t>– повернуто авторам відповідно до статей 5 і 7 Закону України «Про   звернення громадян» – 7.</w:t>
      </w:r>
    </w:p>
    <w:p w:rsidR="002D4431" w:rsidRDefault="002D4431" w:rsidP="002D4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авторів звернень, які зазначили свій соціальний стан та категорію протягом звітного періоду звернулось за:</w:t>
      </w:r>
    </w:p>
    <w:p w:rsidR="002D4431" w:rsidRDefault="002D4431" w:rsidP="002D44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11C">
        <w:rPr>
          <w:rFonts w:ascii="Times New Roman" w:hAnsi="Times New Roman" w:cs="Times New Roman"/>
          <w:b/>
          <w:sz w:val="28"/>
          <w:szCs w:val="28"/>
        </w:rPr>
        <w:t>соціальним станом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4431" w:rsidRDefault="002D4431" w:rsidP="002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робітники – </w:t>
      </w:r>
      <w:r w:rsidR="00027523">
        <w:rPr>
          <w:rFonts w:ascii="Times New Roman" w:hAnsi="Times New Roman" w:cs="Times New Roman"/>
          <w:sz w:val="28"/>
          <w:szCs w:val="28"/>
        </w:rPr>
        <w:t>291</w:t>
      </w:r>
      <w:r>
        <w:rPr>
          <w:rFonts w:ascii="Times New Roman" w:hAnsi="Times New Roman" w:cs="Times New Roman"/>
          <w:sz w:val="28"/>
          <w:szCs w:val="28"/>
        </w:rPr>
        <w:t xml:space="preserve">, пенсіонери – </w:t>
      </w:r>
      <w:r w:rsidR="00027523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, безробітні – </w:t>
      </w:r>
      <w:r w:rsidR="0002752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працівники бюджетної сфери – </w:t>
      </w:r>
      <w:r w:rsidR="0002752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підприємці – </w:t>
      </w:r>
      <w:r w:rsidR="0002752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держані службовці – </w:t>
      </w:r>
      <w:r w:rsidR="000275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учні/студенти – </w:t>
      </w:r>
      <w:r w:rsidR="0002752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пенсіонери із числа службовців – </w:t>
      </w:r>
      <w:r w:rsidR="00027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431" w:rsidRDefault="002D4431" w:rsidP="002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B5411C">
        <w:rPr>
          <w:rFonts w:ascii="Times New Roman" w:hAnsi="Times New Roman" w:cs="Times New Roman"/>
          <w:b/>
          <w:sz w:val="28"/>
          <w:szCs w:val="28"/>
        </w:rPr>
        <w:t>категоріями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4431" w:rsidRDefault="002D4431" w:rsidP="002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багатодітна сім’я – </w:t>
      </w:r>
      <w:r w:rsidR="0002752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, УБД – </w:t>
      </w:r>
      <w:r w:rsidR="000275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дитина війни – </w:t>
      </w:r>
      <w:r w:rsidR="000275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ВПО – </w:t>
      </w:r>
      <w:r w:rsidR="000275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член сім’ї АТО – </w:t>
      </w:r>
      <w:r w:rsidR="00027523">
        <w:rPr>
          <w:rFonts w:ascii="Times New Roman" w:hAnsi="Times New Roman" w:cs="Times New Roman"/>
          <w:sz w:val="28"/>
          <w:szCs w:val="28"/>
        </w:rPr>
        <w:t>4, ветеран праці – 17, одинока мати – 10, особа з інвалідністю (І, ІІ, ІІІ група) – 26.</w:t>
      </w:r>
    </w:p>
    <w:p w:rsidR="00DA5B02" w:rsidRDefault="00DA5B02" w:rsidP="002D4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 вищестоящих організацій за звітний період до адміністрації надійшло </w:t>
      </w:r>
      <w:r w:rsidR="00027523">
        <w:rPr>
          <w:rFonts w:ascii="Times New Roman" w:hAnsi="Times New Roman" w:cs="Times New Roman"/>
          <w:sz w:val="28"/>
          <w:szCs w:val="28"/>
        </w:rPr>
        <w:t>655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02752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зокрема:</w:t>
      </w:r>
    </w:p>
    <w:p w:rsidR="00DA5B02" w:rsidRDefault="00DA5B02" w:rsidP="00DA5B0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організації прийому звернень громадян, розгляду звернень та запитів Прокуратури Дніпропетровської області – </w:t>
      </w:r>
      <w:r w:rsidR="000275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B02" w:rsidRDefault="00DA5B02" w:rsidP="00DA5B0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екології та природних ресурсів облдержадміністрації –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275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B02" w:rsidRDefault="00DA5B02" w:rsidP="00DA5B0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Дніпропетровська місцева прокуратура № 2 – </w:t>
      </w:r>
      <w:r w:rsidR="00027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A5B02" w:rsidRDefault="00DA5B02" w:rsidP="00DA5B0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Дніпропетровська обласна державна адміністрація – </w:t>
      </w:r>
      <w:r w:rsidR="00027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D5D4E" w:rsidRDefault="00DD5D4E" w:rsidP="00DD5D4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Дніпропетровська обласна рада – </w:t>
      </w:r>
      <w:r w:rsidR="00027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D5D4E" w:rsidRDefault="00DD5D4E" w:rsidP="00DD5D4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Урядова гаряча лінія – </w:t>
      </w:r>
      <w:r w:rsidR="0002752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D5D4E" w:rsidRDefault="00DD5D4E" w:rsidP="00DD5D4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Єдина гаряча лінія для звернень громадян Дніпровської міської </w:t>
      </w:r>
    </w:p>
    <w:p w:rsidR="00DD5D4E" w:rsidRDefault="00DD5D4E" w:rsidP="00DD5D4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027523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A5B02" w:rsidRDefault="00DD5D4E" w:rsidP="00DA5B0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D4E">
        <w:rPr>
          <w:rFonts w:ascii="Times New Roman" w:hAnsi="Times New Roman" w:cs="Times New Roman"/>
          <w:sz w:val="28"/>
          <w:szCs w:val="28"/>
        </w:rPr>
        <w:t>«Гаряча лінія голови облдержадміністрації»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752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D5D4E" w:rsidRDefault="00DD5D4E" w:rsidP="00DA5B0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D4E">
        <w:rPr>
          <w:rFonts w:ascii="Times New Roman" w:hAnsi="Times New Roman" w:cs="Times New Roman"/>
          <w:sz w:val="28"/>
          <w:szCs w:val="28"/>
        </w:rPr>
        <w:t>Міська рада (письмові, електронні звернення)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7523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D4068" w:rsidRDefault="007D4068" w:rsidP="007D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проведенні аналізу виконання контрольних документів за </w:t>
      </w:r>
    </w:p>
    <w:p w:rsidR="007D4068" w:rsidRDefault="007D4068" w:rsidP="007D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 встановлено, що </w:t>
      </w:r>
      <w:r w:rsidR="00027523"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контрольних термінів ( у т. ч. повторно) складає -  </w:t>
      </w:r>
      <w:r w:rsidR="00027523">
        <w:rPr>
          <w:rFonts w:ascii="Times New Roman" w:hAnsi="Times New Roman" w:cs="Times New Roman"/>
          <w:sz w:val="28"/>
          <w:szCs w:val="28"/>
        </w:rPr>
        <w:t>1122</w:t>
      </w:r>
      <w:r>
        <w:rPr>
          <w:rFonts w:ascii="Times New Roman" w:hAnsi="Times New Roman" w:cs="Times New Roman"/>
          <w:sz w:val="28"/>
          <w:szCs w:val="28"/>
        </w:rPr>
        <w:t xml:space="preserve">; кількість повторних - </w:t>
      </w:r>
      <w:r w:rsidR="0002752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. Із них виконано своєчасно - </w:t>
      </w:r>
      <w:r w:rsidR="00027523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 xml:space="preserve">; з порушенням терміну - </w:t>
      </w:r>
      <w:r w:rsidR="00027523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068" w:rsidRDefault="007D4068" w:rsidP="007D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метою підвищення рівня відповідальності виконавців за якість та своєчасність розгляду звернень громадян спеціалістом по роботі зі зверненнями громадян адміністрації за звітний період:</w:t>
      </w:r>
    </w:p>
    <w:p w:rsidR="007D4068" w:rsidRDefault="007D4068" w:rsidP="007D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систематично надавались консультації спеціалістам відділів та підрозділам адміністрації з питань підготовки відповідей на звернення;</w:t>
      </w:r>
    </w:p>
    <w:p w:rsidR="007D4068" w:rsidRDefault="007D4068" w:rsidP="007D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постійно проводились роботи з нагадування щодо дотримання термінів розгляду звернень громадян та підготовки якісних відповідей;</w:t>
      </w:r>
    </w:p>
    <w:p w:rsidR="007D4068" w:rsidRDefault="007D4068" w:rsidP="007D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проводився щотижневий моніторинг та аналіз зареєстрованих звернень громадян з порушених питань, для виявлення повторних.</w:t>
      </w:r>
    </w:p>
    <w:p w:rsidR="007D4068" w:rsidRDefault="007D4068" w:rsidP="007D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даний час робота зі зверненнями громадян залишається на постійному контролі адміністрації і спрямована на забезпечення конституційного права громадян на звернення, на вдосконалення форм та методів цієї роботи.</w:t>
      </w:r>
    </w:p>
    <w:p w:rsidR="007D4068" w:rsidRDefault="007D4068" w:rsidP="007D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068" w:rsidRDefault="007D4068" w:rsidP="007D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4068" w:rsidSect="00027523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77FF"/>
    <w:multiLevelType w:val="hybridMultilevel"/>
    <w:tmpl w:val="AA7C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902A2"/>
    <w:multiLevelType w:val="hybridMultilevel"/>
    <w:tmpl w:val="63E0E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E90AE6"/>
    <w:multiLevelType w:val="hybridMultilevel"/>
    <w:tmpl w:val="AC84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7D6C"/>
    <w:rsid w:val="00023AED"/>
    <w:rsid w:val="00027523"/>
    <w:rsid w:val="00041233"/>
    <w:rsid w:val="00041C01"/>
    <w:rsid w:val="00074DA0"/>
    <w:rsid w:val="000769DE"/>
    <w:rsid w:val="000806E3"/>
    <w:rsid w:val="000B403F"/>
    <w:rsid w:val="000C7BEA"/>
    <w:rsid w:val="001127CF"/>
    <w:rsid w:val="001362E5"/>
    <w:rsid w:val="0016564B"/>
    <w:rsid w:val="00185BAB"/>
    <w:rsid w:val="001B1E1E"/>
    <w:rsid w:val="001B6646"/>
    <w:rsid w:val="001C6FD8"/>
    <w:rsid w:val="001D2F77"/>
    <w:rsid w:val="001D4D88"/>
    <w:rsid w:val="001E2EBF"/>
    <w:rsid w:val="001E4495"/>
    <w:rsid w:val="0020289A"/>
    <w:rsid w:val="00237CE6"/>
    <w:rsid w:val="00273298"/>
    <w:rsid w:val="002A5B4C"/>
    <w:rsid w:val="002D4431"/>
    <w:rsid w:val="002D4475"/>
    <w:rsid w:val="0030212C"/>
    <w:rsid w:val="00321731"/>
    <w:rsid w:val="00393D11"/>
    <w:rsid w:val="003A7870"/>
    <w:rsid w:val="003D4E27"/>
    <w:rsid w:val="004057D6"/>
    <w:rsid w:val="00425B42"/>
    <w:rsid w:val="00436321"/>
    <w:rsid w:val="004902F2"/>
    <w:rsid w:val="004A30F1"/>
    <w:rsid w:val="004D64FE"/>
    <w:rsid w:val="004E700E"/>
    <w:rsid w:val="004F0207"/>
    <w:rsid w:val="0051396C"/>
    <w:rsid w:val="00532671"/>
    <w:rsid w:val="005413F5"/>
    <w:rsid w:val="005511BF"/>
    <w:rsid w:val="005544A7"/>
    <w:rsid w:val="005C275B"/>
    <w:rsid w:val="005F78F2"/>
    <w:rsid w:val="00644176"/>
    <w:rsid w:val="00647E07"/>
    <w:rsid w:val="0067099A"/>
    <w:rsid w:val="006B7D6C"/>
    <w:rsid w:val="006D221D"/>
    <w:rsid w:val="006F0B10"/>
    <w:rsid w:val="00717270"/>
    <w:rsid w:val="00771F2B"/>
    <w:rsid w:val="00780690"/>
    <w:rsid w:val="007A5608"/>
    <w:rsid w:val="007D28C8"/>
    <w:rsid w:val="007D3A0F"/>
    <w:rsid w:val="007D4068"/>
    <w:rsid w:val="0082267E"/>
    <w:rsid w:val="008310EB"/>
    <w:rsid w:val="008607B7"/>
    <w:rsid w:val="00880B6E"/>
    <w:rsid w:val="008B4EB2"/>
    <w:rsid w:val="008D32DB"/>
    <w:rsid w:val="008D5ED7"/>
    <w:rsid w:val="00980646"/>
    <w:rsid w:val="009B6D0E"/>
    <w:rsid w:val="00A34FBA"/>
    <w:rsid w:val="00A4397A"/>
    <w:rsid w:val="00A5548A"/>
    <w:rsid w:val="00AB5141"/>
    <w:rsid w:val="00B13504"/>
    <w:rsid w:val="00B15B67"/>
    <w:rsid w:val="00B17CEE"/>
    <w:rsid w:val="00B3164F"/>
    <w:rsid w:val="00B60C68"/>
    <w:rsid w:val="00B95D57"/>
    <w:rsid w:val="00BB529A"/>
    <w:rsid w:val="00BD4AC1"/>
    <w:rsid w:val="00C31AD3"/>
    <w:rsid w:val="00C81CA1"/>
    <w:rsid w:val="00C93DA7"/>
    <w:rsid w:val="00CB4358"/>
    <w:rsid w:val="00CF6E6C"/>
    <w:rsid w:val="00D007DD"/>
    <w:rsid w:val="00D1088B"/>
    <w:rsid w:val="00D62829"/>
    <w:rsid w:val="00D63BF0"/>
    <w:rsid w:val="00D742F8"/>
    <w:rsid w:val="00D7599F"/>
    <w:rsid w:val="00D775FE"/>
    <w:rsid w:val="00D97223"/>
    <w:rsid w:val="00DA5B02"/>
    <w:rsid w:val="00DD5D4E"/>
    <w:rsid w:val="00DD7946"/>
    <w:rsid w:val="00E141CE"/>
    <w:rsid w:val="00E33016"/>
    <w:rsid w:val="00E570D2"/>
    <w:rsid w:val="00E63670"/>
    <w:rsid w:val="00E72247"/>
    <w:rsid w:val="00E82E6B"/>
    <w:rsid w:val="00E948E1"/>
    <w:rsid w:val="00EB1ABC"/>
    <w:rsid w:val="00EE257B"/>
    <w:rsid w:val="00EF63DC"/>
    <w:rsid w:val="00F01C1A"/>
    <w:rsid w:val="00F04905"/>
    <w:rsid w:val="00F80D38"/>
    <w:rsid w:val="00F80E65"/>
    <w:rsid w:val="00F977F8"/>
    <w:rsid w:val="00FD177B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A6A1-0508-4892-A932-DBC26ABA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2022-01-05T14:36:00Z</cp:lastPrinted>
  <dcterms:created xsi:type="dcterms:W3CDTF">2021-12-15T09:37:00Z</dcterms:created>
  <dcterms:modified xsi:type="dcterms:W3CDTF">2022-05-19T07:28:00Z</dcterms:modified>
</cp:coreProperties>
</file>