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24A" w:rsidRPr="00FD6897" w:rsidRDefault="00D6124A" w:rsidP="00D612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bookmark9"/>
      <w:r w:rsidRPr="00FD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FD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A8C" w:rsidRPr="00FD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6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Додаток 1</w:t>
      </w:r>
    </w:p>
    <w:p w:rsidR="00D6124A" w:rsidRPr="00FD6897" w:rsidRDefault="00D6124A" w:rsidP="00D612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r w:rsidR="00FD6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FD6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аналізу регуляторного впливу</w:t>
      </w:r>
      <w:r w:rsidR="003854BC" w:rsidRPr="00FD6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D6124A" w:rsidRPr="00FD6897" w:rsidRDefault="00D6124A" w:rsidP="00385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24A" w:rsidRPr="00FD6897" w:rsidRDefault="00D6124A" w:rsidP="00385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3854BC" w:rsidRPr="00FD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М-ТЕСТ малого підприємництва </w:t>
      </w:r>
      <w:bookmarkEnd w:id="0"/>
    </w:p>
    <w:p w:rsidR="003854BC" w:rsidRPr="00FD6897" w:rsidRDefault="003854BC" w:rsidP="00385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54BC" w:rsidRPr="00FD6897" w:rsidRDefault="003854BC" w:rsidP="00385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7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Консультації з представниками мікро- та малого підприємництва щодо оцінки впливу регулювання</w:t>
      </w:r>
    </w:p>
    <w:p w:rsidR="003854BC" w:rsidRPr="00FD6897" w:rsidRDefault="00034E94" w:rsidP="00385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64A8C" w:rsidRPr="00FD68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Проведені к</w:t>
      </w:r>
      <w:r w:rsidR="003854BC" w:rsidRPr="00FD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онсультації щодо </w:t>
      </w:r>
      <w:r w:rsidR="00886F25" w:rsidRPr="00FD68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необхідності підвищення вартості проїзду в авто</w:t>
      </w:r>
      <w:r w:rsidR="00C64A8C" w:rsidRPr="00FD689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бусних ма</w:t>
      </w:r>
      <w:r w:rsidR="005F4175" w:rsidRPr="00FD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ршрутах загального користування </w:t>
      </w:r>
      <w:r w:rsidR="00C64A8C" w:rsidRPr="00FD6897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п</w:t>
      </w:r>
      <w:r w:rsidR="005F4175" w:rsidRPr="00FD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одальшого їх регулювання шляхом встановлення граничної вартості  </w:t>
      </w:r>
      <w:r w:rsidRPr="00FD689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(протокол засідання від 07.11.2017)</w:t>
      </w:r>
      <w:r w:rsidR="005F4175" w:rsidRPr="00FD68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54BC" w:rsidRPr="00FD68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3827"/>
        <w:gridCol w:w="1559"/>
        <w:gridCol w:w="3110"/>
      </w:tblGrid>
      <w:tr w:rsidR="00B42DC2" w:rsidRPr="00FD6897" w:rsidTr="00525542">
        <w:trPr>
          <w:trHeight w:val="2631"/>
          <w:tblCellSpacing w:w="0" w:type="dxa"/>
        </w:trPr>
        <w:tc>
          <w:tcPr>
            <w:tcW w:w="843" w:type="dxa"/>
            <w:hideMark/>
          </w:tcPr>
          <w:p w:rsidR="00B42DC2" w:rsidRPr="00FD6897" w:rsidRDefault="00B42DC2" w:rsidP="005E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2DC2" w:rsidRPr="00FD6897" w:rsidRDefault="00B42DC2" w:rsidP="005E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Порядковий</w:t>
            </w:r>
          </w:p>
          <w:p w:rsidR="00B42DC2" w:rsidRPr="00FD6897" w:rsidRDefault="00B42DC2" w:rsidP="005E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  <w:p w:rsidR="00B42DC2" w:rsidRPr="00FD6897" w:rsidRDefault="00B42DC2" w:rsidP="005E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hideMark/>
          </w:tcPr>
          <w:p w:rsidR="00B42DC2" w:rsidRPr="00FD6897" w:rsidRDefault="00B42DC2" w:rsidP="005E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консультацій:</w:t>
            </w:r>
          </w:p>
          <w:p w:rsidR="00B42DC2" w:rsidRPr="00FD6897" w:rsidRDefault="00B42DC2" w:rsidP="005E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публічні консультації прямі</w:t>
            </w:r>
          </w:p>
          <w:p w:rsidR="00B42DC2" w:rsidRPr="00FD6897" w:rsidRDefault="00B42DC2" w:rsidP="005E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(круглі столи, наради, робочі зустрічі тощо), інтернет-консультації прямі</w:t>
            </w:r>
          </w:p>
          <w:p w:rsidR="00B42DC2" w:rsidRPr="00FD6897" w:rsidRDefault="00B42DC2" w:rsidP="005E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(інтернет-форуми, соціальні мережі тощо),</w:t>
            </w:r>
          </w:p>
          <w:p w:rsidR="00B42DC2" w:rsidRPr="00FD6897" w:rsidRDefault="00B42DC2" w:rsidP="005E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запити</w:t>
            </w:r>
          </w:p>
          <w:p w:rsidR="00B42DC2" w:rsidRPr="00FD6897" w:rsidRDefault="00B42DC2" w:rsidP="0087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 підприємців, експертів тощо)</w:t>
            </w:r>
          </w:p>
        </w:tc>
        <w:tc>
          <w:tcPr>
            <w:tcW w:w="1559" w:type="dxa"/>
            <w:hideMark/>
          </w:tcPr>
          <w:p w:rsidR="00B42DC2" w:rsidRPr="00FD6897" w:rsidRDefault="00B42DC2" w:rsidP="005E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</w:t>
            </w:r>
          </w:p>
          <w:p w:rsidR="00B42DC2" w:rsidRPr="00FD6897" w:rsidRDefault="00B42DC2" w:rsidP="005E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учасників</w:t>
            </w:r>
          </w:p>
          <w:p w:rsidR="00B42DC2" w:rsidRPr="00FD6897" w:rsidRDefault="00B42DC2" w:rsidP="005E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консультацій,</w:t>
            </w:r>
          </w:p>
          <w:p w:rsidR="00B42DC2" w:rsidRPr="00FD6897" w:rsidRDefault="00B42DC2" w:rsidP="005E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орієнтовно осіб</w:t>
            </w:r>
          </w:p>
        </w:tc>
        <w:tc>
          <w:tcPr>
            <w:tcW w:w="3110" w:type="dxa"/>
          </w:tcPr>
          <w:p w:rsidR="00B42DC2" w:rsidRPr="00FD6897" w:rsidRDefault="00B42DC2" w:rsidP="005E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Основні результати</w:t>
            </w:r>
          </w:p>
          <w:p w:rsidR="00B42DC2" w:rsidRPr="00FD6897" w:rsidRDefault="00B42DC2" w:rsidP="005E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консультацій </w:t>
            </w:r>
          </w:p>
          <w:p w:rsidR="00B42DC2" w:rsidRPr="00FD6897" w:rsidRDefault="00B42DC2" w:rsidP="005E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(опис)</w:t>
            </w:r>
          </w:p>
        </w:tc>
      </w:tr>
      <w:tr w:rsidR="00B42DC2" w:rsidRPr="00FD6897" w:rsidTr="00525542">
        <w:trPr>
          <w:tblCellSpacing w:w="0" w:type="dxa"/>
        </w:trPr>
        <w:tc>
          <w:tcPr>
            <w:tcW w:w="843" w:type="dxa"/>
            <w:hideMark/>
          </w:tcPr>
          <w:p w:rsidR="00B42DC2" w:rsidRPr="00FD6897" w:rsidRDefault="00B42DC2" w:rsidP="005E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DC2" w:rsidRPr="00FD6897" w:rsidRDefault="00B42DC2" w:rsidP="005E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hideMark/>
          </w:tcPr>
          <w:p w:rsidR="005B1C5A" w:rsidRPr="00FD6897" w:rsidRDefault="00C111CA" w:rsidP="00FD6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8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07.11.2017 відбулась нарада. </w:t>
            </w:r>
            <w:r w:rsidR="00672319" w:rsidRPr="00FD68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</w:t>
            </w:r>
            <w:r w:rsidRPr="00FD68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 складу увійшли: </w:t>
            </w:r>
            <w:proofErr w:type="spellStart"/>
            <w:r w:rsidRPr="00FD68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Маковцев</w:t>
            </w:r>
            <w:proofErr w:type="spellEnd"/>
            <w:r w:rsidRPr="00FD68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И. И-директор департаменту транспорту та транспортної інфраструктури Дніпровської міської ради, Лещенко О. О. – заступник директора департаменту – начальник управління транспорту, Робота С.С. – заступник директора департаменту – начальник управління транспортної інфраструктури, Сергієнко О. В. – начальник відділу з безпеки дорожнього руху управління патрульної поліції у м. Дніпрі. Клименко В. В.- директор </w:t>
            </w:r>
            <w:r w:rsidR="00672319" w:rsidRPr="00FD68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ТОВ «Міський диспетчерський центр»,  </w:t>
            </w:r>
            <w:proofErr w:type="spellStart"/>
            <w:r w:rsidR="00672319" w:rsidRPr="00FD68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Берчук</w:t>
            </w:r>
            <w:proofErr w:type="spellEnd"/>
            <w:r w:rsidR="00672319" w:rsidRPr="00FD68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А. В.- голова ДОО профспілки автомобілістів і дорожників України, та представники автотранспортних підприємств, </w:t>
            </w:r>
            <w:r w:rsidR="00672319" w:rsidRPr="00FD68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які обслуговують міські автобусні маршрути загального користування у м. Дніпрі.</w:t>
            </w:r>
          </w:p>
        </w:tc>
        <w:tc>
          <w:tcPr>
            <w:tcW w:w="1559" w:type="dxa"/>
            <w:hideMark/>
          </w:tcPr>
          <w:p w:rsidR="00B42DC2" w:rsidRPr="00FD6897" w:rsidRDefault="00B42DC2" w:rsidP="005E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42DC2" w:rsidRPr="00FD6897" w:rsidRDefault="00C111CA" w:rsidP="005E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FD68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110" w:type="dxa"/>
          </w:tcPr>
          <w:p w:rsidR="00B42DC2" w:rsidRPr="00FD6897" w:rsidRDefault="00FD6897" w:rsidP="00FD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092FDB"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ході наради обговорювалося питання щодо</w:t>
            </w:r>
            <w:r w:rsidR="006848B0"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необхідності</w:t>
            </w:r>
            <w:r w:rsidR="00092FDB"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підняття вартості проїзду у зв’язку різким підвищенням вартості палива</w:t>
            </w:r>
            <w:r w:rsidR="006848B0"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більше ніж на 10% </w:t>
            </w:r>
            <w:r w:rsidR="00092FDB"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C0219"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відповідно чого</w:t>
            </w:r>
            <w:r w:rsidR="006848B0"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було </w:t>
            </w:r>
            <w:r w:rsidR="00EC0219"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прийняте</w:t>
            </w:r>
            <w:r w:rsidR="006848B0"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рішення щодо </w:t>
            </w:r>
            <w:r w:rsidR="005F55B6"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підготовки </w:t>
            </w:r>
            <w:r w:rsidR="006848B0"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проекту</w:t>
            </w:r>
            <w:r w:rsidR="005F55B6"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рішення виконавчого комітету  Дніпровської міської ради </w:t>
            </w:r>
            <w:r w:rsidR="006848B0"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 встановлення граничних тарифів на послуги з перевезення пасажирів та багажу на міських автобусних маршрутах загального користування у м. Дніпрі</w:t>
            </w:r>
            <w:r w:rsidR="005F4175"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6848B0"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EC0219"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092FDB"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представникам автотранспортних  підприємств було вказано на необхідність </w:t>
            </w:r>
            <w:r w:rsidR="00092FDB"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надання розрахунків</w:t>
            </w:r>
            <w:r w:rsidR="00EC0219"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відповідно до Методики розрахунків тарифів на послуги пасажирського автомобільного транспорту, затвердженою Наказом Міністерства транспорту та зв’язку України від 17 листопада 2009 року № 1175</w:t>
            </w:r>
          </w:p>
        </w:tc>
      </w:tr>
    </w:tbl>
    <w:p w:rsidR="00540D09" w:rsidRPr="00FD6897" w:rsidRDefault="00540D09" w:rsidP="00385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4BC" w:rsidRPr="00FD6897" w:rsidRDefault="003854BC" w:rsidP="00385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7">
        <w:rPr>
          <w:rFonts w:ascii="Times New Roman" w:eastAsia="Times New Roman" w:hAnsi="Times New Roman" w:cs="Times New Roman"/>
          <w:sz w:val="28"/>
          <w:szCs w:val="28"/>
          <w:lang w:eastAsia="ru-RU"/>
        </w:rPr>
        <w:t>2.Вимірювання впливу регулювання на суб’єктів мікро та малого підприємництва:</w:t>
      </w:r>
    </w:p>
    <w:p w:rsidR="003854BC" w:rsidRPr="00FD6897" w:rsidRDefault="003854BC" w:rsidP="00385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7">
        <w:rPr>
          <w:rFonts w:ascii="Times New Roman" w:eastAsia="Times New Roman" w:hAnsi="Times New Roman" w:cs="Times New Roman"/>
          <w:sz w:val="28"/>
          <w:szCs w:val="28"/>
          <w:lang w:eastAsia="ru-RU"/>
        </w:rPr>
        <w:t>- кількість суб’єктів господарювання, на яких поширюється регулювання: 19 одиниць, питома вага яких складає 100%.</w:t>
      </w:r>
    </w:p>
    <w:p w:rsidR="00540D09" w:rsidRPr="00FD6897" w:rsidRDefault="003854BC" w:rsidP="00385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4A8C" w:rsidRPr="00FD6897" w:rsidRDefault="003854BC" w:rsidP="00385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7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Розрахунок витрат суб’єктів малого та мікро підприємництва на виконання вимог регулювання.</w:t>
      </w:r>
      <w:r w:rsidR="00C64A8C" w:rsidRPr="00FD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54BC" w:rsidRPr="00FD6897" w:rsidRDefault="003854BC" w:rsidP="00385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54BC" w:rsidRPr="00FD6897" w:rsidRDefault="003854BC" w:rsidP="00385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Міська автобусна мережа складається із 136 маршрутів, які обслуговує 1720 автобусів. Витрати, що несе перевізник при затвердженні даного рішення на одиницю задіяного транспорту становлять 2 грн. (оновлення в салонах транспортних засобів </w:t>
      </w:r>
      <w:r w:rsidR="00C07A94" w:rsidRPr="00FD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наглядної </w:t>
      </w:r>
      <w:r w:rsidRPr="00FD689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</w:t>
      </w:r>
      <w:r w:rsidR="005B1C5A" w:rsidRPr="00FD6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</w:t>
      </w:r>
      <w:r w:rsidRPr="00FD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зміну вартості проїзду). </w:t>
      </w:r>
    </w:p>
    <w:tbl>
      <w:tblPr>
        <w:tblW w:w="919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4536"/>
        <w:gridCol w:w="2423"/>
        <w:gridCol w:w="1815"/>
      </w:tblGrid>
      <w:tr w:rsidR="003854BC" w:rsidRPr="00FD6897" w:rsidTr="00FD6897">
        <w:trPr>
          <w:tblCellSpacing w:w="0" w:type="dxa"/>
        </w:trPr>
        <w:tc>
          <w:tcPr>
            <w:tcW w:w="421" w:type="dxa"/>
            <w:vAlign w:val="bottom"/>
            <w:hideMark/>
          </w:tcPr>
          <w:p w:rsidR="003854BC" w:rsidRPr="00FD6897" w:rsidRDefault="003854BC" w:rsidP="005E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№</w:t>
            </w:r>
          </w:p>
        </w:tc>
        <w:tc>
          <w:tcPr>
            <w:tcW w:w="4536" w:type="dxa"/>
            <w:vAlign w:val="bottom"/>
            <w:hideMark/>
          </w:tcPr>
          <w:p w:rsidR="003854BC" w:rsidRPr="00FD6897" w:rsidRDefault="003854BC" w:rsidP="005E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Витрати</w:t>
            </w:r>
          </w:p>
        </w:tc>
        <w:tc>
          <w:tcPr>
            <w:tcW w:w="2423" w:type="dxa"/>
            <w:vAlign w:val="bottom"/>
            <w:hideMark/>
          </w:tcPr>
          <w:p w:rsidR="003854BC" w:rsidRPr="00FD6897" w:rsidRDefault="003854BC" w:rsidP="005E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перший рік</w:t>
            </w:r>
          </w:p>
        </w:tc>
        <w:tc>
          <w:tcPr>
            <w:tcW w:w="1815" w:type="dxa"/>
            <w:vAlign w:val="bottom"/>
            <w:hideMark/>
          </w:tcPr>
          <w:p w:rsidR="003854BC" w:rsidRPr="00FD6897" w:rsidRDefault="003854BC" w:rsidP="005E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п’ять років</w:t>
            </w:r>
          </w:p>
        </w:tc>
      </w:tr>
      <w:tr w:rsidR="003854BC" w:rsidRPr="00FD6897" w:rsidTr="00FD6897">
        <w:trPr>
          <w:trHeight w:val="493"/>
          <w:tblCellSpacing w:w="0" w:type="dxa"/>
        </w:trPr>
        <w:tc>
          <w:tcPr>
            <w:tcW w:w="421" w:type="dxa"/>
            <w:vAlign w:val="center"/>
            <w:hideMark/>
          </w:tcPr>
          <w:p w:rsidR="003854BC" w:rsidRPr="00FD6897" w:rsidRDefault="003854BC" w:rsidP="005E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</w:t>
            </w:r>
          </w:p>
        </w:tc>
        <w:tc>
          <w:tcPr>
            <w:tcW w:w="4536" w:type="dxa"/>
            <w:vAlign w:val="bottom"/>
            <w:hideMark/>
          </w:tcPr>
          <w:p w:rsidR="003854BC" w:rsidRPr="00FD6897" w:rsidRDefault="00343EB2" w:rsidP="00FD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Прямі в</w:t>
            </w:r>
            <w:r w:rsidR="00C07A94"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итрати </w:t>
            </w:r>
            <w:r w:rsidR="003854BC"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B1C5A"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грн.*1720 автобус = </w:t>
            </w:r>
            <w:r w:rsidR="00C07A94"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3 440 грн.</w:t>
            </w:r>
          </w:p>
        </w:tc>
        <w:tc>
          <w:tcPr>
            <w:tcW w:w="2423" w:type="dxa"/>
            <w:vAlign w:val="center"/>
            <w:hideMark/>
          </w:tcPr>
          <w:p w:rsidR="003854BC" w:rsidRPr="00FD6897" w:rsidRDefault="003854BC" w:rsidP="005E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3 440</w:t>
            </w:r>
          </w:p>
        </w:tc>
        <w:tc>
          <w:tcPr>
            <w:tcW w:w="1815" w:type="dxa"/>
            <w:vAlign w:val="center"/>
            <w:hideMark/>
          </w:tcPr>
          <w:p w:rsidR="003854BC" w:rsidRPr="00FD6897" w:rsidRDefault="00286276" w:rsidP="005E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C1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</w:t>
            </w:r>
          </w:p>
        </w:tc>
      </w:tr>
      <w:tr w:rsidR="003854BC" w:rsidRPr="00FD6897" w:rsidTr="00FD6897">
        <w:trPr>
          <w:trHeight w:val="445"/>
          <w:tblCellSpacing w:w="0" w:type="dxa"/>
        </w:trPr>
        <w:tc>
          <w:tcPr>
            <w:tcW w:w="421" w:type="dxa"/>
            <w:hideMark/>
          </w:tcPr>
          <w:p w:rsidR="003854BC" w:rsidRPr="00FD6897" w:rsidRDefault="003854BC" w:rsidP="005E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2</w:t>
            </w:r>
          </w:p>
        </w:tc>
        <w:tc>
          <w:tcPr>
            <w:tcW w:w="4536" w:type="dxa"/>
            <w:vAlign w:val="bottom"/>
            <w:hideMark/>
          </w:tcPr>
          <w:p w:rsidR="003854BC" w:rsidRPr="00FD6897" w:rsidRDefault="003854BC" w:rsidP="00FD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Разом витрат</w:t>
            </w:r>
          </w:p>
        </w:tc>
        <w:tc>
          <w:tcPr>
            <w:tcW w:w="2423" w:type="dxa"/>
            <w:vAlign w:val="bottom"/>
            <w:hideMark/>
          </w:tcPr>
          <w:p w:rsidR="003854BC" w:rsidRPr="00FD6897" w:rsidRDefault="003854BC" w:rsidP="005E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3 440</w:t>
            </w:r>
          </w:p>
        </w:tc>
        <w:tc>
          <w:tcPr>
            <w:tcW w:w="1815" w:type="dxa"/>
            <w:vAlign w:val="bottom"/>
            <w:hideMark/>
          </w:tcPr>
          <w:p w:rsidR="003854BC" w:rsidRPr="00FD6897" w:rsidRDefault="00286276" w:rsidP="005E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C1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</w:t>
            </w:r>
          </w:p>
        </w:tc>
      </w:tr>
    </w:tbl>
    <w:p w:rsidR="003854BC" w:rsidRPr="00FD6897" w:rsidRDefault="003854BC" w:rsidP="00385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54BC" w:rsidRPr="00FD6897" w:rsidRDefault="003854BC" w:rsidP="00385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7">
        <w:rPr>
          <w:rFonts w:ascii="Times New Roman" w:eastAsia="Times New Roman" w:hAnsi="Times New Roman" w:cs="Times New Roman"/>
          <w:sz w:val="28"/>
          <w:szCs w:val="28"/>
          <w:lang w:eastAsia="ru-RU"/>
        </w:rPr>
        <w:t>4. Бюджетні витрати на адміністрування регулювання суб’єктів малого підприємництва.</w:t>
      </w:r>
    </w:p>
    <w:p w:rsidR="00874BBA" w:rsidRPr="00FD6897" w:rsidRDefault="003854BC" w:rsidP="00385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54BC" w:rsidRPr="00FD6897" w:rsidRDefault="00FD6897" w:rsidP="00385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854BC" w:rsidRPr="00FD68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Державне регулювання рішення не передбачає утворення нового структурного підрозділу. Орган, який несе витрати пов’язан</w:t>
      </w:r>
      <w:r w:rsidR="0052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з розробкою проекту - регуляторного </w:t>
      </w:r>
      <w:proofErr w:type="spellStart"/>
      <w:r w:rsidR="0052554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="0052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r w:rsidR="003854BC" w:rsidRPr="00FD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контролем за його вик</w:t>
      </w:r>
      <w:r w:rsidR="0052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онанням, проведенням аналізу, </w:t>
      </w:r>
      <w:r w:rsidR="003854BC" w:rsidRPr="00FD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заходів по відстеженню результативності регуляторного акту – </w:t>
      </w:r>
      <w:r w:rsidR="0052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 </w:t>
      </w:r>
      <w:r w:rsidR="003854BC" w:rsidRPr="00FD68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транспорту та транспортної інфраструктури Дніпровської міської ради.</w:t>
      </w:r>
    </w:p>
    <w:p w:rsidR="003854BC" w:rsidRPr="00FD6897" w:rsidRDefault="003854BC" w:rsidP="00385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Строк, який займають усі ет</w:t>
      </w:r>
      <w:r w:rsidR="0052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апи прийняття регуляторного </w:t>
      </w:r>
      <w:proofErr w:type="spellStart"/>
      <w:r w:rsidR="0052554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FD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(розробка, оприлюднення, аналіз та інші регуляторні процедури) відповідно до плану діяльності Дніпровської міської ради та її виконавчого комітету з підготовки проектів регуляторних актів на 2017- 1 півріччя 2018 року.</w:t>
      </w:r>
    </w:p>
    <w:p w:rsidR="00540D09" w:rsidRPr="00FD6897" w:rsidRDefault="00540D09" w:rsidP="00385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4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852"/>
        <w:gridCol w:w="1308"/>
        <w:gridCol w:w="1626"/>
        <w:gridCol w:w="1106"/>
        <w:gridCol w:w="1516"/>
        <w:gridCol w:w="1516"/>
      </w:tblGrid>
      <w:tr w:rsidR="00B42DC2" w:rsidRPr="00FD6897" w:rsidTr="00FD6897">
        <w:trPr>
          <w:tblCellSpacing w:w="0" w:type="dxa"/>
        </w:trPr>
        <w:tc>
          <w:tcPr>
            <w:tcW w:w="421" w:type="dxa"/>
            <w:vAlign w:val="center"/>
            <w:hideMark/>
          </w:tcPr>
          <w:p w:rsidR="00B42DC2" w:rsidRPr="00FD6897" w:rsidRDefault="00874BBA" w:rsidP="0087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  <w:p w:rsidR="00B42DC2" w:rsidRPr="00FD6897" w:rsidRDefault="00B42DC2" w:rsidP="0087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hideMark/>
          </w:tcPr>
          <w:p w:rsidR="00B42DC2" w:rsidRPr="00FD6897" w:rsidRDefault="00B42DC2" w:rsidP="005E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Процедура регулювання суб’єктів малого великого, середнього та мікро підприємництва</w:t>
            </w:r>
          </w:p>
        </w:tc>
        <w:tc>
          <w:tcPr>
            <w:tcW w:w="1308" w:type="dxa"/>
            <w:hideMark/>
          </w:tcPr>
          <w:p w:rsidR="00B42DC2" w:rsidRPr="00FD6897" w:rsidRDefault="00B42DC2" w:rsidP="005E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Планові витрати часу на процедуру, години</w:t>
            </w:r>
          </w:p>
        </w:tc>
        <w:tc>
          <w:tcPr>
            <w:tcW w:w="1626" w:type="dxa"/>
            <w:hideMark/>
          </w:tcPr>
          <w:p w:rsidR="00B42DC2" w:rsidRPr="00FD6897" w:rsidRDefault="00B42DC2" w:rsidP="005E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Вартість часу співробітника органу державної влади відповідної категорії (заробітна плата) грн./ годин</w:t>
            </w:r>
          </w:p>
        </w:tc>
        <w:tc>
          <w:tcPr>
            <w:tcW w:w="1106" w:type="dxa"/>
            <w:hideMark/>
          </w:tcPr>
          <w:p w:rsidR="00B42DC2" w:rsidRPr="00FD6897" w:rsidRDefault="00B42DC2" w:rsidP="005E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Оцінка</w:t>
            </w:r>
          </w:p>
          <w:p w:rsidR="00B42DC2" w:rsidRPr="00FD6897" w:rsidRDefault="00B42DC2" w:rsidP="005E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Кілько-</w:t>
            </w:r>
            <w:proofErr w:type="spellStart"/>
            <w:r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сті</w:t>
            </w:r>
            <w:proofErr w:type="spellEnd"/>
          </w:p>
          <w:p w:rsidR="00B42DC2" w:rsidRPr="00FD6897" w:rsidRDefault="00B42DC2" w:rsidP="005E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 за рік</w:t>
            </w:r>
          </w:p>
        </w:tc>
        <w:tc>
          <w:tcPr>
            <w:tcW w:w="1516" w:type="dxa"/>
          </w:tcPr>
          <w:p w:rsidR="00B42DC2" w:rsidRPr="00FD6897" w:rsidRDefault="00B42DC2" w:rsidP="00B4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Оцінка</w:t>
            </w:r>
          </w:p>
          <w:p w:rsidR="00B42DC2" w:rsidRPr="00FD6897" w:rsidRDefault="00B42DC2" w:rsidP="00B4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Кількості</w:t>
            </w:r>
          </w:p>
          <w:p w:rsidR="00B42DC2" w:rsidRPr="00FD6897" w:rsidRDefault="00B42DC2" w:rsidP="005E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суб’єктів, що підпадають під дію процедури регулювання</w:t>
            </w:r>
          </w:p>
          <w:p w:rsidR="00343EB2" w:rsidRPr="00FD6897" w:rsidRDefault="00343EB2" w:rsidP="005E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  <w:hideMark/>
          </w:tcPr>
          <w:p w:rsidR="00B42DC2" w:rsidRPr="00FD6897" w:rsidRDefault="00B42DC2" w:rsidP="005E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Витрати на </w:t>
            </w:r>
            <w:proofErr w:type="spellStart"/>
            <w:r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адміністру</w:t>
            </w:r>
            <w:proofErr w:type="spellEnd"/>
            <w:r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42DC2" w:rsidRPr="00FD6897" w:rsidRDefault="00B42DC2" w:rsidP="005E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вання</w:t>
            </w:r>
            <w:proofErr w:type="spellEnd"/>
          </w:p>
          <w:p w:rsidR="00B42DC2" w:rsidRPr="00FD6897" w:rsidRDefault="00B42DC2" w:rsidP="005E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регулювання (за рік), грн.</w:t>
            </w:r>
          </w:p>
        </w:tc>
      </w:tr>
      <w:tr w:rsidR="00B42DC2" w:rsidRPr="00FD6897" w:rsidTr="00FD6897">
        <w:trPr>
          <w:trHeight w:val="1052"/>
          <w:tblCellSpacing w:w="0" w:type="dxa"/>
        </w:trPr>
        <w:tc>
          <w:tcPr>
            <w:tcW w:w="421" w:type="dxa"/>
            <w:hideMark/>
          </w:tcPr>
          <w:p w:rsidR="00B42DC2" w:rsidRPr="00FD6897" w:rsidRDefault="00B42DC2" w:rsidP="0087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2" w:type="dxa"/>
            <w:hideMark/>
          </w:tcPr>
          <w:p w:rsidR="00B42DC2" w:rsidRPr="00FD6897" w:rsidRDefault="00B42DC2" w:rsidP="0066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Підготовка, організація обговорення та ухвалення проекту регуляторного </w:t>
            </w:r>
            <w:proofErr w:type="spellStart"/>
            <w:r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акта</w:t>
            </w:r>
            <w:proofErr w:type="spellEnd"/>
          </w:p>
        </w:tc>
        <w:tc>
          <w:tcPr>
            <w:tcW w:w="1308" w:type="dxa"/>
            <w:vAlign w:val="center"/>
            <w:hideMark/>
          </w:tcPr>
          <w:p w:rsidR="00B42DC2" w:rsidRPr="00FD6897" w:rsidRDefault="00B42DC2" w:rsidP="005E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626" w:type="dxa"/>
            <w:vAlign w:val="center"/>
            <w:hideMark/>
          </w:tcPr>
          <w:p w:rsidR="00B42DC2" w:rsidRPr="00FD6897" w:rsidRDefault="00B42DC2" w:rsidP="005E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27,70</w:t>
            </w:r>
          </w:p>
        </w:tc>
        <w:tc>
          <w:tcPr>
            <w:tcW w:w="1106" w:type="dxa"/>
            <w:vAlign w:val="center"/>
            <w:hideMark/>
          </w:tcPr>
          <w:p w:rsidR="00B42DC2" w:rsidRPr="00FD6897" w:rsidRDefault="00B42DC2" w:rsidP="005E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6" w:type="dxa"/>
          </w:tcPr>
          <w:p w:rsidR="006605B1" w:rsidRPr="00FD6897" w:rsidRDefault="006605B1" w:rsidP="005E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0D09" w:rsidRPr="00FD6897" w:rsidRDefault="00540D09" w:rsidP="005E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897" w:rsidRDefault="00FD6897" w:rsidP="005E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DC2" w:rsidRPr="00FD6897" w:rsidRDefault="006605B1" w:rsidP="005E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16" w:type="dxa"/>
            <w:vAlign w:val="center"/>
            <w:hideMark/>
          </w:tcPr>
          <w:p w:rsidR="00B42DC2" w:rsidRPr="00FD6897" w:rsidRDefault="00B42DC2" w:rsidP="005E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1385</w:t>
            </w:r>
          </w:p>
        </w:tc>
      </w:tr>
      <w:tr w:rsidR="00B42DC2" w:rsidRPr="00FD6897" w:rsidTr="00FD6897">
        <w:trPr>
          <w:tblCellSpacing w:w="0" w:type="dxa"/>
        </w:trPr>
        <w:tc>
          <w:tcPr>
            <w:tcW w:w="421" w:type="dxa"/>
            <w:vAlign w:val="center"/>
            <w:hideMark/>
          </w:tcPr>
          <w:p w:rsidR="00B42DC2" w:rsidRPr="00FD6897" w:rsidRDefault="00B42DC2" w:rsidP="0087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8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52" w:type="dxa"/>
            <w:hideMark/>
          </w:tcPr>
          <w:p w:rsidR="00B42DC2" w:rsidRPr="00FD6897" w:rsidRDefault="00B42DC2" w:rsidP="00C0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8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Реалізація рішення виконавчого комітету міської ради</w:t>
            </w:r>
            <w:r w:rsidR="00DD4D7C" w:rsidRPr="00FD68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40D09" w:rsidRPr="00FD68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«Про встановлення граничних тарифів на  послуги з перевезення пасажирів та багажу на міських автобусних маршрутах загального користування у м. Дніпрі»</w:t>
            </w:r>
          </w:p>
        </w:tc>
        <w:tc>
          <w:tcPr>
            <w:tcW w:w="1308" w:type="dxa"/>
            <w:vAlign w:val="center"/>
            <w:hideMark/>
          </w:tcPr>
          <w:p w:rsidR="00B42DC2" w:rsidRPr="00FD6897" w:rsidRDefault="00B42DC2" w:rsidP="005E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  <w:tc>
          <w:tcPr>
            <w:tcW w:w="1626" w:type="dxa"/>
            <w:vAlign w:val="center"/>
            <w:hideMark/>
          </w:tcPr>
          <w:p w:rsidR="00B42DC2" w:rsidRPr="00FD6897" w:rsidRDefault="00B42DC2" w:rsidP="005E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27,70</w:t>
            </w:r>
          </w:p>
        </w:tc>
        <w:tc>
          <w:tcPr>
            <w:tcW w:w="1106" w:type="dxa"/>
            <w:vAlign w:val="center"/>
            <w:hideMark/>
          </w:tcPr>
          <w:p w:rsidR="00B42DC2" w:rsidRPr="00FD6897" w:rsidRDefault="00B42DC2" w:rsidP="005E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6" w:type="dxa"/>
          </w:tcPr>
          <w:p w:rsidR="00B42DC2" w:rsidRPr="00FD6897" w:rsidRDefault="00B42DC2" w:rsidP="005E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BBA" w:rsidRPr="00FD6897" w:rsidRDefault="00874BBA" w:rsidP="005E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7A94" w:rsidRPr="00FD6897" w:rsidRDefault="00C07A94" w:rsidP="005E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897" w:rsidRDefault="00FD6897" w:rsidP="005E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897" w:rsidRDefault="00FD6897" w:rsidP="005E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897" w:rsidRDefault="00FD6897" w:rsidP="005E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897" w:rsidRDefault="00FD6897" w:rsidP="005E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897" w:rsidRDefault="00FD6897" w:rsidP="005E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897" w:rsidRDefault="00FD6897" w:rsidP="005E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BBA" w:rsidRPr="00FD6897" w:rsidRDefault="00874BBA" w:rsidP="005E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16" w:type="dxa"/>
            <w:vAlign w:val="center"/>
            <w:hideMark/>
          </w:tcPr>
          <w:p w:rsidR="00B42DC2" w:rsidRPr="00FD6897" w:rsidRDefault="00B42DC2" w:rsidP="005E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83,1</w:t>
            </w:r>
          </w:p>
        </w:tc>
      </w:tr>
      <w:tr w:rsidR="00B42DC2" w:rsidRPr="00FD6897" w:rsidTr="00FD6897">
        <w:trPr>
          <w:tblCellSpacing w:w="0" w:type="dxa"/>
        </w:trPr>
        <w:tc>
          <w:tcPr>
            <w:tcW w:w="421" w:type="dxa"/>
            <w:hideMark/>
          </w:tcPr>
          <w:p w:rsidR="00B42DC2" w:rsidRPr="00FD6897" w:rsidRDefault="00B42DC2" w:rsidP="0087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52" w:type="dxa"/>
            <w:hideMark/>
          </w:tcPr>
          <w:p w:rsidR="00B42DC2" w:rsidRPr="00FD6897" w:rsidRDefault="00B42DC2" w:rsidP="00C07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Проведення процедур з перевірки результативності дії регуляторного </w:t>
            </w:r>
            <w:proofErr w:type="spellStart"/>
            <w:r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акта</w:t>
            </w:r>
            <w:proofErr w:type="spellEnd"/>
          </w:p>
        </w:tc>
        <w:tc>
          <w:tcPr>
            <w:tcW w:w="1308" w:type="dxa"/>
            <w:vAlign w:val="center"/>
            <w:hideMark/>
          </w:tcPr>
          <w:p w:rsidR="00B42DC2" w:rsidRPr="00FD6897" w:rsidRDefault="00B42DC2" w:rsidP="005E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1626" w:type="dxa"/>
            <w:vAlign w:val="center"/>
            <w:hideMark/>
          </w:tcPr>
          <w:p w:rsidR="00B42DC2" w:rsidRPr="00FD6897" w:rsidRDefault="00B42DC2" w:rsidP="005E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27,70</w:t>
            </w:r>
          </w:p>
        </w:tc>
        <w:tc>
          <w:tcPr>
            <w:tcW w:w="1106" w:type="dxa"/>
            <w:vAlign w:val="center"/>
            <w:hideMark/>
          </w:tcPr>
          <w:p w:rsidR="00B42DC2" w:rsidRPr="00FD6897" w:rsidRDefault="00B42DC2" w:rsidP="005E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6" w:type="dxa"/>
          </w:tcPr>
          <w:p w:rsidR="00C07A94" w:rsidRPr="00FD6897" w:rsidRDefault="00C07A94" w:rsidP="00C07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897" w:rsidRDefault="00FD6897" w:rsidP="00C0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BBA" w:rsidRPr="00FD6897" w:rsidRDefault="00874BBA" w:rsidP="00C0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16" w:type="dxa"/>
            <w:vAlign w:val="center"/>
            <w:hideMark/>
          </w:tcPr>
          <w:p w:rsidR="00B42DC2" w:rsidRPr="00FD6897" w:rsidRDefault="00B42DC2" w:rsidP="005E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</w:t>
            </w:r>
          </w:p>
        </w:tc>
      </w:tr>
      <w:tr w:rsidR="00B42DC2" w:rsidRPr="00FD6897" w:rsidTr="00FD6897">
        <w:trPr>
          <w:tblCellSpacing w:w="0" w:type="dxa"/>
        </w:trPr>
        <w:tc>
          <w:tcPr>
            <w:tcW w:w="421" w:type="dxa"/>
            <w:hideMark/>
          </w:tcPr>
          <w:p w:rsidR="00B42DC2" w:rsidRPr="00FD6897" w:rsidRDefault="00B42DC2" w:rsidP="0087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892" w:type="dxa"/>
            <w:gridSpan w:val="4"/>
            <w:hideMark/>
          </w:tcPr>
          <w:p w:rsidR="00B42DC2" w:rsidRPr="00FD6897" w:rsidRDefault="00B42DC2" w:rsidP="005E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Разом за рік*</w:t>
            </w:r>
          </w:p>
        </w:tc>
        <w:tc>
          <w:tcPr>
            <w:tcW w:w="1516" w:type="dxa"/>
          </w:tcPr>
          <w:p w:rsidR="00B42DC2" w:rsidRPr="00FD6897" w:rsidRDefault="00B42DC2" w:rsidP="005E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  <w:hideMark/>
          </w:tcPr>
          <w:p w:rsidR="00B42DC2" w:rsidRPr="00FD6897" w:rsidRDefault="00B42DC2" w:rsidP="005E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C1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022,1</w:t>
            </w:r>
          </w:p>
        </w:tc>
      </w:tr>
      <w:tr w:rsidR="00B42DC2" w:rsidRPr="00FD6897" w:rsidTr="00FD6897">
        <w:trPr>
          <w:tblCellSpacing w:w="0" w:type="dxa"/>
        </w:trPr>
        <w:tc>
          <w:tcPr>
            <w:tcW w:w="421" w:type="dxa"/>
            <w:hideMark/>
          </w:tcPr>
          <w:p w:rsidR="00B42DC2" w:rsidRPr="00FD6897" w:rsidRDefault="00B42DC2" w:rsidP="0087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92" w:type="dxa"/>
            <w:gridSpan w:val="4"/>
            <w:hideMark/>
          </w:tcPr>
          <w:p w:rsidR="00B42DC2" w:rsidRPr="00FD6897" w:rsidRDefault="00B42DC2" w:rsidP="005E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Сумарно за п’ять років</w:t>
            </w:r>
          </w:p>
        </w:tc>
        <w:tc>
          <w:tcPr>
            <w:tcW w:w="1516" w:type="dxa"/>
          </w:tcPr>
          <w:p w:rsidR="00B42DC2" w:rsidRPr="00FD6897" w:rsidRDefault="00B42DC2" w:rsidP="005E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  <w:hideMark/>
          </w:tcPr>
          <w:p w:rsidR="00B42DC2" w:rsidRPr="00FD6897" w:rsidRDefault="00CF207F" w:rsidP="00CF2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EC1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088</w:t>
            </w:r>
            <w:r w:rsidR="00B42DC2"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F207F" w:rsidRPr="00FD6897" w:rsidTr="00FD6897">
        <w:trPr>
          <w:tblCellSpacing w:w="0" w:type="dxa"/>
        </w:trPr>
        <w:tc>
          <w:tcPr>
            <w:tcW w:w="9345" w:type="dxa"/>
            <w:gridSpan w:val="7"/>
          </w:tcPr>
          <w:p w:rsidR="00CF207F" w:rsidRPr="00FD6897" w:rsidRDefault="00CF207F" w:rsidP="00CF2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Вартість витрат, пов’язаних з адмініструванням процесу регулювання державними органами, визначається шляхом множення фактичних витрат часу персоналу на заробітну плату спеціаліста відповідної кваліфікації, та на кількість процедур за рік.</w:t>
            </w:r>
          </w:p>
        </w:tc>
      </w:tr>
    </w:tbl>
    <w:p w:rsidR="003854BC" w:rsidRPr="00FD6897" w:rsidRDefault="003854BC" w:rsidP="00385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54BC" w:rsidRPr="00FD6897" w:rsidRDefault="003854BC" w:rsidP="00385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Посадовими обов’язками спеціаліста департаменту транспорту та транспортної інфраструктури передбачено здійснення зазначеної діяльності, тобто додаткових витрат на адміністрування регулювання не буде.</w:t>
      </w:r>
    </w:p>
    <w:p w:rsidR="00EC1281" w:rsidRPr="00FD6897" w:rsidRDefault="003854BC" w:rsidP="00385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54BC" w:rsidRPr="00FD6897" w:rsidRDefault="003854BC" w:rsidP="00385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7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Розрахунок сумарних витрат суб’єктів малого та мікро підприємництва, що виникають на виконання вимог регулювання</w:t>
      </w:r>
    </w:p>
    <w:p w:rsidR="003854BC" w:rsidRPr="00FD6897" w:rsidRDefault="003854BC" w:rsidP="00385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5710"/>
        <w:gridCol w:w="1785"/>
        <w:gridCol w:w="1429"/>
      </w:tblGrid>
      <w:tr w:rsidR="003854BC" w:rsidRPr="00FD6897" w:rsidTr="00FD6897">
        <w:trPr>
          <w:tblCellSpacing w:w="0" w:type="dxa"/>
        </w:trPr>
        <w:tc>
          <w:tcPr>
            <w:tcW w:w="421" w:type="dxa"/>
            <w:vAlign w:val="center"/>
            <w:hideMark/>
          </w:tcPr>
          <w:p w:rsidR="003854BC" w:rsidRPr="00FD6897" w:rsidRDefault="003854BC" w:rsidP="005E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3854BC" w:rsidRPr="00FD6897" w:rsidRDefault="003854BC" w:rsidP="005E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5710" w:type="dxa"/>
            <w:vAlign w:val="center"/>
            <w:hideMark/>
          </w:tcPr>
          <w:p w:rsidR="003854BC" w:rsidRPr="00FD6897" w:rsidRDefault="003854BC" w:rsidP="005E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Показник</w:t>
            </w:r>
          </w:p>
        </w:tc>
        <w:tc>
          <w:tcPr>
            <w:tcW w:w="1785" w:type="dxa"/>
            <w:vAlign w:val="bottom"/>
            <w:hideMark/>
          </w:tcPr>
          <w:p w:rsidR="003854BC" w:rsidRPr="00FD6897" w:rsidRDefault="003854BC" w:rsidP="005E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Перший рік регулювання, грн.</w:t>
            </w:r>
          </w:p>
        </w:tc>
        <w:tc>
          <w:tcPr>
            <w:tcW w:w="1429" w:type="dxa"/>
            <w:vAlign w:val="center"/>
            <w:hideMark/>
          </w:tcPr>
          <w:p w:rsidR="003854BC" w:rsidRPr="00FD6897" w:rsidRDefault="003854BC" w:rsidP="005E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п’ять років, грн.</w:t>
            </w:r>
          </w:p>
        </w:tc>
      </w:tr>
      <w:tr w:rsidR="003854BC" w:rsidRPr="00FD6897" w:rsidTr="00FD6897">
        <w:trPr>
          <w:tblCellSpacing w:w="0" w:type="dxa"/>
        </w:trPr>
        <w:tc>
          <w:tcPr>
            <w:tcW w:w="421" w:type="dxa"/>
            <w:vAlign w:val="center"/>
            <w:hideMark/>
          </w:tcPr>
          <w:p w:rsidR="003854BC" w:rsidRPr="00FD6897" w:rsidRDefault="003854BC" w:rsidP="005E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10" w:type="dxa"/>
            <w:vAlign w:val="bottom"/>
            <w:hideMark/>
          </w:tcPr>
          <w:p w:rsidR="003854BC" w:rsidRPr="00FD6897" w:rsidRDefault="003854BC" w:rsidP="005E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Сумарні витрати суб’єктів малого та мікро підприємництва на виконання запланованого регулювання</w:t>
            </w:r>
          </w:p>
        </w:tc>
        <w:tc>
          <w:tcPr>
            <w:tcW w:w="1785" w:type="dxa"/>
            <w:vAlign w:val="center"/>
            <w:hideMark/>
          </w:tcPr>
          <w:p w:rsidR="003854BC" w:rsidRPr="00FD6897" w:rsidRDefault="003854BC" w:rsidP="005E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3 440</w:t>
            </w:r>
          </w:p>
        </w:tc>
        <w:tc>
          <w:tcPr>
            <w:tcW w:w="1429" w:type="dxa"/>
            <w:vAlign w:val="center"/>
            <w:hideMark/>
          </w:tcPr>
          <w:p w:rsidR="003854BC" w:rsidRPr="00FD6897" w:rsidRDefault="00874BBA" w:rsidP="005E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3 440</w:t>
            </w:r>
          </w:p>
        </w:tc>
      </w:tr>
      <w:tr w:rsidR="003854BC" w:rsidRPr="00FD6897" w:rsidTr="00FD6897">
        <w:trPr>
          <w:tblCellSpacing w:w="0" w:type="dxa"/>
        </w:trPr>
        <w:tc>
          <w:tcPr>
            <w:tcW w:w="421" w:type="dxa"/>
            <w:vAlign w:val="center"/>
            <w:hideMark/>
          </w:tcPr>
          <w:p w:rsidR="003854BC" w:rsidRPr="00FD6897" w:rsidRDefault="003854BC" w:rsidP="005E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10" w:type="dxa"/>
            <w:vAlign w:val="bottom"/>
            <w:hideMark/>
          </w:tcPr>
          <w:p w:rsidR="003854BC" w:rsidRPr="00FD6897" w:rsidRDefault="003854BC" w:rsidP="005E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Бюджетні витрати на адміністрування регулювання суб’єктів малого та мікро підприємництва</w:t>
            </w:r>
          </w:p>
        </w:tc>
        <w:tc>
          <w:tcPr>
            <w:tcW w:w="1785" w:type="dxa"/>
            <w:vAlign w:val="center"/>
            <w:hideMark/>
          </w:tcPr>
          <w:p w:rsidR="003854BC" w:rsidRPr="00FD6897" w:rsidRDefault="003854BC" w:rsidP="005E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C1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022,10</w:t>
            </w:r>
          </w:p>
        </w:tc>
        <w:tc>
          <w:tcPr>
            <w:tcW w:w="1429" w:type="dxa"/>
            <w:vAlign w:val="center"/>
            <w:hideMark/>
          </w:tcPr>
          <w:p w:rsidR="003854BC" w:rsidRPr="00FD6897" w:rsidRDefault="00874BBA" w:rsidP="005E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EC1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1" w:name="_GoBack"/>
            <w:bookmarkEnd w:id="1"/>
            <w:r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088,4</w:t>
            </w:r>
          </w:p>
        </w:tc>
      </w:tr>
      <w:tr w:rsidR="003854BC" w:rsidRPr="00FD6897" w:rsidTr="00FD6897">
        <w:trPr>
          <w:tblCellSpacing w:w="0" w:type="dxa"/>
        </w:trPr>
        <w:tc>
          <w:tcPr>
            <w:tcW w:w="421" w:type="dxa"/>
            <w:hideMark/>
          </w:tcPr>
          <w:p w:rsidR="003854BC" w:rsidRPr="00FD6897" w:rsidRDefault="003854BC" w:rsidP="005E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10" w:type="dxa"/>
            <w:vAlign w:val="bottom"/>
            <w:hideMark/>
          </w:tcPr>
          <w:p w:rsidR="003854BC" w:rsidRPr="00FD6897" w:rsidRDefault="003854BC" w:rsidP="005E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Сумарні витрати на виконання запланованого регулювання (рядки 1+2)</w:t>
            </w:r>
          </w:p>
        </w:tc>
        <w:tc>
          <w:tcPr>
            <w:tcW w:w="1785" w:type="dxa"/>
            <w:vAlign w:val="center"/>
            <w:hideMark/>
          </w:tcPr>
          <w:p w:rsidR="003854BC" w:rsidRPr="00FD6897" w:rsidRDefault="003854BC" w:rsidP="005E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5 462,1</w:t>
            </w:r>
          </w:p>
        </w:tc>
        <w:tc>
          <w:tcPr>
            <w:tcW w:w="1429" w:type="dxa"/>
            <w:vAlign w:val="center"/>
            <w:hideMark/>
          </w:tcPr>
          <w:p w:rsidR="003854BC" w:rsidRPr="00FD6897" w:rsidRDefault="00874BBA" w:rsidP="0087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3854BC"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</w:t>
            </w:r>
            <w:r w:rsidR="003854BC"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D6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3854BC" w:rsidRPr="00FD6897" w:rsidRDefault="003854BC" w:rsidP="00385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54BC" w:rsidRPr="00FD6897" w:rsidRDefault="003854BC" w:rsidP="00385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FD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D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Розроблення коригуючих (пом’</w:t>
      </w:r>
      <w:r w:rsidR="00FD6897">
        <w:rPr>
          <w:rFonts w:ascii="Times New Roman" w:eastAsia="Times New Roman" w:hAnsi="Times New Roman" w:cs="Times New Roman"/>
          <w:sz w:val="28"/>
          <w:szCs w:val="28"/>
          <w:lang w:eastAsia="ru-RU"/>
        </w:rPr>
        <w:t>якшувальних) заходів для малого п</w:t>
      </w:r>
      <w:r w:rsidRPr="00FD6897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ідприємництва щодо запропонованого регулювання</w:t>
      </w:r>
      <w:r w:rsidR="00FD68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D68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7A94" w:rsidRPr="00FD6897" w:rsidRDefault="00EC1281" w:rsidP="00FD6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854BC" w:rsidRPr="00FD689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суб’єктів підприємництва, що</w:t>
      </w:r>
      <w:r w:rsidR="00C07A94" w:rsidRPr="00FD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надають послуги з перевезення пасажирів та багажу автобусними маршрутами загального користування у м. Дніпрі</w:t>
      </w:r>
      <w:r w:rsidR="003854BC" w:rsidRPr="00FD689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коригуючим (пом’якшувальним) заходом є можливість</w:t>
      </w:r>
      <w:r w:rsidR="00C07A94" w:rsidRPr="00FD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надавати послуги </w:t>
      </w:r>
      <w:r w:rsidR="000114F6" w:rsidRPr="00FD68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територіальній громаді</w:t>
      </w:r>
      <w:r w:rsidR="00FD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114F6" w:rsidRPr="00FD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Дніпро </w:t>
      </w:r>
      <w:r w:rsidR="00C07A94" w:rsidRPr="00FD689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збитково</w:t>
      </w:r>
      <w:r w:rsidR="000114F6" w:rsidRPr="00FD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 господарської діяльності, та коригувати тарифи </w:t>
      </w:r>
      <w:r w:rsidR="00726B69" w:rsidRPr="00FD689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07A94" w:rsidRPr="00FD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спосіб, визначений чинним законодавством України.</w:t>
      </w:r>
    </w:p>
    <w:p w:rsidR="003854BC" w:rsidRPr="00FD6897" w:rsidRDefault="00C07A94" w:rsidP="00385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54BC" w:rsidRPr="00FD6897" w:rsidRDefault="003854BC" w:rsidP="00385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BBA" w:rsidRPr="00FD6897" w:rsidRDefault="00874BBA" w:rsidP="00C07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4BC" w:rsidRPr="00FD6897" w:rsidRDefault="003854BC" w:rsidP="003854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Департамент транспорту та транспортної інфраструктури 745 75 50</w:t>
      </w:r>
    </w:p>
    <w:p w:rsidR="00096177" w:rsidRPr="00FD6897" w:rsidRDefault="00096177">
      <w:pPr>
        <w:rPr>
          <w:rFonts w:ascii="Times New Roman" w:hAnsi="Times New Roman" w:cs="Times New Roman"/>
          <w:sz w:val="28"/>
          <w:szCs w:val="28"/>
        </w:rPr>
      </w:pPr>
    </w:p>
    <w:sectPr w:rsidR="00096177" w:rsidRPr="00FD6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05C"/>
    <w:rsid w:val="000114F6"/>
    <w:rsid w:val="00034E94"/>
    <w:rsid w:val="00092FDB"/>
    <w:rsid w:val="00096177"/>
    <w:rsid w:val="000A6C71"/>
    <w:rsid w:val="001A1633"/>
    <w:rsid w:val="00286276"/>
    <w:rsid w:val="00330FCB"/>
    <w:rsid w:val="00343EB2"/>
    <w:rsid w:val="003600D6"/>
    <w:rsid w:val="003854BC"/>
    <w:rsid w:val="00525542"/>
    <w:rsid w:val="00540D09"/>
    <w:rsid w:val="005960BB"/>
    <w:rsid w:val="005B1C5A"/>
    <w:rsid w:val="005F4175"/>
    <w:rsid w:val="005F55B6"/>
    <w:rsid w:val="006605B1"/>
    <w:rsid w:val="00672319"/>
    <w:rsid w:val="006848B0"/>
    <w:rsid w:val="00726B69"/>
    <w:rsid w:val="007B205C"/>
    <w:rsid w:val="007C20D0"/>
    <w:rsid w:val="00874BBA"/>
    <w:rsid w:val="00886F25"/>
    <w:rsid w:val="00954FDB"/>
    <w:rsid w:val="00A7174A"/>
    <w:rsid w:val="00B42DC2"/>
    <w:rsid w:val="00C01516"/>
    <w:rsid w:val="00C07A94"/>
    <w:rsid w:val="00C111CA"/>
    <w:rsid w:val="00C64A8C"/>
    <w:rsid w:val="00CF207F"/>
    <w:rsid w:val="00D512A3"/>
    <w:rsid w:val="00D6124A"/>
    <w:rsid w:val="00D678C8"/>
    <w:rsid w:val="00DC0D77"/>
    <w:rsid w:val="00DC306A"/>
    <w:rsid w:val="00DD4D7C"/>
    <w:rsid w:val="00EC0219"/>
    <w:rsid w:val="00EC1281"/>
    <w:rsid w:val="00EC14AB"/>
    <w:rsid w:val="00FD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F6381"/>
  <w15:chartTrackingRefBased/>
  <w15:docId w15:val="{BFB20BDE-85B0-491B-82CC-59914E14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4B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DB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3929</Words>
  <Characters>2240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Наталя Ярославівна Яцків</cp:lastModifiedBy>
  <cp:revision>36</cp:revision>
  <cp:lastPrinted>2017-11-30T11:23:00Z</cp:lastPrinted>
  <dcterms:created xsi:type="dcterms:W3CDTF">2017-11-17T12:12:00Z</dcterms:created>
  <dcterms:modified xsi:type="dcterms:W3CDTF">2017-11-30T11:25:00Z</dcterms:modified>
</cp:coreProperties>
</file>