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66" w:rsidRDefault="0004484E" w:rsidP="0004484E">
      <w:pPr>
        <w:rPr>
          <w:lang w:val="uk-UA"/>
        </w:rPr>
      </w:pPr>
      <w:bookmarkStart w:id="0" w:name="_GoBack"/>
      <w:bookmarkEnd w:id="0"/>
      <w:r>
        <w:t xml:space="preserve">                   </w:t>
      </w:r>
      <w:r>
        <w:rPr>
          <w:lang w:val="uk-UA"/>
        </w:rPr>
        <w:t xml:space="preserve">                 </w:t>
      </w:r>
    </w:p>
    <w:p w:rsidR="00DB3F66" w:rsidRDefault="00DB3F66" w:rsidP="003D1FA6">
      <w:pPr>
        <w:rPr>
          <w:b/>
          <w:sz w:val="32"/>
          <w:szCs w:val="32"/>
        </w:rPr>
      </w:pPr>
    </w:p>
    <w:p w:rsidR="00DB3F66" w:rsidRDefault="0004484E" w:rsidP="00DB3F66">
      <w:pPr>
        <w:jc w:val="center"/>
        <w:rPr>
          <w:b/>
          <w:sz w:val="32"/>
          <w:szCs w:val="32"/>
        </w:rPr>
      </w:pPr>
      <w:proofErr w:type="spellStart"/>
      <w:r w:rsidRPr="00B61BDE">
        <w:rPr>
          <w:b/>
          <w:sz w:val="32"/>
          <w:szCs w:val="32"/>
        </w:rPr>
        <w:t>Інформація</w:t>
      </w:r>
      <w:proofErr w:type="spellEnd"/>
      <w:r w:rsidRPr="00B61BDE">
        <w:rPr>
          <w:b/>
          <w:sz w:val="32"/>
          <w:szCs w:val="32"/>
        </w:rPr>
        <w:t xml:space="preserve"> </w:t>
      </w:r>
    </w:p>
    <w:p w:rsidR="0004484E" w:rsidRPr="00DB3F66" w:rsidRDefault="0004484E" w:rsidP="00DB3F66">
      <w:pPr>
        <w:jc w:val="center"/>
        <w:rPr>
          <w:b/>
          <w:sz w:val="32"/>
          <w:szCs w:val="32"/>
        </w:rPr>
      </w:pPr>
      <w:r w:rsidRPr="00B61BDE">
        <w:rPr>
          <w:b/>
          <w:sz w:val="32"/>
          <w:szCs w:val="32"/>
        </w:rPr>
        <w:t xml:space="preserve">про </w:t>
      </w:r>
      <w:proofErr w:type="spellStart"/>
      <w:r w:rsidRPr="00B61BDE">
        <w:rPr>
          <w:b/>
          <w:sz w:val="32"/>
          <w:szCs w:val="32"/>
        </w:rPr>
        <w:t>умови</w:t>
      </w:r>
      <w:proofErr w:type="spellEnd"/>
      <w:r w:rsidRPr="00B61BDE">
        <w:rPr>
          <w:b/>
          <w:sz w:val="32"/>
          <w:szCs w:val="32"/>
        </w:rPr>
        <w:t xml:space="preserve"> </w:t>
      </w:r>
      <w:proofErr w:type="spellStart"/>
      <w:r w:rsidRPr="00B61BDE">
        <w:rPr>
          <w:b/>
          <w:sz w:val="32"/>
          <w:szCs w:val="32"/>
        </w:rPr>
        <w:t>праці</w:t>
      </w:r>
      <w:proofErr w:type="spellEnd"/>
      <w:r w:rsidRPr="00B61BDE">
        <w:rPr>
          <w:b/>
          <w:sz w:val="32"/>
          <w:szCs w:val="32"/>
        </w:rPr>
        <w:t xml:space="preserve"> та</w:t>
      </w:r>
      <w:r w:rsidR="00DB3F66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відомості про матеріально-технічну базу</w:t>
      </w:r>
    </w:p>
    <w:p w:rsidR="0004484E" w:rsidRDefault="0004484E" w:rsidP="0004484E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комунального закладу</w:t>
      </w:r>
    </w:p>
    <w:p w:rsidR="0004484E" w:rsidRDefault="00B6717F" w:rsidP="00B6717F">
      <w:pPr>
        <w:jc w:val="both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«Палац культури «Північний» Д</w:t>
      </w:r>
      <w:r w:rsidR="0004484E">
        <w:rPr>
          <w:b/>
          <w:sz w:val="32"/>
          <w:szCs w:val="32"/>
          <w:lang w:val="uk-UA"/>
        </w:rPr>
        <w:t>ніпровської міської ради</w:t>
      </w:r>
    </w:p>
    <w:p w:rsidR="0004484E" w:rsidRDefault="0004484E" w:rsidP="00B6717F">
      <w:pPr>
        <w:jc w:val="both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</w:t>
      </w:r>
      <w:r w:rsidRPr="00B61BDE">
        <w:rPr>
          <w:sz w:val="28"/>
          <w:szCs w:val="28"/>
          <w:lang w:val="uk-UA"/>
        </w:rPr>
        <w:t>Комунальний заклад «Палац культури «Північний» Дніпровськ</w:t>
      </w:r>
      <w:r w:rsidR="00DB3F66">
        <w:rPr>
          <w:sz w:val="28"/>
          <w:szCs w:val="28"/>
          <w:lang w:val="uk-UA"/>
        </w:rPr>
        <w:t xml:space="preserve">ої міської ради </w:t>
      </w:r>
      <w:r w:rsidRPr="00B61BDE">
        <w:rPr>
          <w:sz w:val="28"/>
          <w:szCs w:val="28"/>
          <w:lang w:val="uk-UA"/>
        </w:rPr>
        <w:t>створено як культурний,</w:t>
      </w:r>
      <w:r>
        <w:rPr>
          <w:sz w:val="28"/>
          <w:szCs w:val="28"/>
          <w:lang w:val="uk-UA"/>
        </w:rPr>
        <w:t xml:space="preserve"> дозвіллєвий, просвітницький заклад культури. Заклад є неприбутковою організацією (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133,4.1, п. 133.4 ст. 133 Податкового кодексу України)</w:t>
      </w:r>
      <w:r w:rsidR="00DB3F6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який здійснює свою діяльність у відповідності до Конституції України, Законів України «Про культуру», інших нормативних актів чинного законодавства  України та цього Статуту.</w:t>
      </w:r>
    </w:p>
    <w:p w:rsidR="0004484E" w:rsidRDefault="00DB3F66" w:rsidP="00B671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Статут </w:t>
      </w:r>
      <w:r w:rsidR="0004484E">
        <w:rPr>
          <w:sz w:val="28"/>
          <w:szCs w:val="28"/>
          <w:lang w:val="uk-UA"/>
        </w:rPr>
        <w:t>затверджено наказом департаменту гуманітарної політики Дніпровської міської ради  22.11.2016 № 268.</w:t>
      </w:r>
    </w:p>
    <w:p w:rsidR="0004484E" w:rsidRDefault="0004484E" w:rsidP="00B671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Адреса закладу: вул.  Липова, 12,  м. Дніпро,  49124, Україна.</w:t>
      </w:r>
    </w:p>
    <w:p w:rsidR="0004484E" w:rsidRPr="00156146" w:rsidRDefault="0004484E" w:rsidP="0004484E">
      <w:pPr>
        <w:rPr>
          <w:sz w:val="28"/>
          <w:szCs w:val="28"/>
          <w:lang w:val="uk-UA"/>
        </w:rPr>
      </w:pPr>
    </w:p>
    <w:p w:rsidR="0004484E" w:rsidRPr="00156146" w:rsidRDefault="0004484E" w:rsidP="0004484E">
      <w:pPr>
        <w:rPr>
          <w:sz w:val="28"/>
          <w:szCs w:val="28"/>
          <w:lang w:val="uk-UA"/>
        </w:rPr>
      </w:pPr>
      <w:r w:rsidRPr="00156146">
        <w:rPr>
          <w:sz w:val="28"/>
          <w:szCs w:val="28"/>
          <w:lang w:val="uk-UA"/>
        </w:rPr>
        <w:t xml:space="preserve">                            </w:t>
      </w:r>
      <w:r w:rsidRPr="00156146">
        <w:rPr>
          <w:b/>
          <w:sz w:val="28"/>
          <w:szCs w:val="28"/>
          <w:lang w:val="uk-UA"/>
        </w:rPr>
        <w:t>Мета та предмет діяльності Закладу</w:t>
      </w:r>
    </w:p>
    <w:p w:rsidR="0004484E" w:rsidRPr="00156146" w:rsidRDefault="0004484E" w:rsidP="00DB3F66">
      <w:pPr>
        <w:jc w:val="both"/>
        <w:rPr>
          <w:rFonts w:eastAsia="Calibri"/>
          <w:sz w:val="28"/>
          <w:szCs w:val="28"/>
          <w:lang w:val="uk-UA"/>
        </w:rPr>
      </w:pPr>
      <w:r w:rsidRPr="00156146">
        <w:rPr>
          <w:sz w:val="28"/>
          <w:szCs w:val="28"/>
          <w:lang w:val="uk-UA"/>
        </w:rPr>
        <w:t xml:space="preserve">       </w:t>
      </w:r>
      <w:r w:rsidRPr="00156146">
        <w:rPr>
          <w:rFonts w:eastAsia="Calibri"/>
          <w:sz w:val="28"/>
          <w:szCs w:val="28"/>
          <w:lang w:val="uk-UA"/>
        </w:rPr>
        <w:t xml:space="preserve"> Головною метою створення і діяльності Закладу є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мешканців міста.</w:t>
      </w:r>
    </w:p>
    <w:p w:rsidR="0004484E" w:rsidRPr="00156146" w:rsidRDefault="0004484E" w:rsidP="00DB3F66">
      <w:pPr>
        <w:spacing w:line="26" w:lineRule="atLeast"/>
        <w:jc w:val="both"/>
        <w:rPr>
          <w:rFonts w:eastAsia="Calibri"/>
          <w:sz w:val="28"/>
          <w:szCs w:val="28"/>
          <w:lang w:val="uk-UA"/>
        </w:rPr>
      </w:pPr>
      <w:r w:rsidRPr="00156146">
        <w:rPr>
          <w:sz w:val="28"/>
          <w:szCs w:val="28"/>
          <w:lang w:val="uk-UA"/>
        </w:rPr>
        <w:t xml:space="preserve">      </w:t>
      </w:r>
      <w:r w:rsidRPr="00156146">
        <w:rPr>
          <w:rFonts w:eastAsia="Calibri"/>
          <w:sz w:val="28"/>
          <w:szCs w:val="28"/>
          <w:lang w:val="uk-UA"/>
        </w:rPr>
        <w:t xml:space="preserve"> Напрямками діяльності Закладу є:</w:t>
      </w:r>
    </w:p>
    <w:p w:rsidR="0004484E" w:rsidRPr="00156146" w:rsidRDefault="0004484E" w:rsidP="00DB3F66">
      <w:pPr>
        <w:numPr>
          <w:ilvl w:val="0"/>
          <w:numId w:val="1"/>
        </w:numPr>
        <w:tabs>
          <w:tab w:val="clear" w:pos="1065"/>
          <w:tab w:val="num" w:pos="0"/>
        </w:tabs>
        <w:spacing w:line="26" w:lineRule="atLeast"/>
        <w:ind w:left="0" w:firstLine="705"/>
        <w:jc w:val="both"/>
        <w:rPr>
          <w:rFonts w:eastAsia="Calibri"/>
          <w:sz w:val="28"/>
          <w:szCs w:val="28"/>
          <w:lang w:val="uk-UA"/>
        </w:rPr>
      </w:pPr>
      <w:r w:rsidRPr="00156146">
        <w:rPr>
          <w:rFonts w:eastAsia="Calibri"/>
          <w:sz w:val="28"/>
          <w:szCs w:val="28"/>
          <w:lang w:val="uk-UA"/>
        </w:rPr>
        <w:t>збереження і розвиток української культури, а також культур інших національних груп, що проживають на території України;</w:t>
      </w:r>
    </w:p>
    <w:p w:rsidR="0004484E" w:rsidRPr="00156146" w:rsidRDefault="0004484E" w:rsidP="00DB3F66">
      <w:pPr>
        <w:numPr>
          <w:ilvl w:val="0"/>
          <w:numId w:val="1"/>
        </w:numPr>
        <w:tabs>
          <w:tab w:val="clear" w:pos="1065"/>
          <w:tab w:val="num" w:pos="0"/>
        </w:tabs>
        <w:spacing w:line="26" w:lineRule="atLeast"/>
        <w:ind w:left="0" w:firstLine="705"/>
        <w:jc w:val="both"/>
        <w:rPr>
          <w:rFonts w:eastAsia="Calibri"/>
          <w:sz w:val="28"/>
          <w:szCs w:val="28"/>
          <w:lang w:val="uk-UA"/>
        </w:rPr>
      </w:pPr>
      <w:r w:rsidRPr="00156146">
        <w:rPr>
          <w:rFonts w:eastAsia="Calibri"/>
          <w:sz w:val="28"/>
          <w:szCs w:val="28"/>
          <w:lang w:val="uk-UA"/>
        </w:rPr>
        <w:t>задоволення культурно-</w:t>
      </w:r>
      <w:proofErr w:type="spellStart"/>
      <w:r w:rsidRPr="00156146">
        <w:rPr>
          <w:rFonts w:eastAsia="Calibri"/>
          <w:sz w:val="28"/>
          <w:szCs w:val="28"/>
          <w:lang w:val="uk-UA"/>
        </w:rPr>
        <w:t>дозвіллєвих</w:t>
      </w:r>
      <w:proofErr w:type="spellEnd"/>
      <w:r w:rsidRPr="00156146">
        <w:rPr>
          <w:rFonts w:eastAsia="Calibri"/>
          <w:sz w:val="28"/>
          <w:szCs w:val="28"/>
          <w:lang w:val="uk-UA"/>
        </w:rPr>
        <w:t xml:space="preserve"> потреб населення;</w:t>
      </w:r>
    </w:p>
    <w:p w:rsidR="0004484E" w:rsidRPr="00156146" w:rsidRDefault="0004484E" w:rsidP="00DB3F66">
      <w:pPr>
        <w:numPr>
          <w:ilvl w:val="0"/>
          <w:numId w:val="1"/>
        </w:numPr>
        <w:tabs>
          <w:tab w:val="clear" w:pos="1065"/>
          <w:tab w:val="num" w:pos="0"/>
        </w:tabs>
        <w:spacing w:line="26" w:lineRule="atLeast"/>
        <w:ind w:left="0" w:firstLine="705"/>
        <w:jc w:val="both"/>
        <w:rPr>
          <w:rFonts w:eastAsia="Calibri"/>
          <w:sz w:val="28"/>
          <w:szCs w:val="28"/>
          <w:lang w:val="uk-UA"/>
        </w:rPr>
      </w:pPr>
      <w:r w:rsidRPr="00156146">
        <w:rPr>
          <w:rFonts w:eastAsia="Calibri"/>
          <w:sz w:val="28"/>
          <w:szCs w:val="28"/>
          <w:lang w:val="uk-UA"/>
        </w:rPr>
        <w:t>розвиток всіх видів та жанрів самодіяльності народної творчості, аматорського мистецтва, народних художніх промислів;</w:t>
      </w:r>
    </w:p>
    <w:p w:rsidR="0004484E" w:rsidRPr="00156146" w:rsidRDefault="0004484E" w:rsidP="00DB3F66">
      <w:pPr>
        <w:numPr>
          <w:ilvl w:val="0"/>
          <w:numId w:val="1"/>
        </w:numPr>
        <w:tabs>
          <w:tab w:val="clear" w:pos="1065"/>
          <w:tab w:val="num" w:pos="0"/>
        </w:tabs>
        <w:spacing w:line="26" w:lineRule="atLeast"/>
        <w:ind w:left="0" w:firstLine="705"/>
        <w:jc w:val="both"/>
        <w:rPr>
          <w:rFonts w:eastAsia="Calibri"/>
          <w:sz w:val="28"/>
          <w:szCs w:val="28"/>
          <w:lang w:val="uk-UA"/>
        </w:rPr>
      </w:pPr>
      <w:r w:rsidRPr="00156146">
        <w:rPr>
          <w:rFonts w:eastAsia="Calibri"/>
          <w:sz w:val="28"/>
          <w:szCs w:val="28"/>
          <w:lang w:val="uk-UA"/>
        </w:rPr>
        <w:t>вивчення культурних запитів та розкриття творчих здібностей і обдаровань різновікових груп населення, реалізація мистецьких проектів;</w:t>
      </w:r>
    </w:p>
    <w:p w:rsidR="0004484E" w:rsidRPr="00156146" w:rsidRDefault="0004484E" w:rsidP="00DB3F66">
      <w:pPr>
        <w:numPr>
          <w:ilvl w:val="0"/>
          <w:numId w:val="1"/>
        </w:numPr>
        <w:tabs>
          <w:tab w:val="clear" w:pos="1065"/>
          <w:tab w:val="num" w:pos="0"/>
        </w:tabs>
        <w:spacing w:line="26" w:lineRule="atLeast"/>
        <w:ind w:left="0" w:firstLine="705"/>
        <w:jc w:val="both"/>
        <w:rPr>
          <w:rFonts w:eastAsia="Calibri"/>
          <w:sz w:val="28"/>
          <w:szCs w:val="28"/>
          <w:lang w:val="uk-UA"/>
        </w:rPr>
      </w:pPr>
      <w:r w:rsidRPr="00156146">
        <w:rPr>
          <w:rFonts w:eastAsia="Calibri"/>
          <w:sz w:val="28"/>
          <w:szCs w:val="28"/>
          <w:lang w:val="uk-UA"/>
        </w:rPr>
        <w:t>підтримка соціально важливих культурних ініціатив;</w:t>
      </w:r>
    </w:p>
    <w:p w:rsidR="0004484E" w:rsidRPr="00156146" w:rsidRDefault="0004484E" w:rsidP="00DB3F66">
      <w:pPr>
        <w:pStyle w:val="a3"/>
        <w:numPr>
          <w:ilvl w:val="0"/>
          <w:numId w:val="1"/>
        </w:numPr>
        <w:spacing w:after="0" w:line="26" w:lineRule="atLeast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56146">
        <w:rPr>
          <w:rFonts w:ascii="Times New Roman" w:eastAsia="Calibri" w:hAnsi="Times New Roman" w:cs="Times New Roman"/>
          <w:sz w:val="28"/>
          <w:szCs w:val="28"/>
          <w:lang w:val="uk-UA"/>
        </w:rPr>
        <w:t>вироблення та запровад</w:t>
      </w:r>
      <w:r>
        <w:rPr>
          <w:rFonts w:ascii="Times New Roman" w:hAnsi="Times New Roman" w:cs="Times New Roman"/>
          <w:sz w:val="28"/>
          <w:szCs w:val="28"/>
          <w:lang w:val="uk-UA"/>
        </w:rPr>
        <w:t>ження нових моделей культурного</w:t>
      </w:r>
    </w:p>
    <w:p w:rsidR="0004484E" w:rsidRDefault="0004484E" w:rsidP="00DB3F66">
      <w:pPr>
        <w:pStyle w:val="a3"/>
        <w:spacing w:after="0" w:line="26" w:lineRule="atLeast"/>
        <w:ind w:left="106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6146">
        <w:rPr>
          <w:rFonts w:ascii="Times New Roman" w:eastAsia="Calibri" w:hAnsi="Times New Roman" w:cs="Times New Roman"/>
          <w:sz w:val="28"/>
          <w:szCs w:val="28"/>
          <w:lang w:val="uk-UA"/>
        </w:rPr>
        <w:t>обслуговування громадян.</w:t>
      </w:r>
    </w:p>
    <w:p w:rsidR="0004484E" w:rsidRDefault="0004484E" w:rsidP="0004484E">
      <w:pPr>
        <w:pStyle w:val="a3"/>
        <w:spacing w:after="0" w:line="26" w:lineRule="atLeast"/>
        <w:ind w:left="106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4484E" w:rsidRPr="00F55CFF" w:rsidRDefault="00F03579" w:rsidP="0004484E">
      <w:pPr>
        <w:tabs>
          <w:tab w:val="num" w:pos="0"/>
        </w:tabs>
        <w:spacing w:line="26" w:lineRule="atLeast"/>
        <w:jc w:val="both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</w:t>
      </w:r>
      <w:r w:rsidR="0004484E" w:rsidRPr="00156146">
        <w:rPr>
          <w:b/>
          <w:sz w:val="32"/>
          <w:szCs w:val="32"/>
          <w:lang w:val="uk-UA"/>
        </w:rPr>
        <w:t xml:space="preserve">                </w:t>
      </w:r>
      <w:r w:rsidR="0004484E" w:rsidRPr="00F55CFF">
        <w:rPr>
          <w:b/>
          <w:sz w:val="28"/>
          <w:szCs w:val="28"/>
          <w:lang w:val="uk-UA"/>
        </w:rPr>
        <w:t>Осн</w:t>
      </w:r>
      <w:r w:rsidR="0004484E" w:rsidRPr="00F55CFF">
        <w:rPr>
          <w:rFonts w:eastAsia="Calibri"/>
          <w:b/>
          <w:sz w:val="28"/>
          <w:szCs w:val="28"/>
          <w:lang w:val="uk-UA"/>
        </w:rPr>
        <w:t>овними видами діяльності Закладу є:</w:t>
      </w:r>
    </w:p>
    <w:p w:rsidR="0004484E" w:rsidRPr="00156146" w:rsidRDefault="0004484E" w:rsidP="0004484E">
      <w:pPr>
        <w:tabs>
          <w:tab w:val="num" w:pos="0"/>
        </w:tabs>
        <w:spacing w:line="26" w:lineRule="atLeast"/>
        <w:jc w:val="both"/>
        <w:rPr>
          <w:rFonts w:eastAsia="Calibri"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-        </w:t>
      </w:r>
      <w:r>
        <w:rPr>
          <w:sz w:val="32"/>
          <w:szCs w:val="32"/>
          <w:lang w:val="uk-UA"/>
        </w:rPr>
        <w:t>С</w:t>
      </w:r>
      <w:r w:rsidRPr="00156146">
        <w:rPr>
          <w:rFonts w:eastAsia="Calibri"/>
          <w:sz w:val="28"/>
          <w:szCs w:val="28"/>
          <w:lang w:val="uk-UA"/>
        </w:rPr>
        <w:t>творення і організація діяльності творчих колективів, гуртків, студій, любительських об’єднань та клубів за інтересами, інших клубних формувань;</w:t>
      </w:r>
    </w:p>
    <w:p w:rsidR="00F03579" w:rsidRPr="00DB3F66" w:rsidRDefault="0004484E" w:rsidP="00F03579">
      <w:pPr>
        <w:numPr>
          <w:ilvl w:val="0"/>
          <w:numId w:val="1"/>
        </w:numPr>
        <w:tabs>
          <w:tab w:val="clear" w:pos="1065"/>
          <w:tab w:val="num" w:pos="0"/>
        </w:tabs>
        <w:spacing w:line="26" w:lineRule="atLeast"/>
        <w:ind w:left="0" w:firstLine="705"/>
        <w:jc w:val="both"/>
        <w:rPr>
          <w:rFonts w:eastAsia="Calibri"/>
          <w:sz w:val="28"/>
          <w:szCs w:val="28"/>
          <w:lang w:val="uk-UA"/>
        </w:rPr>
      </w:pPr>
      <w:r w:rsidRPr="00156146">
        <w:rPr>
          <w:rFonts w:eastAsia="Calibri"/>
          <w:sz w:val="28"/>
          <w:szCs w:val="28"/>
          <w:lang w:val="uk-UA"/>
        </w:rPr>
        <w:t>організація і проведення фестивалів, оглядів, конкурсів, виставок, майстер-класів та інших форм показу результатів творчої діяльності клубних формувань, в тому числі і з реалізацією квитків на такі заходи;</w:t>
      </w:r>
    </w:p>
    <w:p w:rsidR="0004484E" w:rsidRPr="00156146" w:rsidRDefault="0004484E" w:rsidP="0004484E">
      <w:pPr>
        <w:numPr>
          <w:ilvl w:val="0"/>
          <w:numId w:val="1"/>
        </w:numPr>
        <w:tabs>
          <w:tab w:val="clear" w:pos="1065"/>
          <w:tab w:val="num" w:pos="0"/>
        </w:tabs>
        <w:spacing w:line="26" w:lineRule="atLeast"/>
        <w:ind w:left="0" w:firstLine="705"/>
        <w:jc w:val="both"/>
        <w:rPr>
          <w:rFonts w:eastAsia="Calibri"/>
          <w:sz w:val="28"/>
          <w:szCs w:val="28"/>
          <w:lang w:val="uk-UA"/>
        </w:rPr>
      </w:pPr>
      <w:r w:rsidRPr="00156146">
        <w:rPr>
          <w:rFonts w:eastAsia="Calibri"/>
          <w:sz w:val="28"/>
          <w:szCs w:val="28"/>
          <w:lang w:val="uk-UA"/>
        </w:rPr>
        <w:t>проведення спектаклів, концертів, інших театрально-видовищних заходів, у тому числі за участю професійних творчих колективів та окремих виконавців в тому числі і з реалізацією квитків на такі заходи;</w:t>
      </w:r>
    </w:p>
    <w:p w:rsidR="0004484E" w:rsidRPr="00156146" w:rsidRDefault="0004484E" w:rsidP="0004484E">
      <w:pPr>
        <w:numPr>
          <w:ilvl w:val="0"/>
          <w:numId w:val="1"/>
        </w:numPr>
        <w:tabs>
          <w:tab w:val="clear" w:pos="1065"/>
          <w:tab w:val="num" w:pos="0"/>
        </w:tabs>
        <w:spacing w:line="26" w:lineRule="atLeast"/>
        <w:ind w:left="0" w:firstLine="705"/>
        <w:jc w:val="both"/>
        <w:rPr>
          <w:rFonts w:eastAsia="Calibri"/>
          <w:sz w:val="28"/>
          <w:szCs w:val="28"/>
          <w:lang w:val="uk-UA"/>
        </w:rPr>
      </w:pPr>
      <w:r w:rsidRPr="00156146">
        <w:rPr>
          <w:rFonts w:eastAsia="Calibri"/>
          <w:sz w:val="28"/>
          <w:szCs w:val="28"/>
          <w:lang w:val="uk-UA"/>
        </w:rPr>
        <w:t xml:space="preserve">організація та проведення масових театралізованих свят, народних </w:t>
      </w:r>
      <w:proofErr w:type="spellStart"/>
      <w:r w:rsidRPr="00156146">
        <w:rPr>
          <w:rFonts w:eastAsia="Calibri"/>
          <w:sz w:val="28"/>
          <w:szCs w:val="28"/>
          <w:lang w:val="uk-UA"/>
        </w:rPr>
        <w:t>гулянь</w:t>
      </w:r>
      <w:proofErr w:type="spellEnd"/>
      <w:r w:rsidRPr="00156146">
        <w:rPr>
          <w:rFonts w:eastAsia="Calibri"/>
          <w:sz w:val="28"/>
          <w:szCs w:val="28"/>
          <w:lang w:val="uk-UA"/>
        </w:rPr>
        <w:t>, обрядів, ритуалів відповідно до місцевих звичаїв і традицій;</w:t>
      </w:r>
    </w:p>
    <w:p w:rsidR="0004484E" w:rsidRPr="00156146" w:rsidRDefault="0004484E" w:rsidP="0004484E">
      <w:pPr>
        <w:numPr>
          <w:ilvl w:val="0"/>
          <w:numId w:val="1"/>
        </w:numPr>
        <w:tabs>
          <w:tab w:val="clear" w:pos="1065"/>
          <w:tab w:val="num" w:pos="0"/>
        </w:tabs>
        <w:spacing w:line="26" w:lineRule="atLeast"/>
        <w:ind w:left="0" w:firstLine="705"/>
        <w:jc w:val="both"/>
        <w:rPr>
          <w:rFonts w:eastAsia="Calibri"/>
          <w:sz w:val="28"/>
          <w:szCs w:val="28"/>
          <w:lang w:val="uk-UA"/>
        </w:rPr>
      </w:pPr>
      <w:r w:rsidRPr="00156146">
        <w:rPr>
          <w:rFonts w:eastAsia="Calibri"/>
          <w:sz w:val="28"/>
          <w:szCs w:val="28"/>
          <w:lang w:val="uk-UA"/>
        </w:rPr>
        <w:lastRenderedPageBreak/>
        <w:t xml:space="preserve">організація дозвілля для різновікових груп населення, у тому числі проведення вечорів відпочинку, </w:t>
      </w:r>
      <w:proofErr w:type="spellStart"/>
      <w:r w:rsidRPr="00156146">
        <w:rPr>
          <w:rFonts w:eastAsia="Calibri"/>
          <w:sz w:val="28"/>
          <w:szCs w:val="28"/>
          <w:lang w:val="uk-UA"/>
        </w:rPr>
        <w:t>дискотек</w:t>
      </w:r>
      <w:proofErr w:type="spellEnd"/>
      <w:r w:rsidRPr="00156146">
        <w:rPr>
          <w:rFonts w:eastAsia="Calibri"/>
          <w:sz w:val="28"/>
          <w:szCs w:val="28"/>
          <w:lang w:val="uk-UA"/>
        </w:rPr>
        <w:t>, молодіжних балів, карнавалів, дитячих ранків, зустрічі митців і творчої молоді з мешканцями, навчальними і трудовими колективами міста тощо;</w:t>
      </w:r>
    </w:p>
    <w:p w:rsidR="0004484E" w:rsidRPr="00156146" w:rsidRDefault="0004484E" w:rsidP="0004484E">
      <w:pPr>
        <w:numPr>
          <w:ilvl w:val="0"/>
          <w:numId w:val="1"/>
        </w:numPr>
        <w:tabs>
          <w:tab w:val="clear" w:pos="1065"/>
          <w:tab w:val="num" w:pos="0"/>
        </w:tabs>
        <w:spacing w:line="26" w:lineRule="atLeast"/>
        <w:ind w:left="0" w:firstLine="705"/>
        <w:jc w:val="both"/>
        <w:rPr>
          <w:rFonts w:eastAsia="Calibri"/>
          <w:sz w:val="28"/>
          <w:szCs w:val="28"/>
          <w:lang w:val="uk-UA"/>
        </w:rPr>
      </w:pPr>
      <w:r w:rsidRPr="00156146">
        <w:rPr>
          <w:rFonts w:eastAsia="Calibri"/>
          <w:sz w:val="28"/>
          <w:szCs w:val="28"/>
          <w:lang w:val="uk-UA"/>
        </w:rPr>
        <w:t>організація кіносеансів та кінофестивалів;</w:t>
      </w:r>
    </w:p>
    <w:p w:rsidR="0004484E" w:rsidRPr="00156146" w:rsidRDefault="0004484E" w:rsidP="0004484E">
      <w:pPr>
        <w:numPr>
          <w:ilvl w:val="0"/>
          <w:numId w:val="1"/>
        </w:numPr>
        <w:tabs>
          <w:tab w:val="clear" w:pos="1065"/>
          <w:tab w:val="num" w:pos="0"/>
        </w:tabs>
        <w:spacing w:line="26" w:lineRule="atLeast"/>
        <w:ind w:left="0" w:firstLine="705"/>
        <w:jc w:val="both"/>
        <w:rPr>
          <w:rFonts w:eastAsia="Calibri"/>
          <w:sz w:val="28"/>
          <w:szCs w:val="28"/>
          <w:lang w:val="uk-UA"/>
        </w:rPr>
      </w:pPr>
      <w:r w:rsidRPr="00156146">
        <w:rPr>
          <w:rFonts w:eastAsia="Calibri"/>
          <w:sz w:val="28"/>
          <w:szCs w:val="28"/>
          <w:lang w:val="uk-UA"/>
        </w:rPr>
        <w:t>організація гастрольної діяльності формувань Закладу;</w:t>
      </w:r>
    </w:p>
    <w:p w:rsidR="0004484E" w:rsidRPr="00156146" w:rsidRDefault="0004484E" w:rsidP="0004484E">
      <w:pPr>
        <w:numPr>
          <w:ilvl w:val="0"/>
          <w:numId w:val="1"/>
        </w:numPr>
        <w:tabs>
          <w:tab w:val="clear" w:pos="1065"/>
          <w:tab w:val="num" w:pos="0"/>
        </w:tabs>
        <w:spacing w:line="26" w:lineRule="atLeast"/>
        <w:ind w:left="0" w:firstLine="705"/>
        <w:jc w:val="both"/>
        <w:rPr>
          <w:rFonts w:eastAsia="Calibri"/>
          <w:sz w:val="28"/>
          <w:szCs w:val="28"/>
          <w:lang w:val="uk-UA"/>
        </w:rPr>
      </w:pPr>
      <w:r w:rsidRPr="00156146">
        <w:rPr>
          <w:rFonts w:eastAsia="Calibri"/>
          <w:sz w:val="28"/>
          <w:szCs w:val="28"/>
          <w:lang w:val="uk-UA"/>
        </w:rPr>
        <w:t>надання власної сцени суб’єктам діяльності в галузі культури для проведення гастрольних заходів, спільних проектів та програм;</w:t>
      </w:r>
    </w:p>
    <w:p w:rsidR="0004484E" w:rsidRPr="00156146" w:rsidRDefault="0004484E" w:rsidP="0004484E">
      <w:pPr>
        <w:numPr>
          <w:ilvl w:val="0"/>
          <w:numId w:val="1"/>
        </w:numPr>
        <w:tabs>
          <w:tab w:val="clear" w:pos="1065"/>
          <w:tab w:val="num" w:pos="0"/>
        </w:tabs>
        <w:spacing w:line="26" w:lineRule="atLeast"/>
        <w:ind w:left="0" w:firstLine="705"/>
        <w:jc w:val="both"/>
        <w:rPr>
          <w:rFonts w:eastAsia="Calibri"/>
          <w:sz w:val="28"/>
          <w:szCs w:val="28"/>
          <w:lang w:val="uk-UA"/>
        </w:rPr>
      </w:pPr>
      <w:r w:rsidRPr="00156146">
        <w:rPr>
          <w:rFonts w:eastAsia="Calibri"/>
          <w:sz w:val="28"/>
          <w:szCs w:val="28"/>
          <w:lang w:val="uk-UA"/>
        </w:rPr>
        <w:t>організація театральних гуртків;</w:t>
      </w:r>
    </w:p>
    <w:p w:rsidR="0004484E" w:rsidRPr="00156146" w:rsidRDefault="0004484E" w:rsidP="0004484E">
      <w:pPr>
        <w:numPr>
          <w:ilvl w:val="0"/>
          <w:numId w:val="1"/>
        </w:numPr>
        <w:tabs>
          <w:tab w:val="clear" w:pos="1065"/>
          <w:tab w:val="num" w:pos="0"/>
        </w:tabs>
        <w:spacing w:line="26" w:lineRule="atLeast"/>
        <w:ind w:left="0" w:firstLine="705"/>
        <w:jc w:val="both"/>
        <w:rPr>
          <w:rFonts w:eastAsia="Calibri"/>
          <w:sz w:val="28"/>
          <w:szCs w:val="28"/>
          <w:lang w:val="uk-UA"/>
        </w:rPr>
      </w:pPr>
      <w:r w:rsidRPr="00156146">
        <w:rPr>
          <w:rFonts w:eastAsia="Calibri"/>
          <w:sz w:val="28"/>
          <w:szCs w:val="28"/>
          <w:lang w:val="uk-UA"/>
        </w:rPr>
        <w:t>проведення лекцій та семінарів культурно-мистецької тематики;</w:t>
      </w:r>
    </w:p>
    <w:p w:rsidR="0004484E" w:rsidRPr="00156146" w:rsidRDefault="0004484E" w:rsidP="0004484E">
      <w:pPr>
        <w:numPr>
          <w:ilvl w:val="0"/>
          <w:numId w:val="1"/>
        </w:numPr>
        <w:tabs>
          <w:tab w:val="clear" w:pos="1065"/>
          <w:tab w:val="num" w:pos="0"/>
        </w:tabs>
        <w:spacing w:line="26" w:lineRule="atLeast"/>
        <w:ind w:left="0" w:firstLine="705"/>
        <w:jc w:val="both"/>
        <w:rPr>
          <w:rFonts w:eastAsia="Calibri"/>
          <w:sz w:val="28"/>
          <w:szCs w:val="28"/>
          <w:lang w:val="uk-UA"/>
        </w:rPr>
      </w:pPr>
      <w:r w:rsidRPr="00156146">
        <w:rPr>
          <w:rFonts w:eastAsia="Calibri"/>
          <w:sz w:val="28"/>
          <w:szCs w:val="28"/>
          <w:lang w:val="uk-UA"/>
        </w:rPr>
        <w:t>надання організаціям на основі договорів послуг та сценічних засобів для проведення вистав, концертів, виставок-ярмарок, благодійних заходів;</w:t>
      </w:r>
    </w:p>
    <w:p w:rsidR="0004484E" w:rsidRPr="00156146" w:rsidRDefault="0004484E" w:rsidP="0004484E">
      <w:pPr>
        <w:numPr>
          <w:ilvl w:val="0"/>
          <w:numId w:val="1"/>
        </w:numPr>
        <w:tabs>
          <w:tab w:val="clear" w:pos="1065"/>
          <w:tab w:val="num" w:pos="0"/>
        </w:tabs>
        <w:spacing w:line="26" w:lineRule="atLeast"/>
        <w:ind w:left="0" w:firstLine="705"/>
        <w:jc w:val="both"/>
        <w:rPr>
          <w:rFonts w:eastAsia="Calibri"/>
          <w:sz w:val="28"/>
          <w:szCs w:val="28"/>
          <w:lang w:val="uk-UA"/>
        </w:rPr>
      </w:pPr>
      <w:r w:rsidRPr="00156146">
        <w:rPr>
          <w:rFonts w:eastAsia="Calibri"/>
          <w:sz w:val="28"/>
          <w:szCs w:val="28"/>
          <w:lang w:val="uk-UA"/>
        </w:rPr>
        <w:t>підготовка, тиражування та реалізація інформаційно-довідкових і рекламних матеріалів, пов’язаних з діяльністю Закладу;</w:t>
      </w:r>
    </w:p>
    <w:p w:rsidR="0004484E" w:rsidRPr="00156146" w:rsidRDefault="0004484E" w:rsidP="0004484E">
      <w:pPr>
        <w:numPr>
          <w:ilvl w:val="0"/>
          <w:numId w:val="1"/>
        </w:numPr>
        <w:tabs>
          <w:tab w:val="clear" w:pos="1065"/>
          <w:tab w:val="num" w:pos="0"/>
        </w:tabs>
        <w:spacing w:line="26" w:lineRule="atLeast"/>
        <w:ind w:left="0" w:firstLine="705"/>
        <w:jc w:val="both"/>
        <w:rPr>
          <w:rFonts w:eastAsia="Calibri"/>
          <w:sz w:val="28"/>
          <w:szCs w:val="28"/>
          <w:lang w:val="uk-UA"/>
        </w:rPr>
      </w:pPr>
      <w:r w:rsidRPr="00156146">
        <w:rPr>
          <w:rFonts w:eastAsia="Calibri"/>
          <w:sz w:val="28"/>
          <w:szCs w:val="28"/>
          <w:lang w:val="uk-UA"/>
        </w:rPr>
        <w:t>надання інших послуг відповідно до переліку, затвердженого Кабінетом Міністрів України.</w:t>
      </w:r>
    </w:p>
    <w:p w:rsidR="0004484E" w:rsidRDefault="0004484E" w:rsidP="0004484E">
      <w:pPr>
        <w:rPr>
          <w:sz w:val="28"/>
          <w:szCs w:val="28"/>
          <w:lang w:val="uk-UA"/>
        </w:rPr>
      </w:pPr>
    </w:p>
    <w:p w:rsidR="0004484E" w:rsidRPr="00DF2C52" w:rsidRDefault="0004484E" w:rsidP="0004484E">
      <w:pPr>
        <w:spacing w:line="26" w:lineRule="atLeast"/>
        <w:jc w:val="both"/>
        <w:rPr>
          <w:rFonts w:ascii="Calibri" w:eastAsia="Calibri" w:hAnsi="Calibri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Pr="00156146">
        <w:rPr>
          <w:b/>
          <w:sz w:val="28"/>
          <w:szCs w:val="28"/>
          <w:lang w:val="uk-UA"/>
        </w:rPr>
        <w:t>Відомості про матеріально-технічну базу</w:t>
      </w:r>
    </w:p>
    <w:p w:rsidR="0004484E" w:rsidRPr="00B1411A" w:rsidRDefault="0004484E" w:rsidP="0004484E">
      <w:pPr>
        <w:spacing w:line="26" w:lineRule="atLeast"/>
        <w:ind w:firstLine="708"/>
        <w:jc w:val="both"/>
        <w:rPr>
          <w:rFonts w:eastAsia="Calibri"/>
          <w:sz w:val="28"/>
          <w:szCs w:val="28"/>
          <w:lang w:val="uk-UA"/>
        </w:rPr>
      </w:pPr>
      <w:r w:rsidRPr="00B1411A">
        <w:rPr>
          <w:rFonts w:eastAsia="Calibri"/>
          <w:sz w:val="28"/>
          <w:szCs w:val="28"/>
          <w:lang w:val="uk-UA"/>
        </w:rPr>
        <w:t xml:space="preserve"> Господарська неприбуткова діяльність Закладу провадиться відповідно до законодавства та цього Статуту.</w:t>
      </w:r>
    </w:p>
    <w:p w:rsidR="0004484E" w:rsidRPr="00B1411A" w:rsidRDefault="0004484E" w:rsidP="0004484E">
      <w:pPr>
        <w:spacing w:line="26" w:lineRule="atLeast"/>
        <w:ind w:firstLine="708"/>
        <w:jc w:val="both"/>
        <w:rPr>
          <w:rFonts w:eastAsia="Calibri"/>
          <w:sz w:val="28"/>
          <w:szCs w:val="28"/>
          <w:lang w:val="uk-UA"/>
        </w:rPr>
      </w:pPr>
      <w:r w:rsidRPr="00B1411A">
        <w:rPr>
          <w:rFonts w:eastAsia="Calibri"/>
          <w:sz w:val="28"/>
          <w:szCs w:val="28"/>
          <w:lang w:val="uk-UA"/>
        </w:rPr>
        <w:t xml:space="preserve"> Фінансування Закладу здійснюється за рахунок коштів міського бюджету, додаткових джерел фінансування та інших надходжень, не заборонених законодавством України.</w:t>
      </w:r>
    </w:p>
    <w:p w:rsidR="0004484E" w:rsidRPr="00B1411A" w:rsidRDefault="0004484E" w:rsidP="0004484E">
      <w:pPr>
        <w:spacing w:line="26" w:lineRule="atLeast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1411A">
        <w:rPr>
          <w:rFonts w:eastAsia="Calibri"/>
          <w:sz w:val="28"/>
          <w:szCs w:val="28"/>
          <w:lang w:val="uk-UA"/>
        </w:rPr>
        <w:t xml:space="preserve"> Додатковими джерелами формування коштів Закладу є:</w:t>
      </w:r>
    </w:p>
    <w:p w:rsidR="0004484E" w:rsidRPr="00B1411A" w:rsidRDefault="0004484E" w:rsidP="0004484E">
      <w:pPr>
        <w:numPr>
          <w:ilvl w:val="0"/>
          <w:numId w:val="1"/>
        </w:numPr>
        <w:tabs>
          <w:tab w:val="clear" w:pos="1065"/>
          <w:tab w:val="num" w:pos="0"/>
        </w:tabs>
        <w:spacing w:line="26" w:lineRule="atLeast"/>
        <w:ind w:left="0" w:firstLine="705"/>
        <w:jc w:val="both"/>
        <w:rPr>
          <w:rFonts w:eastAsia="Calibri"/>
          <w:sz w:val="28"/>
          <w:szCs w:val="28"/>
          <w:lang w:val="uk-UA"/>
        </w:rPr>
      </w:pPr>
      <w:r w:rsidRPr="00B1411A">
        <w:rPr>
          <w:rFonts w:eastAsia="Calibri"/>
          <w:sz w:val="28"/>
          <w:szCs w:val="28"/>
          <w:lang w:val="uk-UA"/>
        </w:rPr>
        <w:t>кошти, одержані від надання платних послуг відповідно до законодавства України;</w:t>
      </w:r>
    </w:p>
    <w:p w:rsidR="0004484E" w:rsidRDefault="0004484E" w:rsidP="0004484E">
      <w:pPr>
        <w:numPr>
          <w:ilvl w:val="0"/>
          <w:numId w:val="1"/>
        </w:numPr>
        <w:tabs>
          <w:tab w:val="clear" w:pos="1065"/>
          <w:tab w:val="num" w:pos="0"/>
        </w:tabs>
        <w:spacing w:line="26" w:lineRule="atLeast"/>
        <w:ind w:left="0" w:firstLine="705"/>
        <w:jc w:val="both"/>
        <w:rPr>
          <w:rFonts w:eastAsia="Calibri"/>
          <w:sz w:val="28"/>
          <w:szCs w:val="28"/>
          <w:lang w:val="uk-UA"/>
        </w:rPr>
      </w:pPr>
      <w:r w:rsidRPr="00A14896">
        <w:rPr>
          <w:rFonts w:eastAsia="Calibri"/>
          <w:sz w:val="28"/>
          <w:szCs w:val="28"/>
          <w:lang w:val="uk-UA"/>
        </w:rPr>
        <w:t>кошти від продажу квитків, сувенірної та іншої продукції;</w:t>
      </w:r>
    </w:p>
    <w:p w:rsidR="0004484E" w:rsidRPr="00A14896" w:rsidRDefault="0004484E" w:rsidP="0004484E">
      <w:pPr>
        <w:numPr>
          <w:ilvl w:val="0"/>
          <w:numId w:val="1"/>
        </w:numPr>
        <w:tabs>
          <w:tab w:val="clear" w:pos="1065"/>
          <w:tab w:val="num" w:pos="0"/>
        </w:tabs>
        <w:spacing w:line="26" w:lineRule="atLeast"/>
        <w:ind w:left="0" w:firstLine="705"/>
        <w:jc w:val="both"/>
        <w:rPr>
          <w:rFonts w:eastAsia="Calibri"/>
          <w:sz w:val="28"/>
          <w:szCs w:val="28"/>
          <w:lang w:val="uk-UA"/>
        </w:rPr>
      </w:pPr>
      <w:r w:rsidRPr="00A14896">
        <w:rPr>
          <w:rFonts w:eastAsia="Calibri"/>
          <w:sz w:val="28"/>
          <w:szCs w:val="28"/>
          <w:lang w:val="uk-UA"/>
        </w:rPr>
        <w:t>кошти, одержані на основі договорів з юридичними та фізичними особами;</w:t>
      </w:r>
    </w:p>
    <w:p w:rsidR="0004484E" w:rsidRPr="00B1411A" w:rsidRDefault="0004484E" w:rsidP="0004484E">
      <w:pPr>
        <w:numPr>
          <w:ilvl w:val="0"/>
          <w:numId w:val="1"/>
        </w:numPr>
        <w:tabs>
          <w:tab w:val="clear" w:pos="1065"/>
          <w:tab w:val="num" w:pos="0"/>
        </w:tabs>
        <w:spacing w:line="26" w:lineRule="atLeast"/>
        <w:ind w:left="0" w:firstLine="705"/>
        <w:jc w:val="both"/>
        <w:rPr>
          <w:rFonts w:eastAsia="Calibri"/>
          <w:sz w:val="28"/>
          <w:szCs w:val="28"/>
          <w:lang w:val="uk-UA"/>
        </w:rPr>
      </w:pPr>
      <w:r w:rsidRPr="00B1411A">
        <w:rPr>
          <w:rFonts w:eastAsia="Calibri"/>
          <w:sz w:val="28"/>
          <w:szCs w:val="28"/>
          <w:lang w:val="uk-UA"/>
        </w:rPr>
        <w:t>кошти від оренди приміщень та майна;</w:t>
      </w:r>
    </w:p>
    <w:p w:rsidR="0004484E" w:rsidRPr="00B1411A" w:rsidRDefault="0004484E" w:rsidP="0004484E">
      <w:pPr>
        <w:spacing w:line="26" w:lineRule="atLeast"/>
        <w:ind w:left="705"/>
        <w:jc w:val="both"/>
        <w:rPr>
          <w:rFonts w:eastAsia="Calibri"/>
          <w:sz w:val="28"/>
          <w:szCs w:val="28"/>
          <w:lang w:val="uk-UA"/>
        </w:rPr>
      </w:pPr>
      <w:r w:rsidRPr="00B1411A">
        <w:rPr>
          <w:rFonts w:eastAsia="Calibri"/>
          <w:sz w:val="28"/>
          <w:szCs w:val="28"/>
          <w:lang w:val="uk-UA"/>
        </w:rPr>
        <w:t>-        субвенції з бюджетів всіх рівнів;</w:t>
      </w:r>
    </w:p>
    <w:p w:rsidR="0004484E" w:rsidRPr="00B1411A" w:rsidRDefault="0004484E" w:rsidP="0004484E">
      <w:pPr>
        <w:numPr>
          <w:ilvl w:val="0"/>
          <w:numId w:val="1"/>
        </w:numPr>
        <w:tabs>
          <w:tab w:val="clear" w:pos="1065"/>
          <w:tab w:val="num" w:pos="0"/>
        </w:tabs>
        <w:spacing w:line="26" w:lineRule="atLeast"/>
        <w:ind w:left="0" w:firstLine="705"/>
        <w:jc w:val="both"/>
        <w:rPr>
          <w:rFonts w:eastAsia="Calibri"/>
          <w:sz w:val="28"/>
          <w:szCs w:val="28"/>
          <w:lang w:val="uk-UA"/>
        </w:rPr>
      </w:pPr>
      <w:r w:rsidRPr="00B1411A">
        <w:rPr>
          <w:rFonts w:eastAsia="Calibri"/>
          <w:sz w:val="28"/>
          <w:szCs w:val="28"/>
          <w:lang w:val="uk-UA"/>
        </w:rPr>
        <w:t>добровільні грошові внески, спонсорські надходження, благодійні внески, інші джерела, що не заборонені чинним законодавством України.</w:t>
      </w:r>
    </w:p>
    <w:p w:rsidR="0004484E" w:rsidRPr="00B1411A" w:rsidRDefault="0004484E" w:rsidP="0004484E">
      <w:pPr>
        <w:spacing w:line="26" w:lineRule="atLeast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B1411A">
        <w:rPr>
          <w:rFonts w:eastAsia="Calibri"/>
          <w:sz w:val="28"/>
          <w:szCs w:val="28"/>
          <w:lang w:val="uk-UA"/>
        </w:rPr>
        <w:t xml:space="preserve"> Заклад є бюджетною неприбутковою організацією.</w:t>
      </w:r>
    </w:p>
    <w:p w:rsidR="0004484E" w:rsidRPr="00B1411A" w:rsidRDefault="0004484E" w:rsidP="0004484E">
      <w:pPr>
        <w:spacing w:line="26" w:lineRule="atLeast"/>
        <w:jc w:val="both"/>
        <w:rPr>
          <w:rFonts w:eastAsia="Calibri"/>
          <w:sz w:val="28"/>
          <w:szCs w:val="28"/>
          <w:lang w:val="uk-UA"/>
        </w:rPr>
      </w:pPr>
      <w:r w:rsidRPr="00B1411A">
        <w:rPr>
          <w:rFonts w:eastAsia="Calibri"/>
          <w:sz w:val="28"/>
          <w:szCs w:val="28"/>
          <w:lang w:val="uk-UA"/>
        </w:rPr>
        <w:tab/>
        <w:t>Надходження Закладу у вигляді коштів, матеріальних цінностей та нематеріальних активів, одержаних Закладом від здійснення або на здійснення діяльності, передбаченої цим статутом, звільняються від оподаткування згідно з чинним законодавством.</w:t>
      </w:r>
    </w:p>
    <w:p w:rsidR="0004484E" w:rsidRDefault="0004484E" w:rsidP="0004484E">
      <w:pPr>
        <w:spacing w:line="26" w:lineRule="atLeast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1411A">
        <w:rPr>
          <w:rFonts w:eastAsia="Calibri"/>
          <w:sz w:val="28"/>
          <w:szCs w:val="28"/>
          <w:lang w:val="uk-UA"/>
        </w:rPr>
        <w:t xml:space="preserve"> Майно Закладу становлять виробничі і невиробничі фонди, оборотні кошти, а також інші цінності, вартість яких відображається в самому балансі Закладу.</w:t>
      </w:r>
    </w:p>
    <w:p w:rsidR="00F03579" w:rsidRDefault="00F03579" w:rsidP="0004484E">
      <w:pPr>
        <w:spacing w:line="26" w:lineRule="atLeast"/>
        <w:jc w:val="both"/>
        <w:rPr>
          <w:rFonts w:eastAsia="Calibri"/>
          <w:sz w:val="28"/>
          <w:szCs w:val="28"/>
          <w:lang w:val="uk-UA"/>
        </w:rPr>
      </w:pPr>
    </w:p>
    <w:p w:rsidR="00F03579" w:rsidRDefault="00F03579" w:rsidP="0004484E">
      <w:pPr>
        <w:spacing w:line="26" w:lineRule="atLeast"/>
        <w:jc w:val="both"/>
        <w:rPr>
          <w:rFonts w:eastAsia="Calibri"/>
          <w:sz w:val="28"/>
          <w:szCs w:val="28"/>
          <w:lang w:val="uk-UA"/>
        </w:rPr>
      </w:pPr>
    </w:p>
    <w:p w:rsidR="00F03579" w:rsidRDefault="00F03579" w:rsidP="0004484E">
      <w:pPr>
        <w:spacing w:line="26" w:lineRule="atLeast"/>
        <w:jc w:val="both"/>
        <w:rPr>
          <w:sz w:val="28"/>
          <w:szCs w:val="28"/>
          <w:lang w:val="uk-UA"/>
        </w:rPr>
      </w:pPr>
    </w:p>
    <w:p w:rsidR="0004484E" w:rsidRPr="00B1411A" w:rsidRDefault="0004484E" w:rsidP="0004484E">
      <w:pPr>
        <w:spacing w:line="26" w:lineRule="atLeast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B1411A">
        <w:rPr>
          <w:rFonts w:eastAsia="Calibri"/>
          <w:sz w:val="28"/>
          <w:szCs w:val="28"/>
          <w:lang w:val="uk-UA"/>
        </w:rPr>
        <w:t xml:space="preserve"> Майно Закладу належить до комунальної власності територіальної громади міста Дніпра і закріплюється за Закладом на правах оперативного управління.</w:t>
      </w:r>
    </w:p>
    <w:p w:rsidR="0004484E" w:rsidRPr="00B1411A" w:rsidRDefault="0004484E" w:rsidP="0004484E">
      <w:pPr>
        <w:spacing w:line="26" w:lineRule="atLeast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1411A">
        <w:rPr>
          <w:rFonts w:eastAsia="Calibri"/>
          <w:sz w:val="28"/>
          <w:szCs w:val="28"/>
          <w:lang w:val="uk-UA"/>
        </w:rPr>
        <w:t xml:space="preserve"> Джерелами формування майна Закладу є:</w:t>
      </w:r>
    </w:p>
    <w:p w:rsidR="0004484E" w:rsidRPr="00B1411A" w:rsidRDefault="0004484E" w:rsidP="0004484E">
      <w:pPr>
        <w:numPr>
          <w:ilvl w:val="0"/>
          <w:numId w:val="1"/>
        </w:numPr>
        <w:tabs>
          <w:tab w:val="clear" w:pos="1065"/>
          <w:tab w:val="num" w:pos="0"/>
        </w:tabs>
        <w:spacing w:line="26" w:lineRule="atLeast"/>
        <w:ind w:left="0" w:firstLine="705"/>
        <w:jc w:val="both"/>
        <w:rPr>
          <w:rFonts w:eastAsia="Calibri"/>
          <w:sz w:val="28"/>
          <w:szCs w:val="28"/>
          <w:lang w:val="uk-UA"/>
        </w:rPr>
      </w:pPr>
      <w:r w:rsidRPr="00B1411A">
        <w:rPr>
          <w:rFonts w:eastAsia="Calibri"/>
          <w:sz w:val="28"/>
          <w:szCs w:val="28"/>
          <w:lang w:val="uk-UA"/>
        </w:rPr>
        <w:t>майно, що передане Закладу Власником;</w:t>
      </w:r>
    </w:p>
    <w:p w:rsidR="0004484E" w:rsidRPr="00B1411A" w:rsidRDefault="0004484E" w:rsidP="0004484E">
      <w:pPr>
        <w:numPr>
          <w:ilvl w:val="0"/>
          <w:numId w:val="1"/>
        </w:numPr>
        <w:tabs>
          <w:tab w:val="clear" w:pos="1065"/>
          <w:tab w:val="num" w:pos="0"/>
        </w:tabs>
        <w:spacing w:line="26" w:lineRule="atLeast"/>
        <w:ind w:left="0" w:firstLine="705"/>
        <w:jc w:val="both"/>
        <w:rPr>
          <w:rFonts w:eastAsia="Calibri"/>
          <w:sz w:val="28"/>
          <w:szCs w:val="28"/>
          <w:lang w:val="uk-UA"/>
        </w:rPr>
      </w:pPr>
      <w:r w:rsidRPr="00B1411A">
        <w:rPr>
          <w:rFonts w:eastAsia="Calibri"/>
          <w:sz w:val="28"/>
          <w:szCs w:val="28"/>
          <w:lang w:val="uk-UA"/>
        </w:rPr>
        <w:t>придбання майна інших підприємств та організацій;</w:t>
      </w:r>
    </w:p>
    <w:p w:rsidR="0004484E" w:rsidRPr="00B1411A" w:rsidRDefault="0004484E" w:rsidP="0004484E">
      <w:pPr>
        <w:numPr>
          <w:ilvl w:val="0"/>
          <w:numId w:val="1"/>
        </w:numPr>
        <w:tabs>
          <w:tab w:val="clear" w:pos="1065"/>
          <w:tab w:val="num" w:pos="0"/>
        </w:tabs>
        <w:spacing w:line="26" w:lineRule="atLeast"/>
        <w:ind w:left="0" w:firstLine="705"/>
        <w:jc w:val="both"/>
        <w:rPr>
          <w:rFonts w:eastAsia="Calibri"/>
          <w:sz w:val="28"/>
          <w:szCs w:val="28"/>
          <w:lang w:val="uk-UA"/>
        </w:rPr>
      </w:pPr>
      <w:r w:rsidRPr="00B1411A">
        <w:rPr>
          <w:rFonts w:eastAsia="Calibri"/>
          <w:sz w:val="28"/>
          <w:szCs w:val="28"/>
          <w:lang w:val="uk-UA"/>
        </w:rPr>
        <w:t>інше майно, набуте на підставах, не заборонених чинним законодавством України.</w:t>
      </w:r>
    </w:p>
    <w:p w:rsidR="0004484E" w:rsidRPr="00B1411A" w:rsidRDefault="0004484E" w:rsidP="0004484E">
      <w:pPr>
        <w:spacing w:line="26" w:lineRule="atLeast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1411A">
        <w:rPr>
          <w:rFonts w:eastAsia="Calibri"/>
          <w:sz w:val="28"/>
          <w:szCs w:val="28"/>
          <w:lang w:val="uk-UA"/>
        </w:rPr>
        <w:t xml:space="preserve"> Заклад відповідно до чинного законодавства має право передавати в оренду підприємствам, організаціям, установам, а також громадянам устаткування, транспортні засоби, інвентар та інші матеріальні цінності, що перебувають на його балансі, крім цілісних майнових комплексів та об’єктів нерухомого майна.</w:t>
      </w:r>
    </w:p>
    <w:p w:rsidR="0004484E" w:rsidRPr="00B1411A" w:rsidRDefault="0004484E" w:rsidP="0004484E">
      <w:pPr>
        <w:spacing w:line="26" w:lineRule="atLeast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1411A">
        <w:rPr>
          <w:rFonts w:eastAsia="Calibri"/>
          <w:sz w:val="28"/>
          <w:szCs w:val="28"/>
          <w:lang w:val="uk-UA"/>
        </w:rPr>
        <w:t xml:space="preserve"> Фінансування закладу здійснюється за рахунок коштів міського бюджету із урахуванням пропозицій Закладу щодо забезпечення його нормального функціонування і розвитку.</w:t>
      </w:r>
    </w:p>
    <w:p w:rsidR="0004484E" w:rsidRPr="00B1411A" w:rsidRDefault="0004484E" w:rsidP="0004484E">
      <w:pPr>
        <w:spacing w:line="26" w:lineRule="atLeast"/>
        <w:jc w:val="both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1411A">
        <w:rPr>
          <w:rFonts w:eastAsia="Calibri"/>
          <w:sz w:val="28"/>
          <w:szCs w:val="28"/>
          <w:lang w:val="uk-UA"/>
        </w:rPr>
        <w:t xml:space="preserve"> Бюджетні асигнування та кошти, одержані від платних послуг Закладу, не підлягають вилученню протягом бюджетного періоду, крім випадків, передбачених чинним законодавством.</w:t>
      </w:r>
    </w:p>
    <w:p w:rsidR="0004484E" w:rsidRPr="00B1411A" w:rsidRDefault="0004484E" w:rsidP="0004484E">
      <w:pPr>
        <w:spacing w:line="26" w:lineRule="atLeast"/>
        <w:ind w:firstLine="708"/>
        <w:jc w:val="both"/>
        <w:rPr>
          <w:rFonts w:eastAsia="Calibri"/>
          <w:sz w:val="28"/>
          <w:szCs w:val="28"/>
          <w:lang w:val="uk-UA"/>
        </w:rPr>
      </w:pPr>
      <w:r w:rsidRPr="00B1411A">
        <w:rPr>
          <w:rFonts w:eastAsia="Calibri"/>
          <w:sz w:val="28"/>
          <w:szCs w:val="28"/>
          <w:lang w:val="uk-UA"/>
        </w:rPr>
        <w:t xml:space="preserve"> Відчуження засобів виробництва та нерухомого майна, які є комунальною власністю територіальної громади міста, здійснюється за рішенням Власника відповідно до порядку, встановленого чинними законодавством України.</w:t>
      </w:r>
    </w:p>
    <w:p w:rsidR="0004484E" w:rsidRDefault="0004484E" w:rsidP="0004484E">
      <w:pPr>
        <w:spacing w:line="26" w:lineRule="atLeast"/>
        <w:ind w:firstLine="708"/>
        <w:jc w:val="both"/>
        <w:rPr>
          <w:sz w:val="28"/>
          <w:szCs w:val="28"/>
          <w:lang w:val="uk-UA"/>
        </w:rPr>
      </w:pPr>
      <w:r w:rsidRPr="00B1411A">
        <w:rPr>
          <w:rFonts w:eastAsia="Calibri"/>
          <w:sz w:val="28"/>
          <w:szCs w:val="28"/>
          <w:lang w:val="uk-UA"/>
        </w:rPr>
        <w:t xml:space="preserve"> Закладу забороняється розподіл отриманих доходів (прибутків) або їх частини серед засновників (учасників), членів неприбуткової організації, працівників (крім оплати їхньої праці, нарахування єдиного соціального внеску), членів органів управління та інших пов’язаних з ними осіб</w:t>
      </w:r>
      <w:r>
        <w:rPr>
          <w:sz w:val="28"/>
          <w:szCs w:val="28"/>
          <w:lang w:val="uk-UA"/>
        </w:rPr>
        <w:t>.</w:t>
      </w:r>
    </w:p>
    <w:p w:rsidR="0004484E" w:rsidRPr="00B1411A" w:rsidRDefault="0004484E" w:rsidP="0004484E">
      <w:pPr>
        <w:spacing w:line="26" w:lineRule="atLeast"/>
        <w:ind w:firstLine="708"/>
        <w:jc w:val="both"/>
        <w:rPr>
          <w:rFonts w:eastAsia="Calibri"/>
          <w:sz w:val="28"/>
          <w:szCs w:val="28"/>
          <w:lang w:val="uk-UA"/>
        </w:rPr>
      </w:pPr>
      <w:r w:rsidRPr="00B1411A">
        <w:rPr>
          <w:rFonts w:eastAsia="Calibri"/>
          <w:sz w:val="28"/>
          <w:szCs w:val="28"/>
          <w:lang w:val="uk-UA"/>
        </w:rPr>
        <w:t xml:space="preserve"> Доходи (прибутки) Закладу використовуються виключно для фінансування видатків на утримання такої неприбуткової організації, реалізації мети (цілей, завдань) та напрямків діяльності, визначених установчими документами.</w:t>
      </w:r>
    </w:p>
    <w:p w:rsidR="0004484E" w:rsidRDefault="0004484E" w:rsidP="0004484E">
      <w:pPr>
        <w:rPr>
          <w:sz w:val="28"/>
          <w:szCs w:val="28"/>
          <w:lang w:val="uk-UA"/>
        </w:rPr>
      </w:pPr>
    </w:p>
    <w:p w:rsidR="00B6717F" w:rsidRDefault="00B6717F" w:rsidP="0004484E">
      <w:pPr>
        <w:rPr>
          <w:sz w:val="28"/>
          <w:szCs w:val="28"/>
          <w:lang w:val="uk-UA"/>
        </w:rPr>
      </w:pPr>
    </w:p>
    <w:p w:rsidR="00B6717F" w:rsidRDefault="00B6717F" w:rsidP="0004484E">
      <w:pPr>
        <w:rPr>
          <w:sz w:val="28"/>
          <w:szCs w:val="28"/>
          <w:lang w:val="uk-UA"/>
        </w:rPr>
      </w:pPr>
    </w:p>
    <w:p w:rsidR="00B6717F" w:rsidRDefault="00B6717F" w:rsidP="0004484E">
      <w:pPr>
        <w:rPr>
          <w:sz w:val="28"/>
          <w:szCs w:val="28"/>
          <w:lang w:val="uk-UA"/>
        </w:rPr>
      </w:pPr>
    </w:p>
    <w:p w:rsidR="00B6717F" w:rsidRDefault="00B6717F" w:rsidP="0004484E">
      <w:pPr>
        <w:rPr>
          <w:sz w:val="28"/>
          <w:szCs w:val="28"/>
          <w:lang w:val="uk-UA"/>
        </w:rPr>
      </w:pPr>
    </w:p>
    <w:p w:rsidR="00B6717F" w:rsidRDefault="00B6717F" w:rsidP="0004484E">
      <w:pPr>
        <w:rPr>
          <w:sz w:val="28"/>
          <w:szCs w:val="28"/>
          <w:lang w:val="uk-UA"/>
        </w:rPr>
      </w:pPr>
    </w:p>
    <w:p w:rsidR="00B6717F" w:rsidRDefault="00B6717F" w:rsidP="0004484E">
      <w:pPr>
        <w:rPr>
          <w:sz w:val="28"/>
          <w:szCs w:val="28"/>
          <w:lang w:val="uk-UA"/>
        </w:rPr>
      </w:pPr>
    </w:p>
    <w:p w:rsidR="00B6717F" w:rsidRDefault="00B6717F" w:rsidP="0004484E">
      <w:pPr>
        <w:rPr>
          <w:sz w:val="28"/>
          <w:szCs w:val="28"/>
          <w:lang w:val="uk-UA"/>
        </w:rPr>
      </w:pPr>
    </w:p>
    <w:p w:rsidR="00B6717F" w:rsidRDefault="00B6717F" w:rsidP="0004484E">
      <w:pPr>
        <w:rPr>
          <w:sz w:val="28"/>
          <w:szCs w:val="28"/>
          <w:lang w:val="uk-UA"/>
        </w:rPr>
      </w:pPr>
    </w:p>
    <w:p w:rsidR="00B6717F" w:rsidRDefault="00B6717F" w:rsidP="0004484E">
      <w:pPr>
        <w:rPr>
          <w:sz w:val="28"/>
          <w:szCs w:val="28"/>
          <w:lang w:val="uk-UA"/>
        </w:rPr>
      </w:pPr>
    </w:p>
    <w:p w:rsidR="00B6717F" w:rsidRDefault="00B6717F" w:rsidP="0004484E">
      <w:pPr>
        <w:rPr>
          <w:sz w:val="28"/>
          <w:szCs w:val="28"/>
          <w:lang w:val="uk-UA"/>
        </w:rPr>
      </w:pPr>
    </w:p>
    <w:p w:rsidR="00B6717F" w:rsidRDefault="00B6717F" w:rsidP="0004484E">
      <w:pPr>
        <w:rPr>
          <w:sz w:val="28"/>
          <w:szCs w:val="28"/>
          <w:lang w:val="uk-UA"/>
        </w:rPr>
      </w:pPr>
    </w:p>
    <w:p w:rsidR="00B6717F" w:rsidRDefault="00B6717F" w:rsidP="0004484E">
      <w:pPr>
        <w:rPr>
          <w:sz w:val="28"/>
          <w:szCs w:val="28"/>
          <w:lang w:val="uk-UA"/>
        </w:rPr>
      </w:pPr>
    </w:p>
    <w:p w:rsidR="00B6717F" w:rsidRDefault="00B6717F" w:rsidP="0004484E">
      <w:pPr>
        <w:rPr>
          <w:sz w:val="28"/>
          <w:szCs w:val="28"/>
          <w:lang w:val="uk-UA"/>
        </w:rPr>
      </w:pPr>
    </w:p>
    <w:p w:rsidR="00B6717F" w:rsidRDefault="00B6717F" w:rsidP="0004484E">
      <w:pPr>
        <w:rPr>
          <w:sz w:val="28"/>
          <w:szCs w:val="28"/>
          <w:lang w:val="uk-UA"/>
        </w:rPr>
      </w:pPr>
    </w:p>
    <w:p w:rsidR="00B6717F" w:rsidRPr="00B61BDE" w:rsidRDefault="00B6717F" w:rsidP="0004484E">
      <w:pPr>
        <w:rPr>
          <w:sz w:val="28"/>
          <w:szCs w:val="28"/>
          <w:lang w:val="uk-UA"/>
        </w:rPr>
      </w:pPr>
    </w:p>
    <w:sectPr w:rsidR="00B6717F" w:rsidRPr="00B61BDE" w:rsidSect="003D1FA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F7B79"/>
    <w:multiLevelType w:val="hybridMultilevel"/>
    <w:tmpl w:val="B3A68EB4"/>
    <w:lvl w:ilvl="0" w:tplc="A60490C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96"/>
    <w:rsid w:val="0004484E"/>
    <w:rsid w:val="003C7257"/>
    <w:rsid w:val="003D1FA6"/>
    <w:rsid w:val="00435AA7"/>
    <w:rsid w:val="004851D1"/>
    <w:rsid w:val="00607196"/>
    <w:rsid w:val="008B582F"/>
    <w:rsid w:val="009A4EF0"/>
    <w:rsid w:val="00A90620"/>
    <w:rsid w:val="00B218D6"/>
    <w:rsid w:val="00B27C5A"/>
    <w:rsid w:val="00B6717F"/>
    <w:rsid w:val="00BE7017"/>
    <w:rsid w:val="00C74B65"/>
    <w:rsid w:val="00CA100F"/>
    <w:rsid w:val="00D2128F"/>
    <w:rsid w:val="00DB3F66"/>
    <w:rsid w:val="00DC430C"/>
    <w:rsid w:val="00F0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B8F23-6A5A-431F-AA02-9294A8A4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8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Володимирівна Верещак</dc:creator>
  <cp:keywords/>
  <dc:description/>
  <cp:lastModifiedBy>Оксана Володимирівна Верещак</cp:lastModifiedBy>
  <cp:revision>2</cp:revision>
  <dcterms:created xsi:type="dcterms:W3CDTF">2018-10-12T12:55:00Z</dcterms:created>
  <dcterms:modified xsi:type="dcterms:W3CDTF">2018-10-12T12:55:00Z</dcterms:modified>
</cp:coreProperties>
</file>