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9A" w:rsidRPr="001038D0" w:rsidRDefault="00F0229A" w:rsidP="00F0229A">
      <w:pPr>
        <w:jc w:val="center"/>
        <w:rPr>
          <w:b/>
          <w:sz w:val="32"/>
          <w:szCs w:val="32"/>
          <w:lang w:val="uk-UA"/>
        </w:rPr>
      </w:pPr>
      <w:proofErr w:type="spellStart"/>
      <w:r w:rsidRPr="001038D0">
        <w:rPr>
          <w:b/>
          <w:sz w:val="32"/>
          <w:szCs w:val="32"/>
        </w:rPr>
        <w:t>Інформація</w:t>
      </w:r>
      <w:proofErr w:type="spellEnd"/>
      <w:r w:rsidRPr="001038D0">
        <w:rPr>
          <w:b/>
          <w:sz w:val="32"/>
          <w:szCs w:val="32"/>
        </w:rPr>
        <w:t xml:space="preserve"> про </w:t>
      </w:r>
      <w:proofErr w:type="spellStart"/>
      <w:r w:rsidRPr="001038D0">
        <w:rPr>
          <w:b/>
          <w:sz w:val="32"/>
          <w:szCs w:val="32"/>
        </w:rPr>
        <w:t>умови</w:t>
      </w:r>
      <w:proofErr w:type="spellEnd"/>
      <w:r>
        <w:rPr>
          <w:b/>
          <w:sz w:val="32"/>
          <w:szCs w:val="32"/>
          <w:lang w:val="uk-UA"/>
        </w:rPr>
        <w:t xml:space="preserve"> </w:t>
      </w:r>
      <w:proofErr w:type="spellStart"/>
      <w:r w:rsidRPr="001038D0">
        <w:rPr>
          <w:b/>
          <w:sz w:val="32"/>
          <w:szCs w:val="32"/>
        </w:rPr>
        <w:t>праці</w:t>
      </w:r>
      <w:proofErr w:type="spellEnd"/>
      <w:r w:rsidRPr="001038D0">
        <w:rPr>
          <w:b/>
          <w:sz w:val="32"/>
          <w:szCs w:val="32"/>
        </w:rPr>
        <w:t xml:space="preserve"> та</w:t>
      </w:r>
    </w:p>
    <w:p w:rsidR="00F0229A" w:rsidRPr="001038D0" w:rsidRDefault="00F0229A" w:rsidP="00F0229A">
      <w:pPr>
        <w:jc w:val="center"/>
        <w:rPr>
          <w:b/>
          <w:sz w:val="32"/>
          <w:szCs w:val="32"/>
          <w:lang w:val="uk-UA"/>
        </w:rPr>
      </w:pPr>
      <w:r w:rsidRPr="001038D0">
        <w:rPr>
          <w:b/>
          <w:sz w:val="32"/>
          <w:szCs w:val="32"/>
          <w:lang w:val="uk-UA"/>
        </w:rPr>
        <w:t>відомості про матеріально-технічну базу</w:t>
      </w:r>
    </w:p>
    <w:p w:rsidR="00F0229A" w:rsidRPr="00F0229A" w:rsidRDefault="00F0229A" w:rsidP="00F0229A">
      <w:pPr>
        <w:jc w:val="center"/>
        <w:rPr>
          <w:b/>
          <w:sz w:val="32"/>
          <w:szCs w:val="32"/>
        </w:rPr>
      </w:pPr>
      <w:r w:rsidRPr="001038D0">
        <w:rPr>
          <w:b/>
          <w:sz w:val="32"/>
          <w:szCs w:val="32"/>
          <w:lang w:val="uk-UA"/>
        </w:rPr>
        <w:t>комунального закладу</w:t>
      </w:r>
    </w:p>
    <w:p w:rsidR="00F0229A" w:rsidRPr="00F0229A" w:rsidRDefault="00F0229A" w:rsidP="00F0229A">
      <w:pPr>
        <w:ind w:firstLine="851"/>
        <w:rPr>
          <w:b/>
          <w:sz w:val="28"/>
          <w:szCs w:val="32"/>
        </w:rPr>
      </w:pPr>
    </w:p>
    <w:p w:rsidR="00F0229A" w:rsidRDefault="00F0229A" w:rsidP="00F0229A">
      <w:pPr>
        <w:ind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Міський комунальний заклад культури «Дніпровський планетарій» є культурно-просвітницьким закладом культури, засновником і власником якого є територіальна громада міста Дніпро в особі Дніпровської міської ради. </w:t>
      </w:r>
    </w:p>
    <w:p w:rsidR="00F0229A" w:rsidRDefault="00F0229A" w:rsidP="00F0229A">
      <w:pPr>
        <w:ind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Планетарій самостійно здійснює господарську неприбуткову та іншу діяльність без мети одержання прибутку і розпоряджується її результатами. </w:t>
      </w:r>
    </w:p>
    <w:p w:rsidR="00F0229A" w:rsidRDefault="00F0229A" w:rsidP="00F0229A">
      <w:pPr>
        <w:ind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Планетарій не має в своєму складі інших юридичних осіб, але може вступати в асоціації, спілки, регіональні, всеукраїнські та міжнародні творчі об’єднання, зберігаючи при цьому свою самостійність та права юридичної особи.</w:t>
      </w:r>
    </w:p>
    <w:p w:rsidR="00F0229A" w:rsidRDefault="00F0229A" w:rsidP="00F0229A">
      <w:pPr>
        <w:ind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Місцезнаходження Планетарію: </w:t>
      </w:r>
      <w:proofErr w:type="spellStart"/>
      <w:r>
        <w:rPr>
          <w:sz w:val="28"/>
          <w:szCs w:val="32"/>
          <w:lang w:val="uk-UA"/>
        </w:rPr>
        <w:t>Крутогірний</w:t>
      </w:r>
      <w:proofErr w:type="spellEnd"/>
      <w:r>
        <w:rPr>
          <w:sz w:val="28"/>
          <w:szCs w:val="32"/>
          <w:lang w:val="uk-UA"/>
        </w:rPr>
        <w:t xml:space="preserve"> узвіз, 10, м. Дніпро, 49044, Україна.</w:t>
      </w:r>
    </w:p>
    <w:p w:rsidR="00F0229A" w:rsidRDefault="00F0229A" w:rsidP="00F0229A">
      <w:pPr>
        <w:ind w:firstLine="851"/>
        <w:jc w:val="center"/>
        <w:rPr>
          <w:sz w:val="28"/>
          <w:szCs w:val="32"/>
          <w:lang w:val="uk-UA"/>
        </w:rPr>
      </w:pPr>
    </w:p>
    <w:p w:rsidR="00F0229A" w:rsidRPr="009F1753" w:rsidRDefault="00F0229A" w:rsidP="00F0229A">
      <w:pPr>
        <w:ind w:firstLine="851"/>
        <w:jc w:val="center"/>
        <w:rPr>
          <w:b/>
          <w:sz w:val="28"/>
          <w:szCs w:val="32"/>
          <w:lang w:val="uk-UA"/>
        </w:rPr>
      </w:pPr>
      <w:r w:rsidRPr="009F1753">
        <w:rPr>
          <w:b/>
          <w:sz w:val="28"/>
          <w:szCs w:val="32"/>
          <w:lang w:val="uk-UA"/>
        </w:rPr>
        <w:t>МЕТА ТА ПРЕДМЕТ ДІЯЛЬНОСТІ ПЛАНЕТАРІЮ</w:t>
      </w:r>
    </w:p>
    <w:p w:rsidR="00F0229A" w:rsidRDefault="00F0229A" w:rsidP="00F0229A">
      <w:pPr>
        <w:ind w:firstLine="851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Напрямками діяльності Планетарію є :</w:t>
      </w:r>
    </w:p>
    <w:p w:rsidR="00F0229A" w:rsidRDefault="00F0229A" w:rsidP="00F0229A">
      <w:pPr>
        <w:numPr>
          <w:ilvl w:val="0"/>
          <w:numId w:val="1"/>
        </w:numPr>
        <w:ind w:left="0"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Затвердження в суспільстві загальнолюдських цінностей, наукових та культурних досягнень країни та світової цивілізації, всебічне висвітлювання ролі, яку відігравала Україна в історії, науці та культурі, розвиток традицій просвітницької діяльності;</w:t>
      </w:r>
    </w:p>
    <w:p w:rsidR="00F0229A" w:rsidRDefault="00F0229A" w:rsidP="00F0229A">
      <w:pPr>
        <w:numPr>
          <w:ilvl w:val="0"/>
          <w:numId w:val="1"/>
        </w:numPr>
        <w:ind w:left="0"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Розповсюдження наукових знань про Всесвіт;</w:t>
      </w:r>
    </w:p>
    <w:p w:rsidR="00F0229A" w:rsidRDefault="00F0229A" w:rsidP="00F0229A">
      <w:pPr>
        <w:numPr>
          <w:ilvl w:val="0"/>
          <w:numId w:val="1"/>
        </w:numPr>
        <w:ind w:left="0"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Організація та проведення циклів навчальних, науково-популярних та художньо-просвітницьких лекцій і програм;</w:t>
      </w:r>
    </w:p>
    <w:p w:rsidR="00F0229A" w:rsidRDefault="00F0229A" w:rsidP="00F0229A">
      <w:pPr>
        <w:numPr>
          <w:ilvl w:val="0"/>
          <w:numId w:val="1"/>
        </w:numPr>
        <w:ind w:left="0"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Організація та проведення тематичних вечорів у Зоряній залі, екскурсій;</w:t>
      </w:r>
    </w:p>
    <w:p w:rsidR="00F0229A" w:rsidRDefault="00F0229A" w:rsidP="00F0229A">
      <w:pPr>
        <w:numPr>
          <w:ilvl w:val="0"/>
          <w:numId w:val="1"/>
        </w:numPr>
        <w:ind w:left="0"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Створення навчальних центрів та гуртків;</w:t>
      </w:r>
    </w:p>
    <w:p w:rsidR="00F0229A" w:rsidRDefault="00F0229A" w:rsidP="00F0229A">
      <w:pPr>
        <w:numPr>
          <w:ilvl w:val="0"/>
          <w:numId w:val="1"/>
        </w:numPr>
        <w:ind w:left="0"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Створення аудіо-візуальних творів навчального, науково-популярного, документального характеру з комплексу знань про оточуючий світ;</w:t>
      </w:r>
    </w:p>
    <w:p w:rsidR="00F0229A" w:rsidRDefault="00F0229A" w:rsidP="00F0229A">
      <w:pPr>
        <w:numPr>
          <w:ilvl w:val="0"/>
          <w:numId w:val="1"/>
        </w:numPr>
        <w:ind w:left="0"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Виготовлення видавничої продукції;</w:t>
      </w:r>
    </w:p>
    <w:p w:rsidR="00F0229A" w:rsidRDefault="00F0229A" w:rsidP="00F0229A">
      <w:pPr>
        <w:numPr>
          <w:ilvl w:val="0"/>
          <w:numId w:val="1"/>
        </w:numPr>
        <w:ind w:left="0"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Створення бази даних та комп’ютерних програм про Всесвіт;</w:t>
      </w:r>
    </w:p>
    <w:p w:rsidR="00F0229A" w:rsidRDefault="00F0229A" w:rsidP="00F0229A">
      <w:pPr>
        <w:numPr>
          <w:ilvl w:val="0"/>
          <w:numId w:val="1"/>
        </w:numPr>
        <w:ind w:left="0"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Організація та проведення публічних виконань та публічних показів аудіо-візуальних творів як власного, так і не власного виробництва;</w:t>
      </w:r>
    </w:p>
    <w:p w:rsidR="00F0229A" w:rsidRDefault="00F0229A" w:rsidP="00F0229A">
      <w:pPr>
        <w:numPr>
          <w:ilvl w:val="0"/>
          <w:numId w:val="1"/>
        </w:numPr>
        <w:ind w:left="0"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Проведення конференцій, нарад, семінарів, обмін делегаціями та спеціалістами;</w:t>
      </w:r>
    </w:p>
    <w:p w:rsidR="00F0229A" w:rsidRDefault="00F0229A" w:rsidP="00F0229A">
      <w:pPr>
        <w:numPr>
          <w:ilvl w:val="0"/>
          <w:numId w:val="1"/>
        </w:numPr>
        <w:ind w:left="0"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Благодійна діяльність;</w:t>
      </w:r>
    </w:p>
    <w:p w:rsidR="00F0229A" w:rsidRDefault="00F0229A" w:rsidP="00F0229A">
      <w:pPr>
        <w:numPr>
          <w:ilvl w:val="0"/>
          <w:numId w:val="1"/>
        </w:numPr>
        <w:ind w:left="0"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Обмін досвідом з просвітницької роботи;</w:t>
      </w:r>
    </w:p>
    <w:p w:rsidR="00F0229A" w:rsidRDefault="00F0229A" w:rsidP="00F0229A">
      <w:pPr>
        <w:numPr>
          <w:ilvl w:val="0"/>
          <w:numId w:val="1"/>
        </w:numPr>
        <w:ind w:left="0"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Співпраця із засобами масової  інформації.</w:t>
      </w:r>
    </w:p>
    <w:p w:rsidR="00F0229A" w:rsidRDefault="00F0229A" w:rsidP="00F0229A">
      <w:pPr>
        <w:ind w:left="851"/>
        <w:jc w:val="both"/>
        <w:rPr>
          <w:sz w:val="28"/>
          <w:szCs w:val="32"/>
          <w:lang w:val="uk-UA"/>
        </w:rPr>
      </w:pPr>
      <w:bookmarkStart w:id="0" w:name="_GoBack"/>
      <w:bookmarkEnd w:id="0"/>
    </w:p>
    <w:p w:rsidR="00F0229A" w:rsidRPr="009F1753" w:rsidRDefault="00F0229A" w:rsidP="00F0229A">
      <w:pPr>
        <w:ind w:left="851"/>
        <w:jc w:val="center"/>
        <w:rPr>
          <w:b/>
          <w:sz w:val="28"/>
          <w:szCs w:val="32"/>
          <w:lang w:val="uk-UA"/>
        </w:rPr>
      </w:pPr>
      <w:r w:rsidRPr="009F1753">
        <w:rPr>
          <w:b/>
          <w:sz w:val="28"/>
          <w:szCs w:val="32"/>
          <w:lang w:val="uk-UA"/>
        </w:rPr>
        <w:t>МАЙНО ТА КОШТИ</w:t>
      </w:r>
    </w:p>
    <w:p w:rsidR="00757164" w:rsidRPr="00062B88" w:rsidRDefault="00F0229A" w:rsidP="00062B88">
      <w:pPr>
        <w:ind w:firstLine="8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Джерелами формування коштів Планетарію  є доходи від основної діяльності та трансфери на утримання з міського бюджету. Додатковими джерелами фінансування є кошти від продажу квитків, доходи від оренди приміщень та майна, спонсорські надходження, благодійні внески.</w:t>
      </w:r>
    </w:p>
    <w:sectPr w:rsidR="00757164" w:rsidRPr="00062B88" w:rsidSect="00F022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22301"/>
    <w:multiLevelType w:val="hybridMultilevel"/>
    <w:tmpl w:val="229ABEFE"/>
    <w:lvl w:ilvl="0" w:tplc="1B607B3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1BF"/>
    <w:rsid w:val="00062B88"/>
    <w:rsid w:val="005B424F"/>
    <w:rsid w:val="00735267"/>
    <w:rsid w:val="00757164"/>
    <w:rsid w:val="009F1753"/>
    <w:rsid w:val="00F0229A"/>
    <w:rsid w:val="00F8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Володимирівна Верещак</dc:creator>
  <cp:keywords/>
  <dc:description/>
  <cp:lastModifiedBy>Пользователь Windows</cp:lastModifiedBy>
  <cp:revision>5</cp:revision>
  <dcterms:created xsi:type="dcterms:W3CDTF">2019-01-08T07:45:00Z</dcterms:created>
  <dcterms:modified xsi:type="dcterms:W3CDTF">2019-01-08T14:05:00Z</dcterms:modified>
</cp:coreProperties>
</file>