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3" w:rsidRPr="006059D4" w:rsidRDefault="00B35083" w:rsidP="00B3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6059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Медико-технічні (якісні) вимоги до товару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Учасник повинен надати в електронному (сканованому) вигляді у форматі </w:t>
      </w:r>
      <w:proofErr w:type="spellStart"/>
      <w:r w:rsidRPr="0060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pdf</w:t>
      </w:r>
      <w:proofErr w:type="spellEnd"/>
      <w:r w:rsidRPr="0060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складі своєї пропозиції наступні документи: 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відповідність запропонованих товарів медико-технічним вимогам тендерної документації повинна бути наведена наступними документами: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копією декларації про відповідність; 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копією сертифіката відповідності;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копією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сертифіката, який посвідчує, що система управління якістю виробника  запропонованого товару відповідає вимогам ДСТУ EN ISO 13485:2018 (EN ISO 13485:2016, IDT; ISO 13485:2016, IDT) «Медичні вироби. Система управління якістю. Вимоги до регулювання» стосовно розробки, виробництва та розповсюдження медичних виробів (медичні рентгенівські (радіографічні) плівки) та/або інші документи, які підтверджують відповідність товару технічним, якісним та іншим характеристикам. ;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Pr="00B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копією 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паспортів (сертифікатів) на запропонований товар;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B35083">
        <w:t xml:space="preserve"> </w:t>
      </w:r>
      <w:r w:rsidRPr="00B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копією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інструкці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застосуванню на запропонований товар;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копією висновку державної санітарно- епідеміологічної експертизи.</w:t>
      </w:r>
    </w:p>
    <w:p w:rsidR="00B35083" w:rsidRPr="006059D4" w:rsidRDefault="00B35083" w:rsidP="00B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 метою запобігання закупівлі фальсифікатів Учасник надає в електронному вигляді оригінал гарантійного листа виробника (представництва, філії виробника-якщо їх відповідні повноваження поширюються на територію України) або представника, дилера, дистриб’ютора уповноваженого на це, яким підтверджується можливість поставки товару, який є предметом закупівлі електронних торгів та пропонується Учасником у необхідній кількості, якості та строки. Гарантійний лист повинен включати номер процедури закупівлі, назву предмету закупівлі та назву Замовника згідно оголошення.</w:t>
      </w:r>
    </w:p>
    <w:p w:rsidR="00512CB1" w:rsidRPr="00512F52" w:rsidRDefault="00512CB1" w:rsidP="0051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B1" w:rsidRPr="00512F52" w:rsidRDefault="00512CB1" w:rsidP="00512C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12F5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ПЕРЕЛІК ПРОДУКЦІЇ ЩО ЗАКУПОВУЄТЬСЯ</w:t>
      </w:r>
    </w:p>
    <w:tbl>
      <w:tblPr>
        <w:tblpPr w:leftFromText="180" w:rightFromText="180" w:vertAnchor="text" w:horzAnchor="margin" w:tblpXSpec="center" w:tblpY="28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79"/>
        <w:gridCol w:w="1394"/>
        <w:gridCol w:w="1701"/>
      </w:tblGrid>
      <w:tr w:rsidR="00512CB1" w:rsidRPr="00FB5F31" w:rsidTr="00512CB1">
        <w:trPr>
          <w:trHeight w:val="699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:rsidR="00512CB1" w:rsidRPr="00FB5F31" w:rsidRDefault="00512CB1" w:rsidP="0012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31">
              <w:rPr>
                <w:rFonts w:ascii="Times New Roman" w:eastAsia="Times New Roman" w:hAnsi="Times New Roman" w:cs="Times New Roman"/>
                <w:b/>
                <w:lang w:eastAsia="ru-RU"/>
              </w:rPr>
              <w:t>№   з\п</w:t>
            </w:r>
          </w:p>
        </w:tc>
        <w:tc>
          <w:tcPr>
            <w:tcW w:w="6379" w:type="dxa"/>
            <w:shd w:val="clear" w:color="auto" w:fill="BDD6EE" w:themeFill="accent1" w:themeFillTint="66"/>
            <w:noWrap/>
            <w:vAlign w:val="center"/>
          </w:tcPr>
          <w:p w:rsidR="00512CB1" w:rsidRPr="00FB5F31" w:rsidRDefault="00512CB1" w:rsidP="0012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закупівлі</w:t>
            </w:r>
            <w:r w:rsidR="00C82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394" w:type="dxa"/>
            <w:shd w:val="clear" w:color="auto" w:fill="BDD6EE" w:themeFill="accent1" w:themeFillTint="66"/>
            <w:noWrap/>
            <w:vAlign w:val="center"/>
          </w:tcPr>
          <w:p w:rsidR="00512CB1" w:rsidRPr="00FB5F31" w:rsidRDefault="00512CB1" w:rsidP="0012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31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</w:tcPr>
          <w:p w:rsidR="00512CB1" w:rsidRPr="00FB5F31" w:rsidRDefault="00512CB1" w:rsidP="0012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31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FB5F3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FB5F31" w:rsidRPr="00FB5F31" w:rsidRDefault="00FB5F31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B5F31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FB5F31" w:rsidRPr="00406D1F" w:rsidRDefault="00FB5F31" w:rsidP="00FB5F31">
            <w:pPr>
              <w:rPr>
                <w:rFonts w:ascii="Times New Roman" w:hAnsi="Times New Roman" w:cs="Times New Roman"/>
                <w:lang w:val="ru-RU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30х40см. №100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FB5F31" w:rsidRPr="00FB5F31" w:rsidRDefault="00FB5F31" w:rsidP="00FB5F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5F31">
              <w:rPr>
                <w:rFonts w:ascii="Times New Roman" w:hAnsi="Times New Roman" w:cs="Times New Roman"/>
              </w:rPr>
              <w:t>паков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5F31" w:rsidRPr="00FB5F31" w:rsidRDefault="00207C66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  <w:r w:rsidR="003445B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</w:tr>
      <w:tr w:rsidR="003445B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3445B1" w:rsidRPr="00FB5F31" w:rsidRDefault="003445B1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3445B1" w:rsidRPr="00406D1F" w:rsidRDefault="003445B1" w:rsidP="00FB5F31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30х40см. №50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3445B1" w:rsidRPr="00FB5F31" w:rsidRDefault="003445B1" w:rsidP="00FB5F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445B1" w:rsidRDefault="00731DCA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3445B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</w:tr>
      <w:tr w:rsidR="00FB5F3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FB5F31" w:rsidRPr="00FB5F31" w:rsidRDefault="00C1333B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FB5F31" w:rsidRPr="00406D1F" w:rsidRDefault="003445B1" w:rsidP="003445B1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24х30см. №100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FB5F31" w:rsidRPr="00FB5F31" w:rsidRDefault="00FB5F31" w:rsidP="00FB5F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F31">
              <w:rPr>
                <w:rFonts w:ascii="Times New Roman" w:hAnsi="Times New Roman" w:cs="Times New Roman"/>
              </w:rPr>
              <w:t>паков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5F31" w:rsidRPr="00FB5F31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3445B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</w:tr>
      <w:tr w:rsidR="008D2078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8D2078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8D2078" w:rsidRPr="00406D1F" w:rsidRDefault="008D2078" w:rsidP="008D2078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24х30см. №</w:t>
            </w:r>
            <w:r w:rsidRPr="00406D1F">
              <w:rPr>
                <w:rFonts w:ascii="Times New Roman" w:hAnsi="Times New Roman" w:cs="Times New Roman"/>
                <w:lang w:val="ru-RU"/>
              </w:rPr>
              <w:t>50</w:t>
            </w:r>
            <w:r w:rsidRPr="00406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8D2078" w:rsidRPr="008D2078" w:rsidRDefault="008D2078" w:rsidP="00FB5F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паков</w:t>
            </w:r>
          </w:p>
        </w:tc>
        <w:tc>
          <w:tcPr>
            <w:tcW w:w="1701" w:type="dxa"/>
            <w:noWrap/>
            <w:vAlign w:val="center"/>
          </w:tcPr>
          <w:p w:rsidR="008D2078" w:rsidRDefault="00207C66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8D207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</w:tr>
      <w:tr w:rsidR="00FB5F3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FB5F31" w:rsidRPr="00FB5F31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FB5F31" w:rsidRPr="00406D1F" w:rsidRDefault="003445B1" w:rsidP="008D2078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18х24см. №</w:t>
            </w:r>
            <w:r w:rsidR="008D2078" w:rsidRPr="00406D1F">
              <w:rPr>
                <w:rFonts w:ascii="Times New Roman" w:hAnsi="Times New Roman" w:cs="Times New Roman"/>
                <w:lang w:val="ru-RU"/>
              </w:rPr>
              <w:t>10</w:t>
            </w:r>
            <w:r w:rsidRPr="00406D1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FB5F31" w:rsidRPr="00FB5F31" w:rsidRDefault="00FB5F31" w:rsidP="00FB5F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F31">
              <w:rPr>
                <w:rFonts w:ascii="Times New Roman" w:hAnsi="Times New Roman" w:cs="Times New Roman"/>
              </w:rPr>
              <w:t>паков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5F31" w:rsidRPr="00FB5F31" w:rsidRDefault="003445B1" w:rsidP="008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8D207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</w:tr>
      <w:tr w:rsidR="008D2078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8D2078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8D2078" w:rsidRPr="00406D1F" w:rsidRDefault="008D2078" w:rsidP="008D2078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основі для загальної рентгенографії 18х24см. №</w:t>
            </w:r>
            <w:r w:rsidRPr="00406D1F">
              <w:rPr>
                <w:rFonts w:ascii="Times New Roman" w:hAnsi="Times New Roman" w:cs="Times New Roman"/>
                <w:lang w:val="ru-RU"/>
              </w:rPr>
              <w:t>5</w:t>
            </w:r>
            <w:r w:rsidRPr="00406D1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8D2078" w:rsidRPr="008D2078" w:rsidRDefault="008D2078" w:rsidP="00FB5F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паков</w:t>
            </w:r>
          </w:p>
        </w:tc>
        <w:tc>
          <w:tcPr>
            <w:tcW w:w="1701" w:type="dxa"/>
            <w:noWrap/>
            <w:vAlign w:val="center"/>
          </w:tcPr>
          <w:p w:rsidR="008D2078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</w:tr>
      <w:tr w:rsidR="00FB5F3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FB5F31" w:rsidRPr="00FB5F31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FB5F31" w:rsidRPr="00406D1F" w:rsidRDefault="00FB5F31" w:rsidP="00FB5F31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Концентрований проявник для ручної обробки </w:t>
            </w:r>
            <w:proofErr w:type="spellStart"/>
            <w:r w:rsidRPr="00406D1F">
              <w:rPr>
                <w:rFonts w:ascii="Times New Roman" w:hAnsi="Times New Roman" w:cs="Times New Roman"/>
              </w:rPr>
              <w:t>рентгенплівки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 П-РОК" 3л на 15л готового розчину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FB5F31" w:rsidRPr="00FB5F31" w:rsidRDefault="00FB5F31" w:rsidP="00FB5F31">
            <w:pPr>
              <w:jc w:val="center"/>
              <w:rPr>
                <w:rFonts w:ascii="Times New Roman" w:hAnsi="Times New Roman" w:cs="Times New Roman"/>
              </w:rPr>
            </w:pPr>
            <w:r w:rsidRPr="00FB5F31">
              <w:rPr>
                <w:rFonts w:ascii="Times New Roman" w:hAnsi="Times New Roman" w:cs="Times New Roman"/>
              </w:rPr>
              <w:t>каністр</w:t>
            </w:r>
          </w:p>
        </w:tc>
        <w:tc>
          <w:tcPr>
            <w:tcW w:w="1701" w:type="dxa"/>
            <w:noWrap/>
            <w:vAlign w:val="center"/>
          </w:tcPr>
          <w:p w:rsidR="00FB5F31" w:rsidRPr="00FB5F31" w:rsidRDefault="00207C66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22</w:t>
            </w:r>
          </w:p>
        </w:tc>
      </w:tr>
      <w:tr w:rsidR="00FB5F31" w:rsidRPr="00FB5F31" w:rsidTr="00FB5F31">
        <w:trPr>
          <w:trHeight w:val="255"/>
        </w:trPr>
        <w:tc>
          <w:tcPr>
            <w:tcW w:w="704" w:type="dxa"/>
            <w:noWrap/>
            <w:vAlign w:val="center"/>
          </w:tcPr>
          <w:p w:rsidR="00FB5F31" w:rsidRPr="00FB5F31" w:rsidRDefault="008D2078" w:rsidP="00F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noWrap/>
          </w:tcPr>
          <w:p w:rsidR="00FB5F31" w:rsidRPr="00406D1F" w:rsidRDefault="00FB5F31" w:rsidP="00FB5F31">
            <w:pPr>
              <w:rPr>
                <w:rFonts w:ascii="Times New Roman" w:hAnsi="Times New Roman" w:cs="Times New Roman"/>
              </w:rPr>
            </w:pPr>
            <w:r w:rsidRPr="00406D1F">
              <w:rPr>
                <w:rFonts w:ascii="Times New Roman" w:hAnsi="Times New Roman" w:cs="Times New Roman"/>
              </w:rPr>
              <w:t xml:space="preserve">Концентрований фіксаж для ручної обробки </w:t>
            </w:r>
            <w:proofErr w:type="spellStart"/>
            <w:r w:rsidRPr="00406D1F">
              <w:rPr>
                <w:rFonts w:ascii="Times New Roman" w:hAnsi="Times New Roman" w:cs="Times New Roman"/>
              </w:rPr>
              <w:t>рентгенплівки</w:t>
            </w:r>
            <w:proofErr w:type="spellEnd"/>
            <w:r w:rsidRPr="00406D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06D1F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406D1F">
              <w:rPr>
                <w:rFonts w:ascii="Times New Roman" w:hAnsi="Times New Roman" w:cs="Times New Roman"/>
              </w:rPr>
              <w:t>-Ф-РОК" 3л на 15л готового розчину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noWrap/>
            <w:vAlign w:val="center"/>
          </w:tcPr>
          <w:p w:rsidR="00FB5F31" w:rsidRPr="00FB5F31" w:rsidRDefault="00FB5F31" w:rsidP="00FB5F31">
            <w:pPr>
              <w:jc w:val="center"/>
              <w:rPr>
                <w:rFonts w:ascii="Times New Roman" w:hAnsi="Times New Roman" w:cs="Times New Roman"/>
              </w:rPr>
            </w:pPr>
            <w:r w:rsidRPr="00FB5F31">
              <w:rPr>
                <w:rFonts w:ascii="Times New Roman" w:hAnsi="Times New Roman" w:cs="Times New Roman"/>
              </w:rPr>
              <w:t>каністр</w:t>
            </w:r>
          </w:p>
        </w:tc>
        <w:tc>
          <w:tcPr>
            <w:tcW w:w="1701" w:type="dxa"/>
            <w:noWrap/>
            <w:vAlign w:val="center"/>
          </w:tcPr>
          <w:p w:rsidR="00FB5F31" w:rsidRPr="00FB5F31" w:rsidRDefault="008D2078" w:rsidP="0020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207C6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</w:tr>
    </w:tbl>
    <w:p w:rsidR="00512CB1" w:rsidRPr="00512F52" w:rsidRDefault="00512CB1" w:rsidP="00512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B1" w:rsidRPr="00512F52" w:rsidRDefault="00512CB1" w:rsidP="00512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B1" w:rsidRPr="00512F52" w:rsidRDefault="00512CB1" w:rsidP="00512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B1" w:rsidRPr="00512F52" w:rsidRDefault="00512CB1" w:rsidP="00512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2F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Медико-технічні </w:t>
      </w:r>
      <w:r w:rsidR="008E59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вимоги</w:t>
      </w:r>
      <w:r w:rsidRPr="00512F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691"/>
        <w:gridCol w:w="1134"/>
      </w:tblGrid>
      <w:tr w:rsidR="00512CB1" w:rsidRPr="00512CB1" w:rsidTr="007B779E">
        <w:tc>
          <w:tcPr>
            <w:tcW w:w="568" w:type="dxa"/>
            <w:shd w:val="clear" w:color="auto" w:fill="BDD6EE" w:themeFill="accent1" w:themeFillTint="66"/>
            <w:vAlign w:val="center"/>
          </w:tcPr>
          <w:p w:rsidR="00512CB1" w:rsidRPr="00512CB1" w:rsidRDefault="00512CB1" w:rsidP="00512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2CB1" w:rsidRPr="00512CB1" w:rsidRDefault="00512CB1" w:rsidP="0051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  <w:r w:rsidR="00C8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91" w:type="dxa"/>
            <w:shd w:val="clear" w:color="auto" w:fill="BDD6EE" w:themeFill="accent1" w:themeFillTint="66"/>
            <w:vAlign w:val="center"/>
          </w:tcPr>
          <w:p w:rsidR="00512CB1" w:rsidRPr="00512CB1" w:rsidRDefault="00512CB1" w:rsidP="0051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12CB1" w:rsidRPr="00512CB1" w:rsidRDefault="00512CB1" w:rsidP="0051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</w:tr>
      <w:tr w:rsidR="006D0140" w:rsidRPr="00512CB1" w:rsidTr="00992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40" w:rsidRPr="006059D4" w:rsidRDefault="006D0140" w:rsidP="006D01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6D0140" w:rsidRPr="00FB5F31" w:rsidRDefault="006D0140" w:rsidP="006D0140">
            <w:pPr>
              <w:rPr>
                <w:rFonts w:ascii="Times New Roman" w:hAnsi="Times New Roman" w:cs="Times New Roman"/>
                <w:lang w:val="ru-RU"/>
              </w:rPr>
            </w:pPr>
            <w:r w:rsidRPr="00FB5F31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FB5F31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FB5F31">
              <w:rPr>
                <w:rFonts w:ascii="Times New Roman" w:hAnsi="Times New Roman" w:cs="Times New Roman"/>
              </w:rPr>
              <w:t xml:space="preserve"> </w:t>
            </w:r>
            <w:r w:rsidRPr="00FB5F31">
              <w:rPr>
                <w:rFonts w:ascii="Times New Roman" w:hAnsi="Times New Roman" w:cs="Times New Roman"/>
              </w:rPr>
              <w:lastRenderedPageBreak/>
              <w:t xml:space="preserve">основі для загальної рентгенографії 30х40см. №100 </w:t>
            </w:r>
            <w:proofErr w:type="spellStart"/>
            <w:r w:rsidRPr="00FB5F31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FB5F31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Наявність листа з інструкцією по застосуванню.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Медична в аркушах радіографічна плівка з двобічним покриттям емульсією, чутлива в синій частині спектру на </w:t>
            </w:r>
            <w:proofErr w:type="spellStart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поліетилентерефталатній</w:t>
            </w:r>
            <w:proofErr w:type="spellEnd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Плівка для обробки в ручному та автоматичному режимах.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Плівка повинна відповідати наступним медико-технічним характеристикам: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Коефіцієнт контрастності (Ύ- гамма) – не менш 2,60;                                                                                                                        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 градієнт - не менш 2,25;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фотографічної вуалі - не більш 0,10;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Dmin</w:t>
            </w:r>
            <w:proofErr w:type="spellEnd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стані постачання) - не більш 0,20;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Dmax</w:t>
            </w:r>
            <w:proofErr w:type="spellEnd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не менш 2,75.  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Чутливість залежно від класу касет, що  використовуються (згідно 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100; 200; 400; 800):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Ручне опрацювання (Р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не менш  1000 до 2500 і більше;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 опрацювання (Р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- не менш   1100 до 2800 і більше;</w:t>
            </w:r>
          </w:p>
          <w:p w:rsidR="006D0140" w:rsidRPr="00C932B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</w:t>
            </w:r>
            <w:proofErr w:type="spellStart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  - не  більш   2,1 г/м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Плівка повинна відповідати наступним умовам зберігання:</w:t>
            </w:r>
          </w:p>
          <w:p w:rsidR="006D0140" w:rsidRPr="00C932B0" w:rsidRDefault="006D0140" w:rsidP="006D0140">
            <w:pPr>
              <w:numPr>
                <w:ilvl w:val="3"/>
                <w:numId w:val="3"/>
              </w:numPr>
              <w:spacing w:after="0" w:line="240" w:lineRule="auto"/>
              <w:ind w:left="3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°С: +4°С…+25°С;</w:t>
            </w:r>
          </w:p>
          <w:p w:rsidR="006D0140" w:rsidRPr="00C932B0" w:rsidRDefault="006D0140" w:rsidP="006D0140">
            <w:pPr>
              <w:numPr>
                <w:ilvl w:val="3"/>
                <w:numId w:val="3"/>
              </w:numPr>
              <w:spacing w:after="0" w:line="240" w:lineRule="auto"/>
              <w:ind w:left="3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відносна вологість, (%): 30 … 60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Повинна бути упакована в коробки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аркушів.</w:t>
            </w:r>
          </w:p>
          <w:p w:rsidR="006D0140" w:rsidRPr="00C932B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Плівка повинна мати формати, см: </w:t>
            </w:r>
            <w:r w:rsidRPr="005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30*40</w:t>
            </w:r>
          </w:p>
          <w:p w:rsidR="006D0140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Строк зберігання не менше 24 місяці від дати виготовлення.</w:t>
            </w:r>
          </w:p>
          <w:p w:rsidR="006D0140" w:rsidRPr="006059D4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55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плівки повинно відповідати ДСТУ EN ISO 13485:2018, ДСТУ EN ISO 14155:2015, ДСТУ EN 980:2007, ДСТУ ISO 14971:2009 за ТУ У 42721476-001-20.</w:t>
            </w:r>
          </w:p>
        </w:tc>
        <w:tc>
          <w:tcPr>
            <w:tcW w:w="1134" w:type="dxa"/>
            <w:shd w:val="clear" w:color="auto" w:fill="auto"/>
          </w:tcPr>
          <w:p w:rsidR="006D0140" w:rsidRPr="005A192A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паков</w:t>
            </w:r>
            <w:proofErr w:type="spellEnd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140" w:rsidRPr="00512CB1" w:rsidTr="00992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40" w:rsidRPr="006059D4" w:rsidRDefault="006D0140" w:rsidP="006D01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6D0140" w:rsidRPr="00FB5F31" w:rsidRDefault="006D0140" w:rsidP="006D0140">
            <w:pPr>
              <w:rPr>
                <w:rFonts w:ascii="Times New Roman" w:hAnsi="Times New Roman" w:cs="Times New Roman"/>
              </w:rPr>
            </w:pPr>
            <w:r w:rsidRPr="003445B1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3445B1">
              <w:rPr>
                <w:rFonts w:ascii="Times New Roman" w:hAnsi="Times New Roman" w:cs="Times New Roman"/>
              </w:rPr>
              <w:t xml:space="preserve"> основі для загал</w:t>
            </w:r>
            <w:r>
              <w:rPr>
                <w:rFonts w:ascii="Times New Roman" w:hAnsi="Times New Roman" w:cs="Times New Roman"/>
              </w:rPr>
              <w:t>ьної рентгенографії 30х40см. №5</w:t>
            </w:r>
            <w:r w:rsidRPr="003445B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3445B1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Наявність листа з інструкцією по застосуванню.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Медична в аркушах радіографічна плівка з двобічним покриттям емульсією, чутлива в синій частині спектру на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поліетилентерефталатній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Плівка для обробки в ручному та автоматичному режимах.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Плівка повинна відповідати наступним медико-технічним характеристикам: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Коефіцієнт контрастності (Ύ- гамма) – не менш 2,60;                                                                                                                        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 градієнт - не менш 2,25;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фотографічної вуалі - не більш 0,10;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Dmin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стані постачання) - не більш 0,20;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Dmax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не менш 2,75.  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Чутливість залежно від класу касет, що  використовуються (згідно ISO – 100; 200; 400; 800):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Ручне опрацювання (Р-1) - не менш  1000 до 2500 і більше;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 опрацювання (Р-1 ) - не менш   1100 до 2800 і більше;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Вмiст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срiбла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не  більш   2,1 г/м2.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Плівка повинна відповідати наступним умовам зберігання: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температура, °С: +4°С…+25°С;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відносна вологість, (%): 30 … 60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бути упакована в коробки  по 5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аркушів.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Плівка повинна мати формати, см: 30*40</w:t>
            </w:r>
          </w:p>
          <w:p w:rsidR="006D0140" w:rsidRPr="006D0140" w:rsidRDefault="006D0140" w:rsidP="006D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Строк зберігання не менше 24 місяці від дати виготовлення.</w:t>
            </w:r>
          </w:p>
          <w:p w:rsidR="006D0140" w:rsidRPr="006059D4" w:rsidRDefault="006D0140" w:rsidP="006D0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Виробництво плівки повинно відповідати ДСТУ EN ISO 13485:2018, ДСТУ EN ISO 14155:2015, ДСТУ EN 980:2007, ДСТУ ISO 14971:2009 за ТУ У 42721476-001-20.</w:t>
            </w:r>
          </w:p>
        </w:tc>
        <w:tc>
          <w:tcPr>
            <w:tcW w:w="1134" w:type="dxa"/>
            <w:shd w:val="clear" w:color="auto" w:fill="auto"/>
          </w:tcPr>
          <w:p w:rsidR="006D0140" w:rsidRPr="005A192A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паков</w:t>
            </w:r>
            <w:proofErr w:type="spellEnd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140" w:rsidRPr="00512CB1" w:rsidTr="00992F7C">
        <w:tc>
          <w:tcPr>
            <w:tcW w:w="568" w:type="dxa"/>
          </w:tcPr>
          <w:p w:rsidR="006D0140" w:rsidRPr="00512CB1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6D0140" w:rsidRPr="00FB5F31" w:rsidRDefault="006D0140" w:rsidP="006D0140">
            <w:pPr>
              <w:rPr>
                <w:rFonts w:ascii="Times New Roman" w:hAnsi="Times New Roman" w:cs="Times New Roman"/>
              </w:rPr>
            </w:pPr>
            <w:r w:rsidRPr="003445B1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3445B1">
              <w:rPr>
                <w:rFonts w:ascii="Times New Roman" w:hAnsi="Times New Roman" w:cs="Times New Roman"/>
              </w:rPr>
              <w:t xml:space="preserve"> основ</w:t>
            </w:r>
            <w:r>
              <w:rPr>
                <w:rFonts w:ascii="Times New Roman" w:hAnsi="Times New Roman" w:cs="Times New Roman"/>
              </w:rPr>
              <w:t>і для загальної рентгенографії 24</w:t>
            </w:r>
            <w:r w:rsidRPr="003445B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  <w:r w:rsidRPr="003445B1">
              <w:rPr>
                <w:rFonts w:ascii="Times New Roman" w:hAnsi="Times New Roman" w:cs="Times New Roman"/>
              </w:rPr>
              <w:t xml:space="preserve">0см. №100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3445B1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6691" w:type="dxa"/>
          </w:tcPr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Наявність листа з інструкцією по застосуванню.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поліетилентерефталатній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Плівка для обробки в ручному та автоматичному режимах.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Коефіцієнт контрастності (Ύ- гамма) – не менш 2,60;                                                                                                                      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Середній градієнт - не менш 2,25;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Щільність фотографічної вуалі - не більш 0,10;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Dmin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стані постачання) - не більш 0,20;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Dmax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не менш 2,75.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Ручне опрацювання (Р-1) - не менш  1000 до 2500 і більше;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Автоматичне опрацювання (Р-1 ) - не менш   1100 до 2800 і більше;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Вмiст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срiбла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не  більш   2,1 г/м2.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Плівка повинна відповідати наступним умовам зберігання: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температура, °С: +4°С…+25°С;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відносна вологість, (%): 30 … 60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Повинна бути упакована в коробки  по 100 аркушів.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івка повинна мати формати, см: 24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Строк зберігання не менше 24 місяці від дати виготовлення.</w:t>
            </w:r>
          </w:p>
          <w:p w:rsidR="006D0140" w:rsidRPr="00512CB1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Виробництво плівки повинно відповідати ДСТУ EN ISO 13485:2018, ДСТУ EN ISO 14155:2015, ДСТУ EN 980:2007, ДСТУ ISO 14971:2009 за ТУ У 42721476-001-20.</w:t>
            </w:r>
          </w:p>
        </w:tc>
        <w:tc>
          <w:tcPr>
            <w:tcW w:w="1134" w:type="dxa"/>
            <w:shd w:val="clear" w:color="auto" w:fill="auto"/>
          </w:tcPr>
          <w:p w:rsidR="006D0140" w:rsidRPr="005A192A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</w:t>
            </w:r>
            <w:proofErr w:type="spellEnd"/>
            <w:r w:rsidRPr="0065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140" w:rsidRPr="00512CB1" w:rsidTr="00992F7C">
        <w:tc>
          <w:tcPr>
            <w:tcW w:w="568" w:type="dxa"/>
          </w:tcPr>
          <w:p w:rsidR="006D0140" w:rsidRPr="00512CB1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6D0140" w:rsidRPr="00FB5F31" w:rsidRDefault="006D0140" w:rsidP="006D0140">
            <w:pPr>
              <w:rPr>
                <w:rFonts w:ascii="Times New Roman" w:hAnsi="Times New Roman" w:cs="Times New Roman"/>
              </w:rPr>
            </w:pPr>
            <w:r w:rsidRPr="003445B1">
              <w:rPr>
                <w:rFonts w:ascii="Times New Roman" w:hAnsi="Times New Roman" w:cs="Times New Roman"/>
              </w:rPr>
              <w:t xml:space="preserve">Плівки пласкі на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поліестеровій</w:t>
            </w:r>
            <w:proofErr w:type="spellEnd"/>
            <w:r w:rsidRPr="003445B1">
              <w:rPr>
                <w:rFonts w:ascii="Times New Roman" w:hAnsi="Times New Roman" w:cs="Times New Roman"/>
              </w:rPr>
              <w:t xml:space="preserve"> основ</w:t>
            </w:r>
            <w:r>
              <w:rPr>
                <w:rFonts w:ascii="Times New Roman" w:hAnsi="Times New Roman" w:cs="Times New Roman"/>
              </w:rPr>
              <w:t>і для загальної рентгенографії 18х24</w:t>
            </w:r>
            <w:r w:rsidRPr="003445B1">
              <w:rPr>
                <w:rFonts w:ascii="Times New Roman" w:hAnsi="Times New Roman" w:cs="Times New Roman"/>
              </w:rPr>
              <w:t xml:space="preserve">см. №100 </w:t>
            </w:r>
            <w:proofErr w:type="spellStart"/>
            <w:r w:rsidRPr="003445B1">
              <w:rPr>
                <w:rFonts w:ascii="Times New Roman" w:hAnsi="Times New Roman" w:cs="Times New Roman"/>
              </w:rPr>
              <w:t>Кровлекс</w:t>
            </w:r>
            <w:proofErr w:type="spellEnd"/>
            <w:r w:rsidRPr="003445B1">
              <w:rPr>
                <w:rFonts w:ascii="Times New Roman" w:hAnsi="Times New Roman" w:cs="Times New Roman"/>
              </w:rPr>
              <w:t>-ОРГ</w:t>
            </w:r>
          </w:p>
        </w:tc>
        <w:tc>
          <w:tcPr>
            <w:tcW w:w="6691" w:type="dxa"/>
          </w:tcPr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Наявність листа з інструкцією по застосуванню.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поліетилентерефталатній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Плівка для обробки в ручному та автоматичному режимах.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Коефіцієнт контрастності (Ύ- гамма) – не менш 2,60;                                                                                                                      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Середній градієнт - не менш 2,25;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Щільність фотографічної вуалі - не більш 0,10;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Dmin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стані постачання) - не більш 0,20;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Dmax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не менш 2,75.  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Ручне опрацювання (Р-1) - не менш  1000 до 2500 і більше;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Автоматичне опрацювання (Р-1 ) - не менш   1100 до 2800 і більше;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Вмiст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срiбла</w:t>
            </w:r>
            <w:proofErr w:type="spellEnd"/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не  більш   2,1 г/м2.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Плівка повинна відповідати наступним умовам зберігання: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температура, °С: +4°С…+25°С;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відносна вологість, (%): 30 … 60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Повинна бути упакована в коробки  по 100 аркушів.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івка повинна мати формати, см: 18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6D0140" w:rsidRPr="006D0140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Строк зберігання не менше 24 місяці від дати виготовлення.</w:t>
            </w:r>
          </w:p>
          <w:p w:rsidR="006D0140" w:rsidRPr="00512CB1" w:rsidRDefault="006D0140" w:rsidP="006D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0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Виробництво плівки повинно відповідати ДСТУ EN ISO 13485:2018, ДСТУ EN ISO 14155:2015, ДСТУ EN 980:2007, ДСТУ ISO 14971:2009 за ТУ У 42721476-001-20.</w:t>
            </w:r>
          </w:p>
        </w:tc>
        <w:tc>
          <w:tcPr>
            <w:tcW w:w="1134" w:type="dxa"/>
            <w:shd w:val="clear" w:color="auto" w:fill="auto"/>
          </w:tcPr>
          <w:p w:rsidR="006D0140" w:rsidRPr="00512CB1" w:rsidRDefault="006D0140" w:rsidP="006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2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паков.</w:t>
            </w:r>
          </w:p>
        </w:tc>
      </w:tr>
      <w:tr w:rsidR="00352B21" w:rsidRPr="00512CB1" w:rsidTr="007B779E">
        <w:tc>
          <w:tcPr>
            <w:tcW w:w="568" w:type="dxa"/>
          </w:tcPr>
          <w:p w:rsidR="00352B21" w:rsidRPr="00814D0F" w:rsidRDefault="00352B21" w:rsidP="003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352B21" w:rsidRPr="00814D0F" w:rsidRDefault="00352B21" w:rsidP="003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Концентрований проявник для ручної обробки 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рентгенплівки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Кровлекс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- П-РОК" 3л на 15л готового розчину</w:t>
            </w:r>
          </w:p>
        </w:tc>
        <w:tc>
          <w:tcPr>
            <w:tcW w:w="6691" w:type="dxa"/>
            <w:vAlign w:val="center"/>
          </w:tcPr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1. Наявність листа з інструкцією по застосуванню.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2. Призначення виробу: для ручного проявлення синьо- та 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зеленочутливих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 плівок в аркушах для загальної радіології, 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мамології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, стоматології та роликових для флюорографії.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3. Екологічна чиста упаковка – поліетилен.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4. Одна пляшка рідкого проявника об’ємом 3 л концентрату повинна забезпечити приготування 15 л робочого розчину.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5. Кришки на пляшках проявника повинні бути червоного кольору.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6. При дотриманні інструкції проявник розрахований на обробку 60 </w:t>
            </w:r>
            <w:r w:rsidR="007B779E" w:rsidRPr="00814D0F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</w:t>
            </w:r>
            <w:r w:rsidR="007B779E" w:rsidRPr="00814D0F">
              <w:rPr>
                <w:rFonts w:ascii="Times New Roman" w:hAnsi="Times New Roman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 плівки.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57A2" w:rsidRPr="00814D0F">
              <w:rPr>
                <w:rFonts w:ascii="Times New Roman" w:hAnsi="Times New Roman" w:cs="Times New Roman"/>
                <w:sz w:val="24"/>
                <w:szCs w:val="24"/>
              </w:rPr>
              <w:t>Виробництво (виготовлення) відповідає ДСТУ EN ISO 13485:2018, ТУ У 42721476-001-20.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352B21" w:rsidRPr="00814D0F" w:rsidRDefault="00352B21" w:rsidP="003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каністр</w:t>
            </w:r>
          </w:p>
        </w:tc>
      </w:tr>
      <w:tr w:rsidR="00352B21" w:rsidRPr="00512CB1" w:rsidTr="007B779E">
        <w:tc>
          <w:tcPr>
            <w:tcW w:w="568" w:type="dxa"/>
          </w:tcPr>
          <w:p w:rsidR="00352B21" w:rsidRPr="00814D0F" w:rsidRDefault="00352B21" w:rsidP="003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352B21" w:rsidRPr="00814D0F" w:rsidRDefault="00352B21" w:rsidP="003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Концентрований фіксаж для ручної обробки 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рентгенплівки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Кровлекс</w:t>
            </w:r>
            <w:proofErr w:type="spellEnd"/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-Ф-РОК" 3л на 15л готового розчину</w:t>
            </w:r>
          </w:p>
        </w:tc>
        <w:tc>
          <w:tcPr>
            <w:tcW w:w="6691" w:type="dxa"/>
            <w:vAlign w:val="center"/>
          </w:tcPr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1. Наявність листа з інструкцією по застосуванню.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Призначення виробу: для ручного фіксування синьо- та </w:t>
            </w:r>
            <w:proofErr w:type="spellStart"/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зеленочутливих</w:t>
            </w:r>
            <w:proofErr w:type="spellEnd"/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плівок в аркушах для загальної радіології, </w:t>
            </w:r>
            <w:proofErr w:type="spellStart"/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мамології</w:t>
            </w:r>
            <w:proofErr w:type="spellEnd"/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, стоматології та роликових для флюорографії.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3. Екологічна чиста упаковка – поліетилен.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4. Одна пляшка рідкого фіксажу об’ємом 3 л концентрату повинна забезпечити приготування 15 л робочого розчину.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5. Кришки на пляшках фіксажу повинні бути синього кольору.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6. При дотриманні інструкції  фіксаж розрахований на обробку</w:t>
            </w:r>
            <w:r w:rsidR="007B779E"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7B779E"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79E" w:rsidRPr="00814D0F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</w:t>
            </w:r>
            <w:r w:rsidR="007B779E" w:rsidRPr="00814D0F">
              <w:rPr>
                <w:rFonts w:ascii="Times New Roman" w:hAnsi="Times New Roman" w:cs="Calibri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рентгенівської плівки.</w:t>
            </w:r>
          </w:p>
          <w:p w:rsidR="00352B21" w:rsidRPr="00814D0F" w:rsidRDefault="00352B21" w:rsidP="00352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1557A2" w:rsidRPr="00814D0F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Виробництво (виготовлення) відповідає ДСТУ EN ISO 13485:2018, ТУ У 42721476-001-20.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352B21" w:rsidRPr="00814D0F" w:rsidRDefault="00352B21" w:rsidP="003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0F">
              <w:rPr>
                <w:rFonts w:ascii="Times New Roman" w:hAnsi="Times New Roman" w:cs="Times New Roman"/>
                <w:sz w:val="24"/>
                <w:szCs w:val="24"/>
              </w:rPr>
              <w:t>каністр</w:t>
            </w:r>
          </w:p>
        </w:tc>
      </w:tr>
    </w:tbl>
    <w:p w:rsidR="00512CB1" w:rsidRPr="00512F52" w:rsidRDefault="00512CB1" w:rsidP="00512CB1">
      <w:pPr>
        <w:tabs>
          <w:tab w:val="left" w:pos="1665"/>
        </w:tabs>
        <w:snapToGrid w:val="0"/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8B" w:rsidRPr="00512F52" w:rsidRDefault="000C448B" w:rsidP="000C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8B" w:rsidRPr="00464C3D" w:rsidRDefault="00C8233A" w:rsidP="000C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>*</w:t>
      </w:r>
      <w:proofErr w:type="spellStart"/>
      <w:r w:rsidR="000C448B" w:rsidRPr="00464C3D">
        <w:rPr>
          <w:rFonts w:ascii="Times New Roman" w:eastAsia="Times New Roman" w:hAnsi="Times New Roman" w:cs="Times New Roman"/>
          <w:i/>
          <w:lang w:val="ru-RU" w:eastAsia="ru-RU"/>
        </w:rPr>
        <w:t>Примітка</w:t>
      </w:r>
      <w:proofErr w:type="spellEnd"/>
      <w:r w:rsidR="000C448B"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</w:p>
    <w:p w:rsidR="000C448B" w:rsidRPr="00464C3D" w:rsidRDefault="000C448B" w:rsidP="000C4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разі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,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якщо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даних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медико-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технічних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вимогах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йде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посилання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на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конкретну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марку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чи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фірму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, патент,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конструкцію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або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тип товару, то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вважається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,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що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медико-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технічні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вимоги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містять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вираз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(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або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еквівалент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>).</w:t>
      </w:r>
    </w:p>
    <w:p w:rsidR="000C448B" w:rsidRPr="00464C3D" w:rsidRDefault="000C448B" w:rsidP="000C4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Якщо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учасник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пропонує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інший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товар (аналог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або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еквівалент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),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ніж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передбачений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цією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документацією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, то 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складі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тендерної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пропозиції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повинен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надати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порівняльну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характеристику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пропонованого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товару у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вигляді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i/>
          <w:lang w:val="ru-RU" w:eastAsia="ru-RU"/>
        </w:rPr>
        <w:t>таблиці</w:t>
      </w:r>
      <w:proofErr w:type="spellEnd"/>
      <w:r w:rsidRPr="00464C3D">
        <w:rPr>
          <w:rFonts w:ascii="Times New Roman" w:eastAsia="Times New Roman" w:hAnsi="Times New Roman" w:cs="Times New Roman"/>
          <w:i/>
          <w:lang w:val="ru-RU" w:eastAsia="ru-RU"/>
        </w:rPr>
        <w:t>.</w:t>
      </w:r>
    </w:p>
    <w:p w:rsidR="000C448B" w:rsidRPr="00464C3D" w:rsidRDefault="000C448B" w:rsidP="000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C448B" w:rsidRPr="00464C3D" w:rsidRDefault="000C448B" w:rsidP="000C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Запропоновані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Учасником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препарати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повинні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відповідати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наступним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b/>
          <w:lang w:val="ru-RU" w:eastAsia="ru-RU"/>
        </w:rPr>
        <w:t>вимогам</w:t>
      </w:r>
      <w:proofErr w:type="spellEnd"/>
      <w:r w:rsidRPr="00464C3D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p w:rsidR="000C448B" w:rsidRPr="00464C3D" w:rsidRDefault="000C448B" w:rsidP="000C44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Еквівалентом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розумінні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даної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документації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тендерної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464C3D">
        <w:rPr>
          <w:rFonts w:ascii="Times New Roman" w:eastAsia="Times New Roman" w:hAnsi="Times New Roman" w:cs="Times New Roman"/>
          <w:lang w:val="ru-RU" w:eastAsia="ru-RU"/>
        </w:rPr>
        <w:t>пропозиції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 є</w:t>
      </w:r>
      <w:proofErr w:type="gram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продукція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розміри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комплектація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матеріали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градація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інші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стандартні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характеристики товару абсолютно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співпадають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з характеристиками товару,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є предметом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закупівлі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Стандартні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характеристики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еквіваленту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товару на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який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відбувається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заміна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повинні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відповідати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вимогам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діючих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стандартів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даних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Запропонований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товар повинен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відповідати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всім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нижче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наведеним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64C3D">
        <w:rPr>
          <w:rFonts w:ascii="Times New Roman" w:eastAsia="Times New Roman" w:hAnsi="Times New Roman" w:cs="Times New Roman"/>
          <w:lang w:val="ru-RU" w:eastAsia="ru-RU"/>
        </w:rPr>
        <w:t>вимогам</w:t>
      </w:r>
      <w:proofErr w:type="spellEnd"/>
      <w:r w:rsidRPr="00464C3D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0C448B" w:rsidRPr="00464C3D" w:rsidRDefault="000C448B" w:rsidP="000C44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lang w:val="ru-RU" w:eastAsia="zh-CN"/>
        </w:rPr>
      </w:pP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 xml:space="preserve">            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випадку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,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якщо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Учасник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закупівлі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запропонує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еквівалент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товару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,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він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додатково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повинен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надати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складі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пропозиції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детальний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опис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товару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,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відомості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про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виробника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та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документальне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підтвердження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від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виробника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lang w:val="ru-RU" w:eastAsia="zh-CN"/>
        </w:rPr>
        <w:t>товару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повної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відповідності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технічних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характеристик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запропонованого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 </w:t>
      </w:r>
      <w:r w:rsidRPr="00464C3D">
        <w:rPr>
          <w:rFonts w:ascii="Times New Roman" w:eastAsia="Times New Roman" w:hAnsi="Times New Roman" w:cs="Times New Roman"/>
          <w:b/>
          <w:i/>
          <w:cs/>
          <w:lang w:val="ru-RU" w:eastAsia="zh-CN"/>
        </w:rPr>
        <w:t>товару</w:t>
      </w:r>
      <w:r w:rsidRPr="00464C3D">
        <w:rPr>
          <w:rFonts w:ascii="Times New Roman" w:eastAsia="Times New Roman" w:hAnsi="Times New Roman" w:cs="Times New Roman"/>
          <w:b/>
          <w:i/>
          <w:lang w:val="ru-RU" w:eastAsia="zh-CN"/>
        </w:rPr>
        <w:t xml:space="preserve">. </w:t>
      </w:r>
    </w:p>
    <w:p w:rsidR="00512CB1" w:rsidRPr="00512F52" w:rsidRDefault="00512CB1" w:rsidP="00512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B1" w:rsidRPr="00512F52" w:rsidRDefault="00512CB1" w:rsidP="0051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B1" w:rsidRDefault="00512CB1" w:rsidP="00512CB1"/>
    <w:p w:rsidR="00512CB1" w:rsidRDefault="00512CB1" w:rsidP="00512CB1"/>
    <w:p w:rsidR="007001FC" w:rsidRDefault="007001FC"/>
    <w:sectPr w:rsidR="007001FC" w:rsidSect="00124944">
      <w:headerReference w:type="default" r:id="rId7"/>
      <w:pgSz w:w="11906" w:h="16838"/>
      <w:pgMar w:top="-482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7" w:rsidRDefault="005837A7">
      <w:pPr>
        <w:spacing w:after="0" w:line="240" w:lineRule="auto"/>
      </w:pPr>
      <w:r>
        <w:separator/>
      </w:r>
    </w:p>
  </w:endnote>
  <w:endnote w:type="continuationSeparator" w:id="0">
    <w:p w:rsidR="005837A7" w:rsidRDefault="0058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7" w:rsidRDefault="005837A7">
      <w:pPr>
        <w:spacing w:after="0" w:line="240" w:lineRule="auto"/>
      </w:pPr>
      <w:r>
        <w:separator/>
      </w:r>
    </w:p>
  </w:footnote>
  <w:footnote w:type="continuationSeparator" w:id="0">
    <w:p w:rsidR="005837A7" w:rsidRDefault="0058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B0" w:rsidRDefault="00B166B0" w:rsidP="00124944">
    <w:pPr>
      <w:jc w:val="right"/>
    </w:pPr>
  </w:p>
  <w:p w:rsidR="00B166B0" w:rsidRDefault="00B166B0" w:rsidP="00124944">
    <w:pPr>
      <w:jc w:val="right"/>
      <w:rPr>
        <w:b/>
        <w:i/>
        <w:color w:val="FF0000"/>
        <w:sz w:val="44"/>
        <w:szCs w:val="4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166B0" w:rsidRPr="00033B60" w:rsidRDefault="00B166B0" w:rsidP="00124944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6C3397"/>
    <w:multiLevelType w:val="hybridMultilevel"/>
    <w:tmpl w:val="EB9685E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E4DEA9D4">
      <w:start w:val="6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8"/>
    <w:rsid w:val="000C448B"/>
    <w:rsid w:val="00124944"/>
    <w:rsid w:val="001557A2"/>
    <w:rsid w:val="00184DB3"/>
    <w:rsid w:val="001A7572"/>
    <w:rsid w:val="00204B2F"/>
    <w:rsid w:val="00207C66"/>
    <w:rsid w:val="00266C77"/>
    <w:rsid w:val="002717E5"/>
    <w:rsid w:val="003445B1"/>
    <w:rsid w:val="00350DF8"/>
    <w:rsid w:val="00352B21"/>
    <w:rsid w:val="003678E9"/>
    <w:rsid w:val="00406D1F"/>
    <w:rsid w:val="00470963"/>
    <w:rsid w:val="00512CB1"/>
    <w:rsid w:val="00553D4E"/>
    <w:rsid w:val="005837A7"/>
    <w:rsid w:val="005A192A"/>
    <w:rsid w:val="006270E1"/>
    <w:rsid w:val="00651D9B"/>
    <w:rsid w:val="006D0140"/>
    <w:rsid w:val="007001FC"/>
    <w:rsid w:val="007057CC"/>
    <w:rsid w:val="00731DCA"/>
    <w:rsid w:val="0075451F"/>
    <w:rsid w:val="007B779E"/>
    <w:rsid w:val="00807E82"/>
    <w:rsid w:val="00814D0F"/>
    <w:rsid w:val="008D2078"/>
    <w:rsid w:val="008E5950"/>
    <w:rsid w:val="00901429"/>
    <w:rsid w:val="00930395"/>
    <w:rsid w:val="00976BC9"/>
    <w:rsid w:val="00A035D4"/>
    <w:rsid w:val="00B166B0"/>
    <w:rsid w:val="00B35083"/>
    <w:rsid w:val="00B5171A"/>
    <w:rsid w:val="00B773BA"/>
    <w:rsid w:val="00C1333B"/>
    <w:rsid w:val="00C8233A"/>
    <w:rsid w:val="00C86383"/>
    <w:rsid w:val="00CD5F1B"/>
    <w:rsid w:val="00E072FE"/>
    <w:rsid w:val="00EF61DE"/>
    <w:rsid w:val="00FB0B3A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17940-C223-45F8-B7E2-868557C0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Отдел продаж</dc:creator>
  <cp:keywords/>
  <dc:description/>
  <cp:lastModifiedBy>buh</cp:lastModifiedBy>
  <cp:revision>2</cp:revision>
  <dcterms:created xsi:type="dcterms:W3CDTF">2024-04-23T06:02:00Z</dcterms:created>
  <dcterms:modified xsi:type="dcterms:W3CDTF">2024-04-23T06:02:00Z</dcterms:modified>
</cp:coreProperties>
</file>