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268A69C3" w14:textId="77777777" w:rsidR="00647424" w:rsidRDefault="00647424" w:rsidP="00647424">
      <w:pPr>
        <w:jc w:val="center"/>
        <w:rPr>
          <w:rFonts w:ascii="Times New Roman" w:hAnsi="Times New Roman" w:cs="Times New Roman"/>
          <w:b/>
        </w:rPr>
      </w:pPr>
      <w:bookmarkStart w:id="0" w:name="_Hlk94019944"/>
      <w:bookmarkStart w:id="1" w:name="_Hlk92869963"/>
      <w:r w:rsidRPr="00FD6A67">
        <w:rPr>
          <w:rFonts w:ascii="Times New Roman" w:hAnsi="Times New Roman" w:cs="Times New Roman"/>
          <w:b/>
        </w:rPr>
        <w:t>МЕДИКО-ТЕХНІЧНІ ВИМОГИ</w:t>
      </w:r>
    </w:p>
    <w:p w14:paraId="0878A3F1" w14:textId="77777777" w:rsidR="008A35D6" w:rsidRDefault="008A35D6" w:rsidP="00647424">
      <w:pPr>
        <w:jc w:val="center"/>
        <w:rPr>
          <w:rFonts w:ascii="Times New Roman" w:hAnsi="Times New Roman" w:cs="Times New Roman"/>
          <w:b/>
        </w:rPr>
      </w:pPr>
    </w:p>
    <w:tbl>
      <w:tblPr>
        <w:tblStyle w:val="a5"/>
        <w:tblW w:w="0" w:type="auto"/>
        <w:tblLayout w:type="fixed"/>
        <w:tblLook w:val="04A0" w:firstRow="1" w:lastRow="0" w:firstColumn="1" w:lastColumn="0" w:noHBand="0" w:noVBand="1"/>
      </w:tblPr>
      <w:tblGrid>
        <w:gridCol w:w="2093"/>
        <w:gridCol w:w="850"/>
        <w:gridCol w:w="993"/>
        <w:gridCol w:w="2126"/>
        <w:gridCol w:w="3510"/>
      </w:tblGrid>
      <w:tr w:rsidR="00DD4705" w:rsidRPr="00DD4705" w14:paraId="26F07C16" w14:textId="77777777" w:rsidTr="00FC0FCF">
        <w:trPr>
          <w:trHeight w:val="2385"/>
        </w:trPr>
        <w:tc>
          <w:tcPr>
            <w:tcW w:w="2093" w:type="dxa"/>
          </w:tcPr>
          <w:p w14:paraId="2D9415E3" w14:textId="10233A64" w:rsidR="00DD4705" w:rsidRPr="00DD4705" w:rsidRDefault="00DD4705" w:rsidP="00DD4705">
            <w:pPr>
              <w:jc w:val="both"/>
              <w:rPr>
                <w:rFonts w:ascii="Times New Roman" w:hAnsi="Times New Roman" w:cs="Times New Roman"/>
                <w:b/>
              </w:rPr>
            </w:pPr>
            <w:r w:rsidRPr="00DD4705">
              <w:rPr>
                <w:rFonts w:ascii="Times New Roman" w:hAnsi="Times New Roman" w:cs="Times New Roman"/>
                <w:b/>
              </w:rPr>
              <w:t>Назва товару</w:t>
            </w:r>
          </w:p>
        </w:tc>
        <w:tc>
          <w:tcPr>
            <w:tcW w:w="850" w:type="dxa"/>
            <w:noWrap/>
          </w:tcPr>
          <w:p w14:paraId="33C813D3" w14:textId="4B776FAE" w:rsidR="00DD4705" w:rsidRPr="00DD4705" w:rsidRDefault="00DD4705" w:rsidP="00DD4705">
            <w:pPr>
              <w:jc w:val="both"/>
              <w:rPr>
                <w:rFonts w:ascii="Times New Roman" w:hAnsi="Times New Roman" w:cs="Times New Roman"/>
                <w:b/>
              </w:rPr>
            </w:pPr>
            <w:r w:rsidRPr="00DD4705">
              <w:rPr>
                <w:rFonts w:ascii="Times New Roman" w:hAnsi="Times New Roman" w:cs="Times New Roman"/>
                <w:b/>
              </w:rPr>
              <w:t>Кількість</w:t>
            </w:r>
          </w:p>
        </w:tc>
        <w:tc>
          <w:tcPr>
            <w:tcW w:w="993" w:type="dxa"/>
            <w:noWrap/>
          </w:tcPr>
          <w:p w14:paraId="1DAD5AB3" w14:textId="1E92E4D1" w:rsidR="00DD4705" w:rsidRPr="00DD4705" w:rsidRDefault="00DD4705" w:rsidP="00DD4705">
            <w:pPr>
              <w:jc w:val="both"/>
              <w:rPr>
                <w:rFonts w:ascii="Times New Roman" w:hAnsi="Times New Roman" w:cs="Times New Roman"/>
                <w:b/>
              </w:rPr>
            </w:pPr>
          </w:p>
          <w:p w14:paraId="0460F175" w14:textId="161BCC94" w:rsidR="00DD4705" w:rsidRPr="00DD4705" w:rsidRDefault="00DD4705" w:rsidP="00DD4705">
            <w:pPr>
              <w:jc w:val="both"/>
              <w:rPr>
                <w:rFonts w:ascii="Times New Roman" w:hAnsi="Times New Roman" w:cs="Times New Roman"/>
                <w:b/>
              </w:rPr>
            </w:pPr>
          </w:p>
          <w:p w14:paraId="438410A6" w14:textId="5B370502" w:rsidR="00DD4705" w:rsidRPr="00DD4705" w:rsidRDefault="00DD4705" w:rsidP="00DD4705">
            <w:pPr>
              <w:jc w:val="both"/>
              <w:rPr>
                <w:rFonts w:ascii="Times New Roman" w:hAnsi="Times New Roman" w:cs="Times New Roman"/>
                <w:b/>
              </w:rPr>
            </w:pPr>
            <w:r w:rsidRPr="00DD4705">
              <w:rPr>
                <w:rFonts w:ascii="Times New Roman" w:hAnsi="Times New Roman" w:cs="Times New Roman"/>
                <w:b/>
              </w:rPr>
              <w:t>Одиниця виміру</w:t>
            </w:r>
          </w:p>
        </w:tc>
        <w:tc>
          <w:tcPr>
            <w:tcW w:w="5636" w:type="dxa"/>
            <w:gridSpan w:val="2"/>
          </w:tcPr>
          <w:p w14:paraId="1BB6B62C" w14:textId="77777777" w:rsidR="00DD4705" w:rsidRPr="00DD4705" w:rsidRDefault="00DD4705" w:rsidP="00DD4705">
            <w:pPr>
              <w:jc w:val="both"/>
              <w:rPr>
                <w:rFonts w:ascii="Times New Roman" w:hAnsi="Times New Roman" w:cs="Times New Roman"/>
                <w:b/>
              </w:rPr>
            </w:pPr>
            <w:r w:rsidRPr="00DD4705">
              <w:rPr>
                <w:rFonts w:ascii="Times New Roman" w:hAnsi="Times New Roman" w:cs="Times New Roman"/>
                <w:b/>
              </w:rPr>
              <w:t>МЕДИКО-ТЕХНІЧНІ ВИМОГИ</w:t>
            </w:r>
          </w:p>
          <w:p w14:paraId="45DC13CD" w14:textId="77777777" w:rsidR="00DD4705" w:rsidRPr="00DD4705" w:rsidRDefault="00DD4705" w:rsidP="00DD4705">
            <w:pPr>
              <w:jc w:val="both"/>
              <w:rPr>
                <w:rFonts w:ascii="Times New Roman" w:hAnsi="Times New Roman" w:cs="Times New Roman"/>
                <w:b/>
              </w:rPr>
            </w:pPr>
          </w:p>
        </w:tc>
      </w:tr>
      <w:tr w:rsidR="00DD4705" w:rsidRPr="00FC0FCF" w14:paraId="6DA7E9F4" w14:textId="77777777" w:rsidTr="00FC0FCF">
        <w:trPr>
          <w:trHeight w:val="2385"/>
        </w:trPr>
        <w:tc>
          <w:tcPr>
            <w:tcW w:w="2093" w:type="dxa"/>
            <w:hideMark/>
          </w:tcPr>
          <w:p w14:paraId="4FEF4E6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Еозин  - метиленовий синій по Май-Грюнвальду (1 л) Біомед</w:t>
            </w:r>
          </w:p>
        </w:tc>
        <w:tc>
          <w:tcPr>
            <w:tcW w:w="850" w:type="dxa"/>
            <w:noWrap/>
            <w:hideMark/>
          </w:tcPr>
          <w:p w14:paraId="79C4C33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0C82BBAD"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шт</w:t>
            </w:r>
          </w:p>
        </w:tc>
        <w:tc>
          <w:tcPr>
            <w:tcW w:w="2126" w:type="dxa"/>
            <w:hideMark/>
          </w:tcPr>
          <w:p w14:paraId="0E669E7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42959Барвник Май-Грюнвальда, IVD</w:t>
            </w:r>
          </w:p>
        </w:tc>
        <w:tc>
          <w:tcPr>
            <w:tcW w:w="3510" w:type="dxa"/>
            <w:hideMark/>
          </w:tcPr>
          <w:p w14:paraId="11D9DAB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r w:rsidRPr="00FC0FCF">
              <w:rPr>
                <w:rFonts w:ascii="Times New Roman" w:hAnsi="Times New Roman" w:cs="Times New Roman"/>
                <w:b/>
                <w:sz w:val="20"/>
                <w:szCs w:val="20"/>
              </w:rPr>
              <w:br/>
              <w:t>Склад</w:t>
            </w:r>
            <w:r w:rsidRPr="00FC0FCF">
              <w:rPr>
                <w:rFonts w:ascii="Times New Roman" w:hAnsi="Times New Roman" w:cs="Times New Roman"/>
                <w:b/>
                <w:sz w:val="20"/>
                <w:szCs w:val="20"/>
              </w:rPr>
              <w:br/>
              <w:t>Еозин за Май-Грюнвальдом:1х 1000 мл (рідина синього кольору);</w:t>
            </w:r>
          </w:p>
        </w:tc>
      </w:tr>
      <w:tr w:rsidR="00DD4705" w:rsidRPr="00FC0FCF" w14:paraId="1958760D" w14:textId="77777777" w:rsidTr="002139FF">
        <w:trPr>
          <w:trHeight w:val="2379"/>
        </w:trPr>
        <w:tc>
          <w:tcPr>
            <w:tcW w:w="2093" w:type="dxa"/>
            <w:hideMark/>
          </w:tcPr>
          <w:p w14:paraId="5DC7292E"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 «ПК АЗОПІРАМ СКРИН»- ( REF НР038.01) (200 мл/ 2000 проб)</w:t>
            </w:r>
          </w:p>
        </w:tc>
        <w:tc>
          <w:tcPr>
            <w:tcW w:w="850" w:type="dxa"/>
            <w:noWrap/>
            <w:hideMark/>
          </w:tcPr>
          <w:p w14:paraId="21B023B0"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7D55EA54"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640B9F1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54547Скринінг біологічних рідин на приховану кров ІВД, набір, хромогенний аналіз, експрес- аналіз</w:t>
            </w:r>
          </w:p>
        </w:tc>
        <w:tc>
          <w:tcPr>
            <w:tcW w:w="3510" w:type="dxa"/>
            <w:hideMark/>
          </w:tcPr>
          <w:p w14:paraId="2CE2F18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Амідропін – 1 пакет з (10,0±0,1) г</w:t>
            </w:r>
            <w:r w:rsidRPr="00FC0FCF">
              <w:rPr>
                <w:rFonts w:ascii="Times New Roman" w:hAnsi="Times New Roman" w:cs="Times New Roman"/>
                <w:b/>
                <w:sz w:val="20"/>
                <w:szCs w:val="20"/>
              </w:rPr>
              <w:br/>
              <w:t>2. Анілін солянокислий – 1 флакон (150±10) мг</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Набір розрахований 2000 визначень. Чутливість позитивний результат можливий при розведенні крові не менше ніж  в 100 000 разів, що ві</w:t>
            </w:r>
          </w:p>
        </w:tc>
      </w:tr>
      <w:tr w:rsidR="00DD4705" w:rsidRPr="00FC0FCF" w14:paraId="64580AED" w14:textId="77777777" w:rsidTr="002139FF">
        <w:trPr>
          <w:trHeight w:val="3976"/>
        </w:trPr>
        <w:tc>
          <w:tcPr>
            <w:tcW w:w="2093" w:type="dxa"/>
            <w:hideMark/>
          </w:tcPr>
          <w:p w14:paraId="71B5986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Забарвлення за Грамом-набір для диференціального забарвлення, дослідження структури клітинної стінки і виявлення приналежності бактерій до грампозитивних або до грамнегативних груп з карболовим розчином фуксина Ціля (REF НР030.01 )(75 мл/ 500 макс. виз)</w:t>
            </w:r>
          </w:p>
        </w:tc>
        <w:tc>
          <w:tcPr>
            <w:tcW w:w="850" w:type="dxa"/>
            <w:noWrap/>
            <w:hideMark/>
          </w:tcPr>
          <w:p w14:paraId="0F43AE6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32863F58"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6338E6F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42709Фарбування за Грамом, набір, IVD</w:t>
            </w:r>
          </w:p>
        </w:tc>
        <w:tc>
          <w:tcPr>
            <w:tcW w:w="3510" w:type="dxa"/>
            <w:hideMark/>
          </w:tcPr>
          <w:p w14:paraId="19015CF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Карболовий розчин генціану фіолетового- 1 флакон з (5,0 ± 0,5) мл;</w:t>
            </w:r>
            <w:r w:rsidRPr="00FC0FCF">
              <w:rPr>
                <w:rFonts w:ascii="Times New Roman" w:hAnsi="Times New Roman" w:cs="Times New Roman"/>
                <w:b/>
                <w:sz w:val="20"/>
                <w:szCs w:val="20"/>
              </w:rPr>
              <w:br/>
              <w:t>2. Розчин Люголя- 1 флакон з (25 ± 1) мл;</w:t>
            </w:r>
            <w:r w:rsidRPr="00FC0FCF">
              <w:rPr>
                <w:rFonts w:ascii="Times New Roman" w:hAnsi="Times New Roman" w:cs="Times New Roman"/>
                <w:b/>
                <w:sz w:val="20"/>
                <w:szCs w:val="20"/>
              </w:rPr>
              <w:br/>
              <w:t>3. Карболовий розчин фуксину Ціля- 1 ампула з (2,5 ± 0,1) мл.</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Набір розрахований на проведення 500 аналіз</w:t>
            </w:r>
          </w:p>
        </w:tc>
      </w:tr>
      <w:tr w:rsidR="00DD4705" w:rsidRPr="00FC0FCF" w14:paraId="4DF7FA8F" w14:textId="77777777" w:rsidTr="00FC0FCF">
        <w:trPr>
          <w:trHeight w:val="1260"/>
        </w:trPr>
        <w:tc>
          <w:tcPr>
            <w:tcW w:w="2093" w:type="dxa"/>
            <w:hideMark/>
          </w:tcPr>
          <w:p w14:paraId="20A823D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Нормальна контрольна плазма  (NCP)</w:t>
            </w:r>
          </w:p>
        </w:tc>
        <w:tc>
          <w:tcPr>
            <w:tcW w:w="850" w:type="dxa"/>
            <w:noWrap/>
            <w:hideMark/>
          </w:tcPr>
          <w:p w14:paraId="7B80D1F0"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1802CC6A"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шт</w:t>
            </w:r>
          </w:p>
        </w:tc>
        <w:tc>
          <w:tcPr>
            <w:tcW w:w="2126" w:type="dxa"/>
            <w:hideMark/>
          </w:tcPr>
          <w:p w14:paraId="3E68CB7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55985 — Протромбіновий час (ПВ) IVD, контрольний матеріал</w:t>
            </w:r>
          </w:p>
        </w:tc>
        <w:tc>
          <w:tcPr>
            <w:tcW w:w="3510" w:type="dxa"/>
            <w:hideMark/>
          </w:tcPr>
          <w:p w14:paraId="5552363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Даний реагент є ліофільно висушеною сумішшю бідної тромбоцитами плазми крові тваринного походження. Плазма стабілізована</w:t>
            </w:r>
            <w:r w:rsidRPr="00FC0FCF">
              <w:rPr>
                <w:rFonts w:ascii="Times New Roman" w:hAnsi="Times New Roman" w:cs="Times New Roman"/>
                <w:b/>
                <w:sz w:val="20"/>
                <w:szCs w:val="20"/>
              </w:rPr>
              <w:br/>
              <w:t xml:space="preserve">цитратом натрію, обстежена на </w:t>
            </w:r>
            <w:r w:rsidRPr="00FC0FCF">
              <w:rPr>
                <w:rFonts w:ascii="Times New Roman" w:hAnsi="Times New Roman" w:cs="Times New Roman"/>
                <w:b/>
                <w:sz w:val="20"/>
                <w:szCs w:val="20"/>
              </w:rPr>
              <w:lastRenderedPageBreak/>
              <w:t>інфікованість вірусами гепатиту В та ВІЛ.</w:t>
            </w:r>
          </w:p>
        </w:tc>
      </w:tr>
      <w:tr w:rsidR="00DD4705" w:rsidRPr="00FC0FCF" w14:paraId="2FAA6E5D" w14:textId="77777777" w:rsidTr="002139FF">
        <w:trPr>
          <w:trHeight w:val="2804"/>
        </w:trPr>
        <w:tc>
          <w:tcPr>
            <w:tcW w:w="2093" w:type="dxa"/>
            <w:hideMark/>
          </w:tcPr>
          <w:p w14:paraId="3D541A7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АлАТ-КІН- набір для визначення активності аланінамінотрансферази у сироватці та плазмі крові (кінетичний метод) (REF НР001.02)(50 мл/ 50 макс. визнач.)</w:t>
            </w:r>
          </w:p>
        </w:tc>
        <w:tc>
          <w:tcPr>
            <w:tcW w:w="850" w:type="dxa"/>
            <w:noWrap/>
            <w:hideMark/>
          </w:tcPr>
          <w:p w14:paraId="2416A77E"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5,000</w:t>
            </w:r>
          </w:p>
        </w:tc>
        <w:tc>
          <w:tcPr>
            <w:tcW w:w="993" w:type="dxa"/>
            <w:noWrap/>
            <w:hideMark/>
          </w:tcPr>
          <w:p w14:paraId="14245E60"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524534E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52923Аланінамінотрансфераза (ALT) IVD, набір, спектрофотометричний ферментний аналіз</w:t>
            </w:r>
          </w:p>
        </w:tc>
        <w:tc>
          <w:tcPr>
            <w:tcW w:w="3510" w:type="dxa"/>
            <w:hideMark/>
          </w:tcPr>
          <w:p w14:paraId="440C872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Буферно-субстратний розчин АлАТ – 1 флакон з (40 ± 2) мл;</w:t>
            </w:r>
            <w:r w:rsidRPr="00FC0FCF">
              <w:rPr>
                <w:rFonts w:ascii="Times New Roman" w:hAnsi="Times New Roman" w:cs="Times New Roman"/>
                <w:b/>
                <w:sz w:val="20"/>
                <w:szCs w:val="20"/>
              </w:rPr>
              <w:br/>
              <w:t>- ТРІС буфер (100,0 ± 5,0) ммоль/л,</w:t>
            </w:r>
            <w:r w:rsidRPr="00FC0FCF">
              <w:rPr>
                <w:rFonts w:ascii="Times New Roman" w:hAnsi="Times New Roman" w:cs="Times New Roman"/>
                <w:b/>
                <w:sz w:val="20"/>
                <w:szCs w:val="20"/>
              </w:rPr>
              <w:br/>
              <w:t>- L-альфа-аланін (0,500 ± 0,025) моль/л,</w:t>
            </w:r>
            <w:r w:rsidRPr="00FC0FCF">
              <w:rPr>
                <w:rFonts w:ascii="Times New Roman" w:hAnsi="Times New Roman" w:cs="Times New Roman"/>
                <w:b/>
                <w:sz w:val="20"/>
                <w:szCs w:val="20"/>
              </w:rPr>
              <w:br/>
              <w:t>2. Коензим-ензимний реагент – 1 флакон з (10,0 ± 0,5) мл;</w:t>
            </w:r>
            <w:r w:rsidRPr="00FC0FCF">
              <w:rPr>
                <w:rFonts w:ascii="Times New Roman" w:hAnsi="Times New Roman" w:cs="Times New Roman"/>
                <w:b/>
                <w:sz w:val="20"/>
                <w:szCs w:val="20"/>
              </w:rPr>
              <w:br/>
              <w:t>- 2-оксоглутарова кислота (15,00 ± 0,75) ммоль</w:t>
            </w:r>
          </w:p>
        </w:tc>
      </w:tr>
      <w:tr w:rsidR="00DD4705" w:rsidRPr="00FC0FCF" w14:paraId="7D23096C" w14:textId="77777777" w:rsidTr="002139FF">
        <w:trPr>
          <w:trHeight w:val="2674"/>
        </w:trPr>
        <w:tc>
          <w:tcPr>
            <w:tcW w:w="2093" w:type="dxa"/>
            <w:hideMark/>
          </w:tcPr>
          <w:p w14:paraId="3858B549"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АсАТ-КІН-набір для визначення активності аспартатамінотрансферази у сироватці та плазмі крові (кінетичний метод (REF НР004.02)(50 мл/ 50 макс. визнач.)</w:t>
            </w:r>
          </w:p>
        </w:tc>
        <w:tc>
          <w:tcPr>
            <w:tcW w:w="850" w:type="dxa"/>
            <w:noWrap/>
            <w:hideMark/>
          </w:tcPr>
          <w:p w14:paraId="3F670C9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5,000</w:t>
            </w:r>
          </w:p>
        </w:tc>
        <w:tc>
          <w:tcPr>
            <w:tcW w:w="993" w:type="dxa"/>
            <w:noWrap/>
            <w:hideMark/>
          </w:tcPr>
          <w:p w14:paraId="6F5ABDBE"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072E0768"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52954Загальна аспартатамінотрансфераза (AST)  IVD, набір, ферментний спектрофотометричний аналіз</w:t>
            </w:r>
          </w:p>
        </w:tc>
        <w:tc>
          <w:tcPr>
            <w:tcW w:w="3510" w:type="dxa"/>
            <w:hideMark/>
          </w:tcPr>
          <w:p w14:paraId="0BDECB1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Буферно-субстратний розчин АсАТ– 1 флакон з (40 ± 2) мл;</w:t>
            </w:r>
            <w:r w:rsidRPr="00FC0FCF">
              <w:rPr>
                <w:rFonts w:ascii="Times New Roman" w:hAnsi="Times New Roman" w:cs="Times New Roman"/>
                <w:b/>
                <w:sz w:val="20"/>
                <w:szCs w:val="20"/>
              </w:rPr>
              <w:br/>
              <w:t>- ТРІС буфер (80,0 ± 4,0) ммоль/л,</w:t>
            </w:r>
            <w:r w:rsidRPr="00FC0FCF">
              <w:rPr>
                <w:rFonts w:ascii="Times New Roman" w:hAnsi="Times New Roman" w:cs="Times New Roman"/>
                <w:b/>
                <w:sz w:val="20"/>
                <w:szCs w:val="20"/>
              </w:rPr>
              <w:br/>
              <w:t>- L- аспарагінова кислота (0,240 ± 0,012) моль/л,</w:t>
            </w:r>
            <w:r w:rsidRPr="00FC0FCF">
              <w:rPr>
                <w:rFonts w:ascii="Times New Roman" w:hAnsi="Times New Roman" w:cs="Times New Roman"/>
                <w:b/>
                <w:sz w:val="20"/>
                <w:szCs w:val="20"/>
              </w:rPr>
              <w:br/>
              <w:t>2. Коензим-ензимний реагент – 1 флакон з (10,0 ± 0,5) мл;</w:t>
            </w:r>
            <w:r w:rsidRPr="00FC0FCF">
              <w:rPr>
                <w:rFonts w:ascii="Times New Roman" w:hAnsi="Times New Roman" w:cs="Times New Roman"/>
                <w:b/>
                <w:sz w:val="20"/>
                <w:szCs w:val="20"/>
              </w:rPr>
              <w:br/>
              <w:t xml:space="preserve">- 2-оксоглутарова кислота (12,0 ± 0,6) </w:t>
            </w:r>
          </w:p>
        </w:tc>
      </w:tr>
      <w:tr w:rsidR="00DD4705" w:rsidRPr="00FC0FCF" w14:paraId="5D58B181" w14:textId="77777777" w:rsidTr="002139FF">
        <w:trPr>
          <w:trHeight w:val="2543"/>
        </w:trPr>
        <w:tc>
          <w:tcPr>
            <w:tcW w:w="2093" w:type="dxa"/>
            <w:hideMark/>
          </w:tcPr>
          <w:p w14:paraId="442D7809" w14:textId="4983ABA6"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АСЛ-О-латекс-набір для якісного</w:t>
            </w:r>
            <w:r w:rsidRPr="00FC0FCF">
              <w:rPr>
                <w:rFonts w:ascii="Times New Roman" w:hAnsi="Times New Roman" w:cs="Times New Roman"/>
                <w:b/>
                <w:sz w:val="20"/>
                <w:szCs w:val="20"/>
              </w:rPr>
              <w:br/>
              <w:t>та напівкількісного визначення анти-</w:t>
            </w:r>
            <w:r w:rsidRPr="00FC0FCF">
              <w:rPr>
                <w:rFonts w:ascii="Times New Roman" w:hAnsi="Times New Roman" w:cs="Times New Roman"/>
                <w:b/>
                <w:sz w:val="20"/>
                <w:szCs w:val="20"/>
              </w:rPr>
              <w:br/>
              <w:t>стрептолізин О (АСЛ-О) у сироватці крові людини</w:t>
            </w:r>
            <w:r w:rsidRPr="00FC0FCF">
              <w:rPr>
                <w:rFonts w:ascii="Times New Roman" w:hAnsi="Times New Roman" w:cs="Times New Roman"/>
                <w:b/>
                <w:sz w:val="20"/>
                <w:szCs w:val="20"/>
              </w:rPr>
              <w:br/>
              <w:t xml:space="preserve"> ЛА033.01( 2 мл/ 200 макс. визнач.)</w:t>
            </w:r>
          </w:p>
        </w:tc>
        <w:tc>
          <w:tcPr>
            <w:tcW w:w="850" w:type="dxa"/>
            <w:noWrap/>
            <w:hideMark/>
          </w:tcPr>
          <w:p w14:paraId="2942636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3,000</w:t>
            </w:r>
          </w:p>
        </w:tc>
        <w:tc>
          <w:tcPr>
            <w:tcW w:w="993" w:type="dxa"/>
            <w:noWrap/>
            <w:hideMark/>
          </w:tcPr>
          <w:p w14:paraId="72ED7569"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1ABE200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63271Бета-гемолітична Числена група Стрептокок стрептоліцін O антитіло ІВД, набір, аглютинація, швидке</w:t>
            </w:r>
          </w:p>
        </w:tc>
        <w:tc>
          <w:tcPr>
            <w:tcW w:w="3510" w:type="dxa"/>
            <w:hideMark/>
          </w:tcPr>
          <w:p w14:paraId="0AE0639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Латексна суспензія (з нанесеним стрептолізином О)- 1 флакон з (2,00±0,03) мл;</w:t>
            </w:r>
            <w:r w:rsidRPr="00FC0FCF">
              <w:rPr>
                <w:rFonts w:ascii="Times New Roman" w:hAnsi="Times New Roman" w:cs="Times New Roman"/>
                <w:b/>
                <w:sz w:val="20"/>
                <w:szCs w:val="20"/>
              </w:rPr>
              <w:br/>
              <w:t>2. Контроль Позитив (синтетичний контроль з АСЛ-О &gt; 200 Мод/мл) - 1 мікропробірка з (0,2) мл;</w:t>
            </w:r>
            <w:r w:rsidRPr="00FC0FCF">
              <w:rPr>
                <w:rFonts w:ascii="Times New Roman" w:hAnsi="Times New Roman" w:cs="Times New Roman"/>
                <w:b/>
                <w:sz w:val="20"/>
                <w:szCs w:val="20"/>
              </w:rPr>
              <w:br/>
              <w:t>3. Контроль Негатив (синтетичний контроль з АСЛ-О &lt; 200 Мод/мл) - 1</w:t>
            </w:r>
          </w:p>
        </w:tc>
      </w:tr>
      <w:tr w:rsidR="00DD4705" w:rsidRPr="00FC0FCF" w14:paraId="634CD33F" w14:textId="77777777" w:rsidTr="002139FF">
        <w:trPr>
          <w:trHeight w:val="3114"/>
        </w:trPr>
        <w:tc>
          <w:tcPr>
            <w:tcW w:w="2093" w:type="dxa"/>
            <w:hideMark/>
          </w:tcPr>
          <w:p w14:paraId="2E9E770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Білкові фракції-набір для визначення співвідношення білкових фракцій сироватки крові людини (REF НР006.01)(600 мл/ 20 макс. визнач.)</w:t>
            </w:r>
          </w:p>
        </w:tc>
        <w:tc>
          <w:tcPr>
            <w:tcW w:w="850" w:type="dxa"/>
            <w:noWrap/>
            <w:hideMark/>
          </w:tcPr>
          <w:p w14:paraId="0BD5EBF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28CAD98C"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09088FC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53592</w:t>
            </w:r>
            <w:r w:rsidRPr="00FC0FCF">
              <w:rPr>
                <w:rFonts w:ascii="Times New Roman" w:hAnsi="Times New Roman" w:cs="Times New Roman"/>
                <w:b/>
                <w:sz w:val="20"/>
                <w:szCs w:val="20"/>
              </w:rPr>
              <w:br/>
              <w:t>Множинні білки клінічної хімії IVD (діагностика in</w:t>
            </w:r>
            <w:r w:rsidRPr="00FC0FCF">
              <w:rPr>
                <w:rFonts w:ascii="Times New Roman" w:hAnsi="Times New Roman" w:cs="Times New Roman"/>
                <w:b/>
                <w:sz w:val="20"/>
                <w:szCs w:val="20"/>
              </w:rPr>
              <w:br/>
              <w:t>vitro), набір,</w:t>
            </w:r>
            <w:r w:rsidRPr="00FC0FCF">
              <w:rPr>
                <w:rFonts w:ascii="Times New Roman" w:hAnsi="Times New Roman" w:cs="Times New Roman"/>
                <w:b/>
                <w:sz w:val="20"/>
                <w:szCs w:val="20"/>
              </w:rPr>
              <w:br/>
              <w:t>нефелометричний/</w:t>
            </w:r>
            <w:r w:rsidRPr="00FC0FCF">
              <w:rPr>
                <w:rFonts w:ascii="Times New Roman" w:hAnsi="Times New Roman" w:cs="Times New Roman"/>
                <w:b/>
                <w:sz w:val="20"/>
                <w:szCs w:val="20"/>
              </w:rPr>
              <w:br/>
              <w:t>турбідиметричний аналіз</w:t>
            </w:r>
          </w:p>
        </w:tc>
        <w:tc>
          <w:tcPr>
            <w:tcW w:w="3510" w:type="dxa"/>
            <w:hideMark/>
          </w:tcPr>
          <w:p w14:paraId="2880767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Основний фосфатний буфер «О» - 3,347 М, рН (6,5 ± 0,1) - 1 флакон з (100 ± 2) мл;</w:t>
            </w:r>
            <w:r w:rsidRPr="00FC0FCF">
              <w:rPr>
                <w:rFonts w:ascii="Times New Roman" w:hAnsi="Times New Roman" w:cs="Times New Roman"/>
                <w:b/>
                <w:sz w:val="20"/>
                <w:szCs w:val="20"/>
              </w:rPr>
              <w:br/>
              <w:t>2. Фосфатний буфер №1 - 3,084 М, рН (6,5 ± 0,1) - 1 флакон з (100 ± 2) мл;</w:t>
            </w:r>
            <w:r w:rsidRPr="00FC0FCF">
              <w:rPr>
                <w:rFonts w:ascii="Times New Roman" w:hAnsi="Times New Roman" w:cs="Times New Roman"/>
                <w:b/>
                <w:sz w:val="20"/>
                <w:szCs w:val="20"/>
              </w:rPr>
              <w:br/>
              <w:t>3. Фосфатний буфер №2 - 2,496 М, рН (6,5 ± 0,1) - 1 флакон з (100 ± 2) мл;</w:t>
            </w:r>
            <w:r w:rsidRPr="00FC0FCF">
              <w:rPr>
                <w:rFonts w:ascii="Times New Roman" w:hAnsi="Times New Roman" w:cs="Times New Roman"/>
                <w:b/>
                <w:sz w:val="20"/>
                <w:szCs w:val="20"/>
              </w:rPr>
              <w:br/>
              <w:t>4. Фосф</w:t>
            </w:r>
          </w:p>
        </w:tc>
      </w:tr>
      <w:tr w:rsidR="00DD4705" w:rsidRPr="00FC0FCF" w14:paraId="30FA1C96" w14:textId="77777777" w:rsidTr="00FC0FCF">
        <w:trPr>
          <w:trHeight w:val="1935"/>
        </w:trPr>
        <w:tc>
          <w:tcPr>
            <w:tcW w:w="2093" w:type="dxa"/>
            <w:hideMark/>
          </w:tcPr>
          <w:p w14:paraId="1550FDF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Буфер на ЕКСАН- набір для використання буферного розчину на ЕКСАН для кількісного</w:t>
            </w:r>
            <w:r w:rsidRPr="00FC0FCF">
              <w:rPr>
                <w:rFonts w:ascii="Times New Roman" w:hAnsi="Times New Roman" w:cs="Times New Roman"/>
                <w:b/>
                <w:sz w:val="20"/>
                <w:szCs w:val="20"/>
              </w:rPr>
              <w:br/>
              <w:t xml:space="preserve">визначення глюкози у біологічних рідинах(REF НР009.04)(50мл/ 100 </w:t>
            </w:r>
            <w:r w:rsidRPr="00FC0FCF">
              <w:rPr>
                <w:rFonts w:ascii="Times New Roman" w:hAnsi="Times New Roman" w:cs="Times New Roman"/>
                <w:b/>
                <w:sz w:val="20"/>
                <w:szCs w:val="20"/>
              </w:rPr>
              <w:lastRenderedPageBreak/>
              <w:t>макс.визнач.)</w:t>
            </w:r>
          </w:p>
        </w:tc>
        <w:tc>
          <w:tcPr>
            <w:tcW w:w="850" w:type="dxa"/>
            <w:noWrap/>
            <w:hideMark/>
          </w:tcPr>
          <w:p w14:paraId="07741618"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30,000</w:t>
            </w:r>
          </w:p>
        </w:tc>
        <w:tc>
          <w:tcPr>
            <w:tcW w:w="993" w:type="dxa"/>
            <w:noWrap/>
            <w:hideMark/>
          </w:tcPr>
          <w:p w14:paraId="0B80554A"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55549EB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53303</w:t>
            </w:r>
            <w:r w:rsidRPr="00FC0FCF">
              <w:rPr>
                <w:rFonts w:ascii="Times New Roman" w:hAnsi="Times New Roman" w:cs="Times New Roman"/>
                <w:b/>
                <w:sz w:val="20"/>
                <w:szCs w:val="20"/>
              </w:rPr>
              <w:br/>
              <w:t>Глюкоза IVD, набір, ферментний спектрофотометричний аналіз</w:t>
            </w:r>
          </w:p>
        </w:tc>
        <w:tc>
          <w:tcPr>
            <w:tcW w:w="3510" w:type="dxa"/>
            <w:hideMark/>
          </w:tcPr>
          <w:p w14:paraId="2A58EFF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Фосфатний буфер (рН розчину 7,2 - 7,4) - 1 флакон з (12,0 ± 0,6) г або флакон з (50 ± 2) мл</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Набір розрахований 58 макро-, 76 напівмікро- чи 100 мікровизначень (сумарний об'єм робочого розчину 1000 мл).</w:t>
            </w:r>
          </w:p>
        </w:tc>
      </w:tr>
      <w:tr w:rsidR="00DD4705" w:rsidRPr="00FC0FCF" w14:paraId="500EA441" w14:textId="77777777" w:rsidTr="002139FF">
        <w:trPr>
          <w:trHeight w:val="2475"/>
        </w:trPr>
        <w:tc>
          <w:tcPr>
            <w:tcW w:w="2093" w:type="dxa"/>
            <w:hideMark/>
          </w:tcPr>
          <w:p w14:paraId="0627822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Глюкоза Ф-набір для визначення концентрації глюкози у біологічних рідинах глюкозооксидазним методом (REF НР009.02)(200 мл/ 200 макс. визнач.)</w:t>
            </w:r>
          </w:p>
        </w:tc>
        <w:tc>
          <w:tcPr>
            <w:tcW w:w="850" w:type="dxa"/>
            <w:noWrap/>
            <w:hideMark/>
          </w:tcPr>
          <w:p w14:paraId="139BFDFE"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626BAA20"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576A77F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53301</w:t>
            </w:r>
            <w:r w:rsidRPr="00FC0FCF">
              <w:rPr>
                <w:rFonts w:ascii="Times New Roman" w:hAnsi="Times New Roman" w:cs="Times New Roman"/>
                <w:b/>
                <w:sz w:val="20"/>
                <w:szCs w:val="20"/>
              </w:rPr>
              <w:br/>
              <w:t>Глюкоза IVD, набір, ферментний спектрофотометричний аналіз</w:t>
            </w:r>
          </w:p>
        </w:tc>
        <w:tc>
          <w:tcPr>
            <w:tcW w:w="3510" w:type="dxa"/>
            <w:hideMark/>
          </w:tcPr>
          <w:p w14:paraId="2A88757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Ензими (розчин) - 1 флакон з (100 ± 2) мл або 2 флакони по (50 ± 2) мл;</w:t>
            </w:r>
            <w:r w:rsidRPr="00FC0FCF">
              <w:rPr>
                <w:rFonts w:ascii="Times New Roman" w:hAnsi="Times New Roman" w:cs="Times New Roman"/>
                <w:b/>
                <w:sz w:val="20"/>
                <w:szCs w:val="20"/>
              </w:rPr>
              <w:br/>
              <w:t>- пероксидаза (2200 ± 220) U/л;</w:t>
            </w:r>
            <w:r w:rsidRPr="00FC0FCF">
              <w:rPr>
                <w:rFonts w:ascii="Times New Roman" w:hAnsi="Times New Roman" w:cs="Times New Roman"/>
                <w:b/>
                <w:sz w:val="20"/>
                <w:szCs w:val="20"/>
              </w:rPr>
              <w:br/>
              <w:t>- ±,D-глюкозооксидаза (18000 ± 1800) U/л;</w:t>
            </w:r>
            <w:r w:rsidRPr="00FC0FCF">
              <w:rPr>
                <w:rFonts w:ascii="Times New Roman" w:hAnsi="Times New Roman" w:cs="Times New Roman"/>
                <w:b/>
                <w:sz w:val="20"/>
                <w:szCs w:val="20"/>
              </w:rPr>
              <w:br/>
              <w:t>- 4-амінофеназон (110 ± 11) мг/л;</w:t>
            </w:r>
            <w:r w:rsidRPr="00FC0FCF">
              <w:rPr>
                <w:rFonts w:ascii="Times New Roman" w:hAnsi="Times New Roman" w:cs="Times New Roman"/>
                <w:b/>
                <w:sz w:val="20"/>
                <w:szCs w:val="20"/>
              </w:rPr>
              <w:br/>
              <w:t>- стабілізатори, активатори.</w:t>
            </w:r>
            <w:r w:rsidRPr="00FC0FCF">
              <w:rPr>
                <w:rFonts w:ascii="Times New Roman" w:hAnsi="Times New Roman" w:cs="Times New Roman"/>
                <w:b/>
                <w:sz w:val="20"/>
                <w:szCs w:val="20"/>
              </w:rPr>
              <w:br/>
              <w:t xml:space="preserve">2. Буферний розчин - 1 флакон </w:t>
            </w:r>
          </w:p>
        </w:tc>
      </w:tr>
      <w:tr w:rsidR="00DD4705" w:rsidRPr="00FC0FCF" w14:paraId="65C23A5F" w14:textId="77777777" w:rsidTr="002139FF">
        <w:trPr>
          <w:trHeight w:val="2384"/>
        </w:trPr>
        <w:tc>
          <w:tcPr>
            <w:tcW w:w="2093" w:type="dxa"/>
            <w:hideMark/>
          </w:tcPr>
          <w:p w14:paraId="5CC02588"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Загальний білок-набір для визначення концентрації загального білку у сироватці крові людини (REF НР010.01)(1000 мл/ 1000 макс. визнач.)</w:t>
            </w:r>
          </w:p>
        </w:tc>
        <w:tc>
          <w:tcPr>
            <w:tcW w:w="850" w:type="dxa"/>
            <w:noWrap/>
            <w:hideMark/>
          </w:tcPr>
          <w:p w14:paraId="309CA19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03EFF4DA"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790FE4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61900</w:t>
            </w:r>
            <w:r w:rsidRPr="00FC0FCF">
              <w:rPr>
                <w:rFonts w:ascii="Times New Roman" w:hAnsi="Times New Roman" w:cs="Times New Roman"/>
                <w:b/>
                <w:sz w:val="20"/>
                <w:szCs w:val="20"/>
              </w:rPr>
              <w:br/>
              <w:t>Загальний білок ІВД, набір, спектрофотометрический аналіз</w:t>
            </w:r>
          </w:p>
        </w:tc>
        <w:tc>
          <w:tcPr>
            <w:tcW w:w="3510" w:type="dxa"/>
            <w:hideMark/>
          </w:tcPr>
          <w:p w14:paraId="0076B9C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Ліофілізований альбумін для приготування 5 мл калібрувального розчину (50 ± 2) г/л або 5 мл готового розчину альбуміну (50 ± 2) г/л - 1 флакон;</w:t>
            </w:r>
            <w:r w:rsidRPr="00FC0FCF">
              <w:rPr>
                <w:rFonts w:ascii="Times New Roman" w:hAnsi="Times New Roman" w:cs="Times New Roman"/>
                <w:b/>
                <w:sz w:val="20"/>
                <w:szCs w:val="20"/>
              </w:rPr>
              <w:br/>
              <w:t>2. Біуретовий реагент (концентрований розчин) - 2 флакони по (100 ± 2) мл.</w:t>
            </w:r>
            <w:r w:rsidRPr="00FC0FCF">
              <w:rPr>
                <w:rFonts w:ascii="Times New Roman" w:hAnsi="Times New Roman" w:cs="Times New Roman"/>
                <w:b/>
                <w:sz w:val="20"/>
                <w:szCs w:val="20"/>
              </w:rPr>
              <w:br/>
              <w:t>АНЛІТИЧНІ ХАРАКТЕРИС</w:t>
            </w:r>
          </w:p>
        </w:tc>
      </w:tr>
      <w:tr w:rsidR="00DD4705" w:rsidRPr="00FC0FCF" w14:paraId="055C9F4D" w14:textId="77777777" w:rsidTr="002139FF">
        <w:trPr>
          <w:trHeight w:val="2848"/>
        </w:trPr>
        <w:tc>
          <w:tcPr>
            <w:tcW w:w="2093" w:type="dxa"/>
            <w:hideMark/>
          </w:tcPr>
          <w:p w14:paraId="67462CFF" w14:textId="3E3BC6A2"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СРБ-латекс-набір для якісного та напівкількісного визначення С-реактивного</w:t>
            </w:r>
            <w:r w:rsidRPr="00FC0FCF">
              <w:rPr>
                <w:rFonts w:ascii="Times New Roman" w:hAnsi="Times New Roman" w:cs="Times New Roman"/>
                <w:b/>
                <w:sz w:val="20"/>
                <w:szCs w:val="20"/>
              </w:rPr>
              <w:br/>
              <w:t>білку (СРБ) у сироватці крові людини</w:t>
            </w:r>
            <w:r w:rsidRPr="00FC0FCF">
              <w:rPr>
                <w:rFonts w:ascii="Times New Roman" w:hAnsi="Times New Roman" w:cs="Times New Roman"/>
                <w:b/>
                <w:sz w:val="20"/>
                <w:szCs w:val="20"/>
              </w:rPr>
              <w:br/>
              <w:t xml:space="preserve"> ЛА033.02 (2 мл/ 200 макс. визнач.)</w:t>
            </w:r>
          </w:p>
        </w:tc>
        <w:tc>
          <w:tcPr>
            <w:tcW w:w="850" w:type="dxa"/>
            <w:noWrap/>
            <w:hideMark/>
          </w:tcPr>
          <w:p w14:paraId="4BA01EF9"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5,000</w:t>
            </w:r>
          </w:p>
        </w:tc>
        <w:tc>
          <w:tcPr>
            <w:tcW w:w="993" w:type="dxa"/>
            <w:noWrap/>
            <w:hideMark/>
          </w:tcPr>
          <w:p w14:paraId="58D10B33"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66A78E1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63234</w:t>
            </w:r>
            <w:r w:rsidRPr="00FC0FCF">
              <w:rPr>
                <w:rFonts w:ascii="Times New Roman" w:hAnsi="Times New Roman" w:cs="Times New Roman"/>
                <w:b/>
                <w:sz w:val="20"/>
                <w:szCs w:val="20"/>
              </w:rPr>
              <w:br/>
              <w:t>C-реактивний білок (CRP) ІВД, набір, аглютинація, експрес-аналіз</w:t>
            </w:r>
          </w:p>
        </w:tc>
        <w:tc>
          <w:tcPr>
            <w:tcW w:w="3510" w:type="dxa"/>
            <w:hideMark/>
          </w:tcPr>
          <w:p w14:paraId="450253F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 Латексна суспензія (з нанесеним анти- СРБ) - 1 флакон з (2,0±0,03) мл;</w:t>
            </w:r>
            <w:r w:rsidRPr="00FC0FCF">
              <w:rPr>
                <w:rFonts w:ascii="Times New Roman" w:hAnsi="Times New Roman" w:cs="Times New Roman"/>
                <w:b/>
                <w:sz w:val="20"/>
                <w:szCs w:val="20"/>
              </w:rPr>
              <w:br/>
              <w:t>- Контроль Позитив - 1 мікропробірка з (0,2) мл; (синтетичний контроль з СРБ &gt; 15 мг/л);</w:t>
            </w:r>
            <w:r w:rsidRPr="00FC0FCF">
              <w:rPr>
                <w:rFonts w:ascii="Times New Roman" w:hAnsi="Times New Roman" w:cs="Times New Roman"/>
                <w:b/>
                <w:sz w:val="20"/>
                <w:szCs w:val="20"/>
              </w:rPr>
              <w:br/>
              <w:t>- Контроль Негатив - 1 мікропробірка з (0,2) мл; (синтетичний контроль з СРБ &lt; 6</w:t>
            </w:r>
          </w:p>
        </w:tc>
      </w:tr>
      <w:tr w:rsidR="00DD4705" w:rsidRPr="00FC0FCF" w14:paraId="54577997" w14:textId="77777777" w:rsidTr="00FC0FCF">
        <w:trPr>
          <w:trHeight w:val="1920"/>
        </w:trPr>
        <w:tc>
          <w:tcPr>
            <w:tcW w:w="2093" w:type="dxa"/>
            <w:hideMark/>
          </w:tcPr>
          <w:p w14:paraId="4D57FBA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ФілоНорм-набір для перевірки відтворюваності та правильності (вірогідності) результатів визначення концентрації аналітів, атестовані показники (нормальний рівень) КС028.02 (1 фл х 3 мл)</w:t>
            </w:r>
          </w:p>
        </w:tc>
        <w:tc>
          <w:tcPr>
            <w:tcW w:w="850" w:type="dxa"/>
            <w:noWrap/>
            <w:hideMark/>
          </w:tcPr>
          <w:p w14:paraId="0B74552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10,000</w:t>
            </w:r>
          </w:p>
        </w:tc>
        <w:tc>
          <w:tcPr>
            <w:tcW w:w="993" w:type="dxa"/>
            <w:noWrap/>
            <w:hideMark/>
          </w:tcPr>
          <w:p w14:paraId="08F408DF"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150519F9"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47869</w:t>
            </w:r>
            <w:r w:rsidRPr="00FC0FCF">
              <w:rPr>
                <w:rFonts w:ascii="Times New Roman" w:hAnsi="Times New Roman" w:cs="Times New Roman"/>
                <w:b/>
                <w:sz w:val="20"/>
                <w:szCs w:val="20"/>
              </w:rPr>
              <w:br/>
              <w:t>Множинні аналіти</w:t>
            </w:r>
            <w:r w:rsidRPr="00FC0FCF">
              <w:rPr>
                <w:rFonts w:ascii="Times New Roman" w:hAnsi="Times New Roman" w:cs="Times New Roman"/>
                <w:b/>
                <w:sz w:val="20"/>
                <w:szCs w:val="20"/>
              </w:rPr>
              <w:br/>
              <w:t>клінічної хімії IVD</w:t>
            </w:r>
            <w:r w:rsidRPr="00FC0FCF">
              <w:rPr>
                <w:rFonts w:ascii="Times New Roman" w:hAnsi="Times New Roman" w:cs="Times New Roman"/>
                <w:b/>
                <w:sz w:val="20"/>
                <w:szCs w:val="20"/>
              </w:rPr>
              <w:br/>
              <w:t>(діагностика in vitro),</w:t>
            </w:r>
            <w:r w:rsidRPr="00FC0FCF">
              <w:rPr>
                <w:rFonts w:ascii="Times New Roman" w:hAnsi="Times New Roman" w:cs="Times New Roman"/>
                <w:b/>
                <w:sz w:val="20"/>
                <w:szCs w:val="20"/>
              </w:rPr>
              <w:br/>
              <w:t>контрольний матеріал</w:t>
            </w:r>
          </w:p>
        </w:tc>
        <w:tc>
          <w:tcPr>
            <w:tcW w:w="3510" w:type="dxa"/>
            <w:hideMark/>
          </w:tcPr>
          <w:p w14:paraId="7FC2197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ФілоНорм (ліофілізат або розчин) - 1 флакон з (3,0 ± 0,1) мл</w:t>
            </w:r>
            <w:r w:rsidRPr="00FC0FCF">
              <w:rPr>
                <w:rFonts w:ascii="Times New Roman" w:hAnsi="Times New Roman" w:cs="Times New Roman"/>
                <w:b/>
                <w:sz w:val="20"/>
                <w:szCs w:val="20"/>
              </w:rPr>
              <w:br/>
              <w:t>Сроватка призначена для контролю відтворюваності виконання біохімічних аналізів у клініко-діагностичних лабораторіях.</w:t>
            </w:r>
          </w:p>
        </w:tc>
      </w:tr>
      <w:tr w:rsidR="00DD4705" w:rsidRPr="00FC0FCF" w14:paraId="4DDC2379" w14:textId="77777777" w:rsidTr="002139FF">
        <w:trPr>
          <w:trHeight w:val="1838"/>
        </w:trPr>
        <w:tc>
          <w:tcPr>
            <w:tcW w:w="2093" w:type="dxa"/>
            <w:hideMark/>
          </w:tcPr>
          <w:p w14:paraId="3AE078D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Діагностичний  моноклональний реагент анти-А (10мл)</w:t>
            </w:r>
          </w:p>
        </w:tc>
        <w:tc>
          <w:tcPr>
            <w:tcW w:w="850" w:type="dxa"/>
            <w:noWrap/>
            <w:hideMark/>
          </w:tcPr>
          <w:p w14:paraId="1FDF204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4DE6B2D0"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2666C00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52532</w:t>
            </w:r>
            <w:r w:rsidRPr="00FC0FCF">
              <w:rPr>
                <w:rFonts w:ascii="Times New Roman" w:hAnsi="Times New Roman" w:cs="Times New Roman"/>
                <w:b/>
                <w:sz w:val="20"/>
                <w:szCs w:val="20"/>
              </w:rPr>
              <w:br/>
              <w:t>Анти-A групове типування еритроцитів IVD (діагностика in vitro ), антитіла</w:t>
            </w:r>
          </w:p>
        </w:tc>
        <w:tc>
          <w:tcPr>
            <w:tcW w:w="3510" w:type="dxa"/>
            <w:hideMark/>
          </w:tcPr>
          <w:p w14:paraId="4EE1F76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Флакон з вмістом </w:t>
            </w:r>
          </w:p>
        </w:tc>
      </w:tr>
      <w:tr w:rsidR="00DD4705" w:rsidRPr="00FC0FCF" w14:paraId="72F5DD8C" w14:textId="77777777" w:rsidTr="002139FF">
        <w:trPr>
          <w:trHeight w:val="1986"/>
        </w:trPr>
        <w:tc>
          <w:tcPr>
            <w:tcW w:w="2093" w:type="dxa"/>
            <w:hideMark/>
          </w:tcPr>
          <w:p w14:paraId="1149ADA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Діагностичний  моноклональний реагент анти-В (10мл)</w:t>
            </w:r>
          </w:p>
        </w:tc>
        <w:tc>
          <w:tcPr>
            <w:tcW w:w="850" w:type="dxa"/>
            <w:noWrap/>
            <w:hideMark/>
          </w:tcPr>
          <w:p w14:paraId="7AEC009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4ADF7B98"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7A954ED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52538</w:t>
            </w:r>
            <w:r w:rsidRPr="00FC0FCF">
              <w:rPr>
                <w:rFonts w:ascii="Times New Roman" w:hAnsi="Times New Roman" w:cs="Times New Roman"/>
                <w:b/>
                <w:sz w:val="20"/>
                <w:szCs w:val="20"/>
              </w:rPr>
              <w:br/>
              <w:t>Анти-B групове типування еритроцитів IVD (діагностика in vitro ), антитіла</w:t>
            </w:r>
          </w:p>
        </w:tc>
        <w:tc>
          <w:tcPr>
            <w:tcW w:w="3510" w:type="dxa"/>
            <w:hideMark/>
          </w:tcPr>
          <w:p w14:paraId="4CFF233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 Флакон з вмістом м</w:t>
            </w:r>
          </w:p>
        </w:tc>
      </w:tr>
      <w:tr w:rsidR="00DD4705" w:rsidRPr="00FC0FCF" w14:paraId="6CA36C0D" w14:textId="77777777" w:rsidTr="00FC0FCF">
        <w:trPr>
          <w:trHeight w:val="2055"/>
        </w:trPr>
        <w:tc>
          <w:tcPr>
            <w:tcW w:w="2093" w:type="dxa"/>
            <w:hideMark/>
          </w:tcPr>
          <w:p w14:paraId="5D41406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Діагностичний моноклональний реагент анти – АВ (10мл)</w:t>
            </w:r>
          </w:p>
        </w:tc>
        <w:tc>
          <w:tcPr>
            <w:tcW w:w="850" w:type="dxa"/>
            <w:noWrap/>
            <w:hideMark/>
          </w:tcPr>
          <w:p w14:paraId="39CE4889"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39C189C2"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50CEB71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46442</w:t>
            </w:r>
            <w:r w:rsidRPr="00FC0FCF">
              <w:rPr>
                <w:rFonts w:ascii="Times New Roman" w:hAnsi="Times New Roman" w:cs="Times New Roman"/>
                <w:b/>
                <w:sz w:val="20"/>
                <w:szCs w:val="20"/>
              </w:rPr>
              <w:br/>
              <w:t>Анти-АВ групове типування еритроцитів IVD (діагностика in vitro ), антитіла</w:t>
            </w:r>
          </w:p>
        </w:tc>
        <w:tc>
          <w:tcPr>
            <w:tcW w:w="3510" w:type="dxa"/>
            <w:hideMark/>
          </w:tcPr>
          <w:p w14:paraId="2552982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Діагностичний моноклональний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гелевих картах. Флакон з вмі</w:t>
            </w:r>
          </w:p>
        </w:tc>
      </w:tr>
      <w:tr w:rsidR="00DD4705" w:rsidRPr="00FC0FCF" w14:paraId="1210C4D1" w14:textId="77777777" w:rsidTr="002139FF">
        <w:trPr>
          <w:trHeight w:val="699"/>
        </w:trPr>
        <w:tc>
          <w:tcPr>
            <w:tcW w:w="2093" w:type="dxa"/>
            <w:hideMark/>
          </w:tcPr>
          <w:p w14:paraId="547519C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Діагностичний  моноклональний реагент анти-D (10мл)</w:t>
            </w:r>
          </w:p>
        </w:tc>
        <w:tc>
          <w:tcPr>
            <w:tcW w:w="850" w:type="dxa"/>
            <w:noWrap/>
            <w:hideMark/>
          </w:tcPr>
          <w:p w14:paraId="53C098A9"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1EAD5EF1"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7C200B5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52647</w:t>
            </w:r>
            <w:r w:rsidRPr="00FC0FCF">
              <w:rPr>
                <w:rFonts w:ascii="Times New Roman" w:hAnsi="Times New Roman" w:cs="Times New Roman"/>
                <w:b/>
                <w:sz w:val="20"/>
                <w:szCs w:val="20"/>
              </w:rPr>
              <w:br/>
              <w:t>Анти-Rh(D) групове типування еритроцитів IVD (діагностика in vitro ), антитіла</w:t>
            </w:r>
          </w:p>
        </w:tc>
        <w:tc>
          <w:tcPr>
            <w:tcW w:w="3510" w:type="dxa"/>
            <w:hideMark/>
          </w:tcPr>
          <w:p w14:paraId="745F962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r w:rsidRPr="00FC0FCF">
              <w:rPr>
                <w:rFonts w:ascii="Times New Roman" w:hAnsi="Times New Roman" w:cs="Times New Roman"/>
                <w:b/>
                <w:sz w:val="20"/>
                <w:szCs w:val="20"/>
              </w:rPr>
              <w:br/>
              <w:t>Фл</w:t>
            </w:r>
          </w:p>
        </w:tc>
      </w:tr>
      <w:tr w:rsidR="00DD4705" w:rsidRPr="00FC0FCF" w14:paraId="71C51402" w14:textId="77777777" w:rsidTr="00344104">
        <w:trPr>
          <w:trHeight w:val="3014"/>
        </w:trPr>
        <w:tc>
          <w:tcPr>
            <w:tcW w:w="2093" w:type="dxa"/>
            <w:hideMark/>
          </w:tcPr>
          <w:p w14:paraId="285B4DA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 xml:space="preserve">Кальцій-набір для визначення концентрації загального кальцію у біологічних рідинах </w:t>
            </w:r>
            <w:r w:rsidRPr="00FC0FCF">
              <w:rPr>
                <w:rFonts w:ascii="Times New Roman" w:hAnsi="Times New Roman" w:cs="Times New Roman"/>
                <w:b/>
                <w:sz w:val="20"/>
                <w:szCs w:val="20"/>
              </w:rPr>
              <w:br/>
              <w:t>з о-крезолфталеїнкомплексоном НР013.01 (240 мл/ 240 макс. визнач.)</w:t>
            </w:r>
          </w:p>
        </w:tc>
        <w:tc>
          <w:tcPr>
            <w:tcW w:w="850" w:type="dxa"/>
            <w:noWrap/>
            <w:hideMark/>
          </w:tcPr>
          <w:p w14:paraId="03F2583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032F695D"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4CE9C26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45789</w:t>
            </w:r>
            <w:r w:rsidRPr="00FC0FCF">
              <w:rPr>
                <w:rFonts w:ascii="Times New Roman" w:hAnsi="Times New Roman" w:cs="Times New Roman"/>
                <w:b/>
                <w:sz w:val="20"/>
                <w:szCs w:val="20"/>
              </w:rPr>
              <w:br/>
              <w:t>Кальцій (Ca2 +) IVD, набір, спектрофотометричний аналіз</w:t>
            </w:r>
          </w:p>
        </w:tc>
        <w:tc>
          <w:tcPr>
            <w:tcW w:w="3510" w:type="dxa"/>
            <w:hideMark/>
          </w:tcPr>
          <w:p w14:paraId="3ED44E1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Хромоген - 1 флакон з (120 ± 4) мл;</w:t>
            </w:r>
            <w:r w:rsidRPr="00FC0FCF">
              <w:rPr>
                <w:rFonts w:ascii="Times New Roman" w:hAnsi="Times New Roman" w:cs="Times New Roman"/>
                <w:b/>
                <w:sz w:val="20"/>
                <w:szCs w:val="20"/>
              </w:rPr>
              <w:br/>
              <w:t>- о-крезолфталеїн комплексон - (0,12 ± 0,01) ммоль/л;</w:t>
            </w:r>
            <w:r w:rsidRPr="00FC0FCF">
              <w:rPr>
                <w:rFonts w:ascii="Times New Roman" w:hAnsi="Times New Roman" w:cs="Times New Roman"/>
                <w:b/>
                <w:sz w:val="20"/>
                <w:szCs w:val="20"/>
              </w:rPr>
              <w:br/>
              <w:t>- 8-оксихінолін - (16,00 ± 0,16) ммоль/л;</w:t>
            </w:r>
            <w:r w:rsidRPr="00FC0FCF">
              <w:rPr>
                <w:rFonts w:ascii="Times New Roman" w:hAnsi="Times New Roman" w:cs="Times New Roman"/>
                <w:b/>
                <w:sz w:val="20"/>
                <w:szCs w:val="20"/>
              </w:rPr>
              <w:br/>
              <w:t>2. Буфер - 1 флакон з (120 ± 4) мл;</w:t>
            </w:r>
            <w:r w:rsidRPr="00FC0FCF">
              <w:rPr>
                <w:rFonts w:ascii="Times New Roman" w:hAnsi="Times New Roman" w:cs="Times New Roman"/>
                <w:b/>
                <w:sz w:val="20"/>
                <w:szCs w:val="20"/>
              </w:rPr>
              <w:br/>
              <w:t>- моноетаноламін - (0,80 ± 0,08) моль/л;</w:t>
            </w:r>
            <w:r w:rsidRPr="00FC0FCF">
              <w:rPr>
                <w:rFonts w:ascii="Times New Roman" w:hAnsi="Times New Roman" w:cs="Times New Roman"/>
                <w:b/>
                <w:sz w:val="20"/>
                <w:szCs w:val="20"/>
              </w:rPr>
              <w:br/>
              <w:t>3. Калібрувальний розчин кальц</w:t>
            </w:r>
          </w:p>
        </w:tc>
      </w:tr>
      <w:tr w:rsidR="00DD4705" w:rsidRPr="00FC0FCF" w14:paraId="228DFA5A" w14:textId="77777777" w:rsidTr="00344104">
        <w:trPr>
          <w:trHeight w:val="2972"/>
        </w:trPr>
        <w:tc>
          <w:tcPr>
            <w:tcW w:w="2093" w:type="dxa"/>
            <w:hideMark/>
          </w:tcPr>
          <w:p w14:paraId="309D856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Креатинін-КІН - набір для визначення концентрації креатиніну у сироватці крові та сечі людини псевдо-кінетичним методом (REF НР014.05)(200 мл/ 200 макс. визнач.)</w:t>
            </w:r>
          </w:p>
        </w:tc>
        <w:tc>
          <w:tcPr>
            <w:tcW w:w="850" w:type="dxa"/>
            <w:noWrap/>
            <w:hideMark/>
          </w:tcPr>
          <w:p w14:paraId="46C43A7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5,000</w:t>
            </w:r>
          </w:p>
        </w:tc>
        <w:tc>
          <w:tcPr>
            <w:tcW w:w="993" w:type="dxa"/>
            <w:noWrap/>
            <w:hideMark/>
          </w:tcPr>
          <w:p w14:paraId="71032AE9"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192246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53251</w:t>
            </w:r>
            <w:r w:rsidRPr="00FC0FCF">
              <w:rPr>
                <w:rFonts w:ascii="Times New Roman" w:hAnsi="Times New Roman" w:cs="Times New Roman"/>
                <w:b/>
                <w:sz w:val="20"/>
                <w:szCs w:val="20"/>
              </w:rPr>
              <w:br/>
              <w:t>Креатинін IVD, набір, спектрофотометричний аналіз</w:t>
            </w:r>
          </w:p>
        </w:tc>
        <w:tc>
          <w:tcPr>
            <w:tcW w:w="3510" w:type="dxa"/>
            <w:hideMark/>
          </w:tcPr>
          <w:p w14:paraId="7E8A814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Розчин пікринової кислоти (16,8 ± 0,8) ммоль/л - 1 флакон з (100 ± 2) мл;</w:t>
            </w:r>
            <w:r w:rsidRPr="00FC0FCF">
              <w:rPr>
                <w:rFonts w:ascii="Times New Roman" w:hAnsi="Times New Roman" w:cs="Times New Roman"/>
                <w:b/>
                <w:sz w:val="20"/>
                <w:szCs w:val="20"/>
              </w:rPr>
              <w:br/>
              <w:t>2. Розчин їдкого натру (0,75 ± 0,03) моль/л - 1 флакон з (100 ± 2) мл;</w:t>
            </w:r>
            <w:r w:rsidRPr="00FC0FCF">
              <w:rPr>
                <w:rFonts w:ascii="Times New Roman" w:hAnsi="Times New Roman" w:cs="Times New Roman"/>
                <w:b/>
                <w:sz w:val="20"/>
                <w:szCs w:val="20"/>
              </w:rPr>
              <w:br/>
              <w:t xml:space="preserve">3. Калібрувальний розчин креатиніну - 1 флакон з (8,0 ± 0,5) мл.. </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На</w:t>
            </w:r>
          </w:p>
        </w:tc>
      </w:tr>
      <w:tr w:rsidR="00DD4705" w:rsidRPr="00FC0FCF" w14:paraId="11101CD2" w14:textId="77777777" w:rsidTr="00FC0FCF">
        <w:trPr>
          <w:trHeight w:val="2385"/>
        </w:trPr>
        <w:tc>
          <w:tcPr>
            <w:tcW w:w="2093" w:type="dxa"/>
            <w:hideMark/>
          </w:tcPr>
          <w:p w14:paraId="3BCA10D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Калібрувальний розчин глюкози НР 009.02.04</w:t>
            </w:r>
          </w:p>
        </w:tc>
        <w:tc>
          <w:tcPr>
            <w:tcW w:w="850" w:type="dxa"/>
            <w:noWrap/>
            <w:hideMark/>
          </w:tcPr>
          <w:p w14:paraId="53C7CFF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5,000</w:t>
            </w:r>
          </w:p>
        </w:tc>
        <w:tc>
          <w:tcPr>
            <w:tcW w:w="993" w:type="dxa"/>
            <w:noWrap/>
            <w:hideMark/>
          </w:tcPr>
          <w:p w14:paraId="33830E34"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ампул</w:t>
            </w:r>
          </w:p>
        </w:tc>
        <w:tc>
          <w:tcPr>
            <w:tcW w:w="2126" w:type="dxa"/>
            <w:hideMark/>
          </w:tcPr>
          <w:p w14:paraId="45C4ACF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41818</w:t>
            </w:r>
            <w:r w:rsidRPr="00FC0FCF">
              <w:rPr>
                <w:rFonts w:ascii="Times New Roman" w:hAnsi="Times New Roman" w:cs="Times New Roman"/>
                <w:b/>
                <w:sz w:val="20"/>
                <w:szCs w:val="20"/>
              </w:rPr>
              <w:br/>
              <w:t>Глюкоза IVD, калібратор</w:t>
            </w:r>
          </w:p>
        </w:tc>
        <w:tc>
          <w:tcPr>
            <w:tcW w:w="3510" w:type="dxa"/>
            <w:hideMark/>
          </w:tcPr>
          <w:p w14:paraId="252B816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 xml:space="preserve">Калібрувальний розчин глюкози (10,0 ± 0,5) ммоль/л або (1802 ± 90) мг/л - 1 ампула з (5,0 ± 0,5) мл </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Діапазон калібрувальних концентрацій - від 9,5 ммоль/л до 10,5 ммоль/л. Коефіцієнт варіації калібрувальних концентра</w:t>
            </w:r>
          </w:p>
        </w:tc>
      </w:tr>
      <w:tr w:rsidR="00DD4705" w:rsidRPr="00FC0FCF" w14:paraId="7D5A9281" w14:textId="77777777" w:rsidTr="00344104">
        <w:trPr>
          <w:trHeight w:val="2822"/>
        </w:trPr>
        <w:tc>
          <w:tcPr>
            <w:tcW w:w="2093" w:type="dxa"/>
            <w:hideMark/>
          </w:tcPr>
          <w:p w14:paraId="322E53F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Калібратори глюкози-набір для використання калібрувальних розчинів глюкози для контролю кількісного визначення глюкози у біологічних рідинах (REF НК009.03)(5 амп х 5мл)</w:t>
            </w:r>
          </w:p>
        </w:tc>
        <w:tc>
          <w:tcPr>
            <w:tcW w:w="850" w:type="dxa"/>
            <w:noWrap/>
            <w:hideMark/>
          </w:tcPr>
          <w:p w14:paraId="4A38115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63FE1816"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5EEE9E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41818</w:t>
            </w:r>
            <w:r w:rsidRPr="00FC0FCF">
              <w:rPr>
                <w:rFonts w:ascii="Times New Roman" w:hAnsi="Times New Roman" w:cs="Times New Roman"/>
                <w:b/>
                <w:sz w:val="20"/>
                <w:szCs w:val="20"/>
              </w:rPr>
              <w:br/>
              <w:t>Глюкоза IVD, калібратор</w:t>
            </w:r>
          </w:p>
        </w:tc>
        <w:tc>
          <w:tcPr>
            <w:tcW w:w="3510" w:type="dxa"/>
            <w:hideMark/>
          </w:tcPr>
          <w:p w14:paraId="598FD13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 xml:space="preserve">Калібрувальні розчини глюкози з концентраціями (2,0 ± 0,1) ммоль/л; (5,00 ± 0,25) ммоль/л; (10,0 ± 0,5) ммоль/л; (20 ± 1) ммоль/л; (30,0 ± 1,5) ммоль/л - 5 ампул по (5,0 ± 0,5) мл </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Діапазон калібрувальних концентрацій</w:t>
            </w:r>
          </w:p>
        </w:tc>
      </w:tr>
      <w:tr w:rsidR="00DD4705" w:rsidRPr="00FC0FCF" w14:paraId="31FFF934" w14:textId="77777777" w:rsidTr="00344104">
        <w:trPr>
          <w:trHeight w:val="2655"/>
        </w:trPr>
        <w:tc>
          <w:tcPr>
            <w:tcW w:w="2093" w:type="dxa"/>
            <w:hideMark/>
          </w:tcPr>
          <w:p w14:paraId="16B36969"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Лужна фосфатаза ДЕА- набір для визначення активності лужної фосфатази у сироватці крові людини (кінетичний метод з ДЕА-буфером) (REF НР016.04)(50 мл/ 41 макс.визнач.)</w:t>
            </w:r>
          </w:p>
        </w:tc>
        <w:tc>
          <w:tcPr>
            <w:tcW w:w="850" w:type="dxa"/>
            <w:noWrap/>
            <w:hideMark/>
          </w:tcPr>
          <w:p w14:paraId="4A80B30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4,000</w:t>
            </w:r>
          </w:p>
        </w:tc>
        <w:tc>
          <w:tcPr>
            <w:tcW w:w="993" w:type="dxa"/>
            <w:noWrap/>
            <w:hideMark/>
          </w:tcPr>
          <w:p w14:paraId="466004CE"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6CA52BB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52928</w:t>
            </w:r>
            <w:r w:rsidRPr="00FC0FCF">
              <w:rPr>
                <w:rFonts w:ascii="Times New Roman" w:hAnsi="Times New Roman" w:cs="Times New Roman"/>
                <w:b/>
                <w:sz w:val="20"/>
                <w:szCs w:val="20"/>
              </w:rPr>
              <w:br/>
              <w:t>Загальна лужна</w:t>
            </w:r>
            <w:r w:rsidRPr="00FC0FCF">
              <w:rPr>
                <w:rFonts w:ascii="Times New Roman" w:hAnsi="Times New Roman" w:cs="Times New Roman"/>
                <w:b/>
                <w:sz w:val="20"/>
                <w:szCs w:val="20"/>
              </w:rPr>
              <w:br/>
              <w:t>фосфатаза (ALP) IVD</w:t>
            </w:r>
            <w:r w:rsidRPr="00FC0FCF">
              <w:rPr>
                <w:rFonts w:ascii="Times New Roman" w:hAnsi="Times New Roman" w:cs="Times New Roman"/>
                <w:b/>
                <w:sz w:val="20"/>
                <w:szCs w:val="20"/>
              </w:rPr>
              <w:br/>
              <w:t>(діагностика in vitro),</w:t>
            </w:r>
            <w:r w:rsidRPr="00FC0FCF">
              <w:rPr>
                <w:rFonts w:ascii="Times New Roman" w:hAnsi="Times New Roman" w:cs="Times New Roman"/>
                <w:b/>
                <w:sz w:val="20"/>
                <w:szCs w:val="20"/>
              </w:rPr>
              <w:br/>
              <w:t>набір, ферментний</w:t>
            </w:r>
            <w:r w:rsidRPr="00FC0FCF">
              <w:rPr>
                <w:rFonts w:ascii="Times New Roman" w:hAnsi="Times New Roman" w:cs="Times New Roman"/>
                <w:b/>
                <w:sz w:val="20"/>
                <w:szCs w:val="20"/>
              </w:rPr>
              <w:br/>
              <w:t>спектрофотометричний</w:t>
            </w:r>
            <w:r w:rsidRPr="00FC0FCF">
              <w:rPr>
                <w:rFonts w:ascii="Times New Roman" w:hAnsi="Times New Roman" w:cs="Times New Roman"/>
                <w:b/>
                <w:sz w:val="20"/>
                <w:szCs w:val="20"/>
              </w:rPr>
              <w:br/>
              <w:t>аналіз</w:t>
            </w:r>
          </w:p>
        </w:tc>
        <w:tc>
          <w:tcPr>
            <w:tcW w:w="3510" w:type="dxa"/>
            <w:hideMark/>
          </w:tcPr>
          <w:p w14:paraId="178A5C3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1.ДЕА-буферний розчин:– 1 флакон з (40 ± 2) мл;</w:t>
            </w:r>
            <w:r w:rsidRPr="00FC0FCF">
              <w:rPr>
                <w:rFonts w:ascii="Times New Roman" w:hAnsi="Times New Roman" w:cs="Times New Roman"/>
                <w:b/>
                <w:sz w:val="20"/>
                <w:szCs w:val="20"/>
              </w:rPr>
              <w:br/>
              <w:t>•діетаноламін - (1,00 ± 0,05) моль/л,</w:t>
            </w:r>
            <w:r w:rsidRPr="00FC0FCF">
              <w:rPr>
                <w:rFonts w:ascii="Times New Roman" w:hAnsi="Times New Roman" w:cs="Times New Roman"/>
                <w:b/>
                <w:sz w:val="20"/>
                <w:szCs w:val="20"/>
              </w:rPr>
              <w:br/>
              <w:t>2.Субстрат (п-нітрофенілфосфат (10,00 ± 0,05) ммоль/л) – 1 флакон з (10,0 ± 0,5) мл.</w:t>
            </w:r>
            <w:r w:rsidRPr="00FC0FCF">
              <w:rPr>
                <w:rFonts w:ascii="Times New Roman" w:hAnsi="Times New Roman" w:cs="Times New Roman"/>
                <w:b/>
                <w:sz w:val="20"/>
                <w:szCs w:val="20"/>
              </w:rPr>
              <w:br/>
              <w:t>АНЛІТИЧНІ ХАРАКТЕРИСТИКИ</w:t>
            </w:r>
            <w:r w:rsidRPr="00FC0FCF">
              <w:rPr>
                <w:rFonts w:ascii="Times New Roman" w:hAnsi="Times New Roman" w:cs="Times New Roman"/>
                <w:b/>
                <w:sz w:val="20"/>
                <w:szCs w:val="20"/>
              </w:rPr>
              <w:br/>
              <w:t>Набір розрахований на 13 макро-, 20 напівмікро</w:t>
            </w:r>
          </w:p>
        </w:tc>
      </w:tr>
      <w:tr w:rsidR="00DD4705" w:rsidRPr="00FC0FCF" w14:paraId="386127E4" w14:textId="77777777" w:rsidTr="00344104">
        <w:trPr>
          <w:trHeight w:val="2831"/>
        </w:trPr>
        <w:tc>
          <w:tcPr>
            <w:tcW w:w="2093" w:type="dxa"/>
            <w:hideMark/>
          </w:tcPr>
          <w:p w14:paraId="4408103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Сечова кислота Ф-набір для визначення концентрації сечової кислоти у біологічних рідинах ензиматичним колориметричним методом (REF НР017.02)(50 мл/ 50 макс. визнач.)</w:t>
            </w:r>
          </w:p>
        </w:tc>
        <w:tc>
          <w:tcPr>
            <w:tcW w:w="850" w:type="dxa"/>
            <w:noWrap/>
            <w:hideMark/>
          </w:tcPr>
          <w:p w14:paraId="5FC6479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3,000</w:t>
            </w:r>
          </w:p>
        </w:tc>
        <w:tc>
          <w:tcPr>
            <w:tcW w:w="993" w:type="dxa"/>
            <w:noWrap/>
            <w:hideMark/>
          </w:tcPr>
          <w:p w14:paraId="54B50A80"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4060B58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53583</w:t>
            </w:r>
            <w:r w:rsidRPr="00FC0FCF">
              <w:rPr>
                <w:rFonts w:ascii="Times New Roman" w:hAnsi="Times New Roman" w:cs="Times New Roman"/>
                <w:b/>
                <w:sz w:val="20"/>
                <w:szCs w:val="20"/>
              </w:rPr>
              <w:br/>
              <w:t>Сечова кислота IVD, набір, ферментний спектрофотометричний аналіз</w:t>
            </w:r>
          </w:p>
        </w:tc>
        <w:tc>
          <w:tcPr>
            <w:tcW w:w="3510" w:type="dxa"/>
            <w:hideMark/>
          </w:tcPr>
          <w:p w14:paraId="591FEA0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Буферно-хромогенний розчин - 1 флакон з (40 ± 2) мл;</w:t>
            </w:r>
            <w:r w:rsidRPr="00FC0FCF">
              <w:rPr>
                <w:rFonts w:ascii="Times New Roman" w:hAnsi="Times New Roman" w:cs="Times New Roman"/>
                <w:b/>
                <w:sz w:val="20"/>
                <w:szCs w:val="20"/>
              </w:rPr>
              <w:br/>
              <w:t>- фосфатний буфер (рН 7,4) - (0,05 ± 0,01) моль/л;</w:t>
            </w:r>
            <w:r w:rsidRPr="00FC0FCF">
              <w:rPr>
                <w:rFonts w:ascii="Times New Roman" w:hAnsi="Times New Roman" w:cs="Times New Roman"/>
                <w:b/>
                <w:sz w:val="20"/>
                <w:szCs w:val="20"/>
              </w:rPr>
              <w:br/>
              <w:t>- 3,5 -діхлоро-2-фенолсульфонат – (4,00 ± 0,05) ммоль/л;</w:t>
            </w:r>
            <w:r w:rsidRPr="00FC0FCF">
              <w:rPr>
                <w:rFonts w:ascii="Times New Roman" w:hAnsi="Times New Roman" w:cs="Times New Roman"/>
                <w:b/>
                <w:sz w:val="20"/>
                <w:szCs w:val="20"/>
              </w:rPr>
              <w:br/>
              <w:t>- стабілізатори, активатори..</w:t>
            </w:r>
            <w:r w:rsidRPr="00FC0FCF">
              <w:rPr>
                <w:rFonts w:ascii="Times New Roman" w:hAnsi="Times New Roman" w:cs="Times New Roman"/>
                <w:b/>
                <w:sz w:val="20"/>
                <w:szCs w:val="20"/>
              </w:rPr>
              <w:br/>
              <w:t>2. Розчин ензимів - 1 флакон з (10,0 ± 0,5) мл;</w:t>
            </w:r>
          </w:p>
        </w:tc>
      </w:tr>
      <w:tr w:rsidR="00DD4705" w:rsidRPr="00FC0FCF" w14:paraId="362DA401" w14:textId="77777777" w:rsidTr="00344104">
        <w:trPr>
          <w:trHeight w:val="2263"/>
        </w:trPr>
        <w:tc>
          <w:tcPr>
            <w:tcW w:w="2093" w:type="dxa"/>
            <w:hideMark/>
          </w:tcPr>
          <w:p w14:paraId="0244358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Холестерин-Ф-набір для визначення концентрації загального холестерину та його ефірів у сироватці крові людини НР026.02 (200 мл/ 200 макс. визнач.)</w:t>
            </w:r>
          </w:p>
        </w:tc>
        <w:tc>
          <w:tcPr>
            <w:tcW w:w="850" w:type="dxa"/>
            <w:noWrap/>
            <w:hideMark/>
          </w:tcPr>
          <w:p w14:paraId="75987C9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75F148C1"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44811D7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53359</w:t>
            </w:r>
            <w:r w:rsidRPr="00FC0FCF">
              <w:rPr>
                <w:rFonts w:ascii="Times New Roman" w:hAnsi="Times New Roman" w:cs="Times New Roman"/>
                <w:b/>
                <w:sz w:val="20"/>
                <w:szCs w:val="20"/>
              </w:rPr>
              <w:br/>
              <w:t>Загальний холестерин IVD, набір, ферментний спектрофотометричний аналіз</w:t>
            </w:r>
          </w:p>
        </w:tc>
        <w:tc>
          <w:tcPr>
            <w:tcW w:w="3510" w:type="dxa"/>
            <w:hideMark/>
          </w:tcPr>
          <w:p w14:paraId="2853E96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Ензимний реагент - 2 флакони по (100 ± 2) мл або 4 флакони по (50 ± 2) мл:</w:t>
            </w:r>
            <w:r w:rsidRPr="00FC0FCF">
              <w:rPr>
                <w:rFonts w:ascii="Times New Roman" w:hAnsi="Times New Roman" w:cs="Times New Roman"/>
                <w:b/>
                <w:sz w:val="20"/>
                <w:szCs w:val="20"/>
              </w:rPr>
              <w:br/>
              <w:t>- холестеринестераза (150 ± 15) Е/л;</w:t>
            </w:r>
            <w:r w:rsidRPr="00FC0FCF">
              <w:rPr>
                <w:rFonts w:ascii="Times New Roman" w:hAnsi="Times New Roman" w:cs="Times New Roman"/>
                <w:b/>
                <w:sz w:val="20"/>
                <w:szCs w:val="20"/>
              </w:rPr>
              <w:br/>
              <w:t>- холестериноксидаза (100 ± 10) Е/л;</w:t>
            </w:r>
            <w:r w:rsidRPr="00FC0FCF">
              <w:rPr>
                <w:rFonts w:ascii="Times New Roman" w:hAnsi="Times New Roman" w:cs="Times New Roman"/>
                <w:b/>
                <w:sz w:val="20"/>
                <w:szCs w:val="20"/>
              </w:rPr>
              <w:br/>
              <w:t>- пероксидаза (5,0 ± 0,5) КЕ/л;</w:t>
            </w:r>
            <w:r w:rsidRPr="00FC0FCF">
              <w:rPr>
                <w:rFonts w:ascii="Times New Roman" w:hAnsi="Times New Roman" w:cs="Times New Roman"/>
                <w:b/>
                <w:sz w:val="20"/>
                <w:szCs w:val="20"/>
              </w:rPr>
              <w:br/>
              <w:t xml:space="preserve">- 4-амінофеназон (0,300 ± 0,015) ммоль/л; </w:t>
            </w:r>
            <w:r w:rsidRPr="00FC0FCF">
              <w:rPr>
                <w:rFonts w:ascii="Times New Roman" w:hAnsi="Times New Roman" w:cs="Times New Roman"/>
                <w:b/>
                <w:sz w:val="20"/>
                <w:szCs w:val="20"/>
              </w:rPr>
              <w:br/>
              <w:t>- фенол (30,0 ±</w:t>
            </w:r>
          </w:p>
        </w:tc>
      </w:tr>
      <w:tr w:rsidR="00DD4705" w:rsidRPr="00FC0FCF" w14:paraId="0B1F6A1F" w14:textId="77777777" w:rsidTr="00D22F2A">
        <w:trPr>
          <w:trHeight w:val="5703"/>
        </w:trPr>
        <w:tc>
          <w:tcPr>
            <w:tcW w:w="2093" w:type="dxa"/>
            <w:hideMark/>
          </w:tcPr>
          <w:p w14:paraId="0FF98BD0"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Тест RPR-carbon(500)</w:t>
            </w:r>
          </w:p>
        </w:tc>
        <w:tc>
          <w:tcPr>
            <w:tcW w:w="850" w:type="dxa"/>
            <w:noWrap/>
            <w:hideMark/>
          </w:tcPr>
          <w:p w14:paraId="7B31F9F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474EA9FB"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FDBDFC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 xml:space="preserve">  51819 Treponema pallidum reagin antibody IVD</w:t>
            </w:r>
          </w:p>
        </w:tc>
        <w:tc>
          <w:tcPr>
            <w:tcW w:w="3510" w:type="dxa"/>
            <w:hideMark/>
          </w:tcPr>
          <w:p w14:paraId="21245D6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 xml:space="preserve">RPR carbon тест - нетрепонемний аглютинаційний тест для якісного та напівкількісного виявлення плазмових реагінів в сироватці людини. Метод заснований на реакції преципітації між стабілізованою суспензією вугільних часток, оброблених ліпідним комплексом, </w:t>
            </w:r>
          </w:p>
        </w:tc>
      </w:tr>
      <w:tr w:rsidR="00DD4705" w:rsidRPr="00FC0FCF" w14:paraId="66CC4360" w14:textId="77777777" w:rsidTr="00D22F2A">
        <w:trPr>
          <w:trHeight w:val="2680"/>
        </w:trPr>
        <w:tc>
          <w:tcPr>
            <w:tcW w:w="2093" w:type="dxa"/>
            <w:hideMark/>
          </w:tcPr>
          <w:p w14:paraId="4F36E1D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 «Сечовина UV» - для визначення концентрації сечовини у біологічних рідинах кінетичним уреазним методом REF НР018.06 (100 мл/ 100 макс. визнач.)</w:t>
            </w:r>
          </w:p>
        </w:tc>
        <w:tc>
          <w:tcPr>
            <w:tcW w:w="850" w:type="dxa"/>
            <w:noWrap/>
            <w:hideMark/>
          </w:tcPr>
          <w:p w14:paraId="57881FE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3,000</w:t>
            </w:r>
          </w:p>
        </w:tc>
        <w:tc>
          <w:tcPr>
            <w:tcW w:w="993" w:type="dxa"/>
            <w:noWrap/>
            <w:hideMark/>
          </w:tcPr>
          <w:p w14:paraId="1C3BEC8F"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41EEDA0E"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53587</w:t>
            </w:r>
            <w:r w:rsidRPr="00FC0FCF">
              <w:rPr>
                <w:rFonts w:ascii="Times New Roman" w:hAnsi="Times New Roman" w:cs="Times New Roman"/>
                <w:b/>
                <w:sz w:val="20"/>
                <w:szCs w:val="20"/>
              </w:rPr>
              <w:br/>
              <w:t>Сечовина (Urea) IVD, набір, ферментний спектрофотометричний аналіз</w:t>
            </w:r>
          </w:p>
        </w:tc>
        <w:tc>
          <w:tcPr>
            <w:tcW w:w="3510" w:type="dxa"/>
            <w:hideMark/>
          </w:tcPr>
          <w:p w14:paraId="03301618"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Ензимний реагент рН 7,85 - 1 флакон з (80 ± 2) мл;</w:t>
            </w:r>
            <w:r w:rsidRPr="00FC0FCF">
              <w:rPr>
                <w:rFonts w:ascii="Times New Roman" w:hAnsi="Times New Roman" w:cs="Times New Roman"/>
                <w:b/>
                <w:sz w:val="20"/>
                <w:szCs w:val="20"/>
              </w:rPr>
              <w:br/>
              <w:t>- TPIC – 80  ммоль/л;</w:t>
            </w:r>
            <w:r w:rsidRPr="00FC0FCF">
              <w:rPr>
                <w:rFonts w:ascii="Times New Roman" w:hAnsi="Times New Roman" w:cs="Times New Roman"/>
                <w:b/>
                <w:sz w:val="20"/>
                <w:szCs w:val="20"/>
              </w:rPr>
              <w:br/>
              <w:t>- 2-оксоглутарат — 6,0 ммоль/л;</w:t>
            </w:r>
            <w:r w:rsidRPr="00FC0FCF">
              <w:rPr>
                <w:rFonts w:ascii="Times New Roman" w:hAnsi="Times New Roman" w:cs="Times New Roman"/>
                <w:b/>
                <w:sz w:val="20"/>
                <w:szCs w:val="20"/>
              </w:rPr>
              <w:br/>
              <w:t>- Уреаза  - 75 кМО/л;</w:t>
            </w:r>
            <w:r w:rsidRPr="00FC0FCF">
              <w:rPr>
                <w:rFonts w:ascii="Times New Roman" w:hAnsi="Times New Roman" w:cs="Times New Roman"/>
                <w:b/>
                <w:sz w:val="20"/>
                <w:szCs w:val="20"/>
              </w:rPr>
              <w:br/>
              <w:t>- стабілізатори, активатори;</w:t>
            </w:r>
            <w:r w:rsidRPr="00FC0FCF">
              <w:rPr>
                <w:rFonts w:ascii="Times New Roman" w:hAnsi="Times New Roman" w:cs="Times New Roman"/>
                <w:b/>
                <w:sz w:val="20"/>
                <w:szCs w:val="20"/>
              </w:rPr>
              <w:br/>
              <w:t>2.Субстратний реагент - 1 флакон з (20 ± 1) мл;</w:t>
            </w:r>
            <w:r w:rsidRPr="00FC0FCF">
              <w:rPr>
                <w:rFonts w:ascii="Times New Roman" w:hAnsi="Times New Roman" w:cs="Times New Roman"/>
                <w:b/>
                <w:sz w:val="20"/>
                <w:szCs w:val="20"/>
              </w:rPr>
              <w:br/>
              <w:t>- NADH – 0,320 ммоль/л;</w:t>
            </w:r>
            <w:r w:rsidRPr="00FC0FCF">
              <w:rPr>
                <w:rFonts w:ascii="Times New Roman" w:hAnsi="Times New Roman" w:cs="Times New Roman"/>
                <w:b/>
                <w:sz w:val="20"/>
                <w:szCs w:val="20"/>
              </w:rPr>
              <w:br/>
              <w:t>- глутаматд</w:t>
            </w:r>
          </w:p>
        </w:tc>
      </w:tr>
      <w:tr w:rsidR="00DD4705" w:rsidRPr="00FC0FCF" w14:paraId="7ABCBF0D" w14:textId="77777777" w:rsidTr="00FC0FCF">
        <w:trPr>
          <w:trHeight w:val="2670"/>
        </w:trPr>
        <w:tc>
          <w:tcPr>
            <w:tcW w:w="2093" w:type="dxa"/>
            <w:hideMark/>
          </w:tcPr>
          <w:p w14:paraId="45419D9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Філо-БФК- набір для контролю відтворюваності та правильності виконання визначення білкових фракцій сироватки крові  КС028.05 (3 фл х 3 мл)</w:t>
            </w:r>
          </w:p>
        </w:tc>
        <w:tc>
          <w:tcPr>
            <w:tcW w:w="850" w:type="dxa"/>
            <w:noWrap/>
            <w:hideMark/>
          </w:tcPr>
          <w:p w14:paraId="48A9B46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317B6D60"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671FCE8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53594</w:t>
            </w:r>
            <w:r w:rsidRPr="00FC0FCF">
              <w:rPr>
                <w:rFonts w:ascii="Times New Roman" w:hAnsi="Times New Roman" w:cs="Times New Roman"/>
                <w:b/>
                <w:sz w:val="20"/>
                <w:szCs w:val="20"/>
              </w:rPr>
              <w:br/>
              <w:t>Множинні білки клінічної</w:t>
            </w:r>
            <w:r w:rsidRPr="00FC0FCF">
              <w:rPr>
                <w:rFonts w:ascii="Times New Roman" w:hAnsi="Times New Roman" w:cs="Times New Roman"/>
                <w:b/>
                <w:sz w:val="20"/>
                <w:szCs w:val="20"/>
              </w:rPr>
              <w:br/>
              <w:t>хімії IVD (діагностика in</w:t>
            </w:r>
            <w:r w:rsidRPr="00FC0FCF">
              <w:rPr>
                <w:rFonts w:ascii="Times New Roman" w:hAnsi="Times New Roman" w:cs="Times New Roman"/>
                <w:b/>
                <w:sz w:val="20"/>
                <w:szCs w:val="20"/>
              </w:rPr>
              <w:br/>
              <w:t>vitro), контрольний</w:t>
            </w:r>
            <w:r w:rsidRPr="00FC0FCF">
              <w:rPr>
                <w:rFonts w:ascii="Times New Roman" w:hAnsi="Times New Roman" w:cs="Times New Roman"/>
                <w:b/>
                <w:sz w:val="20"/>
                <w:szCs w:val="20"/>
              </w:rPr>
              <w:br/>
              <w:t>матеріал</w:t>
            </w:r>
          </w:p>
        </w:tc>
        <w:tc>
          <w:tcPr>
            <w:tcW w:w="3510" w:type="dxa"/>
            <w:hideMark/>
          </w:tcPr>
          <w:p w14:paraId="4A42AB9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Сроватка призначена для контролю відтворюваності та правильності виконання визначення білкових фракцій крові осаджуючим методом у клініко-діагностичних лабораторіях.</w:t>
            </w:r>
            <w:r w:rsidRPr="00FC0FCF">
              <w:rPr>
                <w:rFonts w:ascii="Times New Roman" w:hAnsi="Times New Roman" w:cs="Times New Roman"/>
                <w:b/>
                <w:sz w:val="20"/>
                <w:szCs w:val="20"/>
              </w:rPr>
              <w:br/>
              <w:t>СКЛАД НАБОРУ</w:t>
            </w:r>
            <w:r w:rsidRPr="00FC0FCF">
              <w:rPr>
                <w:rFonts w:ascii="Times New Roman" w:hAnsi="Times New Roman" w:cs="Times New Roman"/>
                <w:b/>
                <w:sz w:val="20"/>
                <w:szCs w:val="20"/>
              </w:rPr>
              <w:br/>
              <w:t>Філо- БФК (ліофілізат або розчин) - 3 флакони з (3,0 ± 0,1) мл</w:t>
            </w:r>
          </w:p>
        </w:tc>
      </w:tr>
      <w:tr w:rsidR="00DD4705" w:rsidRPr="00FC0FCF" w14:paraId="343EA965" w14:textId="77777777" w:rsidTr="00FC0FCF">
        <w:trPr>
          <w:trHeight w:val="2250"/>
        </w:trPr>
        <w:tc>
          <w:tcPr>
            <w:tcW w:w="2093" w:type="dxa"/>
            <w:hideMark/>
          </w:tcPr>
          <w:p w14:paraId="35FA4CB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ФілоПат-набір для перевірки відтворюваності та правильності (вірогідності) результатів визначення концентрації аналітів, атестовані показники (патологічний рівень) КС028.03 (1 фл х 3 мл)</w:t>
            </w:r>
          </w:p>
        </w:tc>
        <w:tc>
          <w:tcPr>
            <w:tcW w:w="850" w:type="dxa"/>
            <w:noWrap/>
            <w:hideMark/>
          </w:tcPr>
          <w:p w14:paraId="49D01C6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4FDE884A"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флак</w:t>
            </w:r>
          </w:p>
        </w:tc>
        <w:tc>
          <w:tcPr>
            <w:tcW w:w="2126" w:type="dxa"/>
            <w:hideMark/>
          </w:tcPr>
          <w:p w14:paraId="271F55C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47869</w:t>
            </w:r>
            <w:r w:rsidRPr="00FC0FCF">
              <w:rPr>
                <w:rFonts w:ascii="Times New Roman" w:hAnsi="Times New Roman" w:cs="Times New Roman"/>
                <w:b/>
                <w:sz w:val="20"/>
                <w:szCs w:val="20"/>
              </w:rPr>
              <w:br/>
              <w:t>Множинні аналіти</w:t>
            </w:r>
            <w:r w:rsidRPr="00FC0FCF">
              <w:rPr>
                <w:rFonts w:ascii="Times New Roman" w:hAnsi="Times New Roman" w:cs="Times New Roman"/>
                <w:b/>
                <w:sz w:val="20"/>
                <w:szCs w:val="20"/>
              </w:rPr>
              <w:br/>
              <w:t>клінічної хімії IVD</w:t>
            </w:r>
            <w:r w:rsidRPr="00FC0FCF">
              <w:rPr>
                <w:rFonts w:ascii="Times New Roman" w:hAnsi="Times New Roman" w:cs="Times New Roman"/>
                <w:b/>
                <w:sz w:val="20"/>
                <w:szCs w:val="20"/>
              </w:rPr>
              <w:br/>
              <w:t>(діагностика in vitro),</w:t>
            </w:r>
            <w:r w:rsidRPr="00FC0FCF">
              <w:rPr>
                <w:rFonts w:ascii="Times New Roman" w:hAnsi="Times New Roman" w:cs="Times New Roman"/>
                <w:b/>
                <w:sz w:val="20"/>
                <w:szCs w:val="20"/>
              </w:rPr>
              <w:br/>
              <w:t>контрольний матеріал</w:t>
            </w:r>
          </w:p>
        </w:tc>
        <w:tc>
          <w:tcPr>
            <w:tcW w:w="3510" w:type="dxa"/>
            <w:hideMark/>
          </w:tcPr>
          <w:p w14:paraId="782B67E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Сроватка призначена для контролю відтворюваності виконання біохімічних аналізів у клініко-діагностичних лабораторіях.</w:t>
            </w:r>
            <w:r w:rsidRPr="00FC0FCF">
              <w:rPr>
                <w:rFonts w:ascii="Times New Roman" w:hAnsi="Times New Roman" w:cs="Times New Roman"/>
                <w:b/>
                <w:sz w:val="20"/>
                <w:szCs w:val="20"/>
              </w:rPr>
              <w:br/>
              <w:t>СКЛАД НАБОРУ</w:t>
            </w:r>
            <w:r w:rsidRPr="00FC0FCF">
              <w:rPr>
                <w:rFonts w:ascii="Times New Roman" w:hAnsi="Times New Roman" w:cs="Times New Roman"/>
                <w:b/>
                <w:sz w:val="20"/>
                <w:szCs w:val="20"/>
              </w:rPr>
              <w:br/>
              <w:t>ФілоПат (ліофілізат або розчин) - 1 флакон з (3,0 ± 0,1) мл</w:t>
            </w:r>
          </w:p>
        </w:tc>
      </w:tr>
      <w:tr w:rsidR="00DD4705" w:rsidRPr="00FC0FCF" w14:paraId="73C728FA" w14:textId="77777777" w:rsidTr="00D22F2A">
        <w:trPr>
          <w:trHeight w:val="2552"/>
        </w:trPr>
        <w:tc>
          <w:tcPr>
            <w:tcW w:w="2093" w:type="dxa"/>
            <w:hideMark/>
          </w:tcPr>
          <w:p w14:paraId="62F5477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Креатинкіназа МВ-кін. СпЛ 75</w:t>
            </w:r>
          </w:p>
        </w:tc>
        <w:tc>
          <w:tcPr>
            <w:tcW w:w="850" w:type="dxa"/>
            <w:noWrap/>
            <w:hideMark/>
          </w:tcPr>
          <w:p w14:paraId="363F96B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40855CC5"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паков</w:t>
            </w:r>
          </w:p>
        </w:tc>
        <w:tc>
          <w:tcPr>
            <w:tcW w:w="2126" w:type="dxa"/>
            <w:hideMark/>
          </w:tcPr>
          <w:p w14:paraId="5744C230"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52994 - Серцевий ізофермент креатинкінази IVD, набір, ферментний спектрофотометричний аналіз</w:t>
            </w:r>
          </w:p>
        </w:tc>
        <w:tc>
          <w:tcPr>
            <w:tcW w:w="3510" w:type="dxa"/>
            <w:hideMark/>
          </w:tcPr>
          <w:p w14:paraId="03DA965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 розрахований на 75 визначень з урахуванням холостих проб при витраті робочого розчину</w:t>
            </w:r>
            <w:r w:rsidRPr="00FC0FCF">
              <w:rPr>
                <w:rFonts w:ascii="Times New Roman" w:hAnsi="Times New Roman" w:cs="Times New Roman"/>
                <w:b/>
                <w:sz w:val="20"/>
                <w:szCs w:val="20"/>
              </w:rPr>
              <w:br/>
              <w:t>відповідно цієї методики.Склад набору</w:t>
            </w:r>
            <w:r w:rsidRPr="00FC0FCF">
              <w:rPr>
                <w:rFonts w:ascii="Times New Roman" w:hAnsi="Times New Roman" w:cs="Times New Roman"/>
                <w:b/>
                <w:sz w:val="20"/>
                <w:szCs w:val="20"/>
              </w:rPr>
              <w:br/>
              <w:t>1. Реагент 1. Буфер: мідазоловий буфер - 125 ммоль/л; D-глюкоза - 25 ммоль/л; N-ацетил-L-цістеїн -</w:t>
            </w:r>
            <w:r w:rsidRPr="00FC0FCF">
              <w:rPr>
                <w:rFonts w:ascii="Times New Roman" w:hAnsi="Times New Roman" w:cs="Times New Roman"/>
                <w:b/>
                <w:sz w:val="20"/>
                <w:szCs w:val="20"/>
              </w:rPr>
              <w:br/>
              <w:t xml:space="preserve">25 ммоль/л; магнію ацетат </w:t>
            </w:r>
          </w:p>
        </w:tc>
      </w:tr>
      <w:tr w:rsidR="00DD4705" w:rsidRPr="00FC0FCF" w14:paraId="24C42AA2" w14:textId="77777777" w:rsidTr="00D22F2A">
        <w:trPr>
          <w:trHeight w:val="2674"/>
        </w:trPr>
        <w:tc>
          <w:tcPr>
            <w:tcW w:w="2093" w:type="dxa"/>
            <w:hideMark/>
          </w:tcPr>
          <w:p w14:paraId="3A7BEBB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ГГТ-КІН - набір для визначення активності гамма-глутамілтранспептідази у сироватці крові  (кінетичний метод) (REF НР007.02)(50мл/ 50 макс.визнач.)</w:t>
            </w:r>
          </w:p>
        </w:tc>
        <w:tc>
          <w:tcPr>
            <w:tcW w:w="850" w:type="dxa"/>
            <w:noWrap/>
            <w:hideMark/>
          </w:tcPr>
          <w:p w14:paraId="0CFD5EA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6F257C4B"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0C1E2F9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53027</w:t>
            </w:r>
            <w:r w:rsidRPr="00FC0FCF">
              <w:rPr>
                <w:rFonts w:ascii="Times New Roman" w:hAnsi="Times New Roman" w:cs="Times New Roman"/>
                <w:b/>
                <w:sz w:val="20"/>
                <w:szCs w:val="20"/>
              </w:rPr>
              <w:br/>
              <w:t>Гама-</w:t>
            </w:r>
            <w:r w:rsidRPr="00FC0FCF">
              <w:rPr>
                <w:rFonts w:ascii="Times New Roman" w:hAnsi="Times New Roman" w:cs="Times New Roman"/>
                <w:b/>
                <w:sz w:val="20"/>
                <w:szCs w:val="20"/>
              </w:rPr>
              <w:br/>
              <w:t>глутамілтрансфераза (ГГТ)</w:t>
            </w:r>
            <w:r w:rsidRPr="00FC0FCF">
              <w:rPr>
                <w:rFonts w:ascii="Times New Roman" w:hAnsi="Times New Roman" w:cs="Times New Roman"/>
                <w:b/>
                <w:sz w:val="20"/>
                <w:szCs w:val="20"/>
              </w:rPr>
              <w:br/>
              <w:t>IVD (діагностика in vitro),</w:t>
            </w:r>
            <w:r w:rsidRPr="00FC0FCF">
              <w:rPr>
                <w:rFonts w:ascii="Times New Roman" w:hAnsi="Times New Roman" w:cs="Times New Roman"/>
                <w:b/>
                <w:sz w:val="20"/>
                <w:szCs w:val="20"/>
              </w:rPr>
              <w:br/>
              <w:t>набір, ферментний</w:t>
            </w:r>
            <w:r w:rsidRPr="00FC0FCF">
              <w:rPr>
                <w:rFonts w:ascii="Times New Roman" w:hAnsi="Times New Roman" w:cs="Times New Roman"/>
                <w:b/>
                <w:sz w:val="20"/>
                <w:szCs w:val="20"/>
              </w:rPr>
              <w:br/>
              <w:t>спектрофотометричний</w:t>
            </w:r>
            <w:r w:rsidRPr="00FC0FCF">
              <w:rPr>
                <w:rFonts w:ascii="Times New Roman" w:hAnsi="Times New Roman" w:cs="Times New Roman"/>
                <w:b/>
                <w:sz w:val="20"/>
                <w:szCs w:val="20"/>
              </w:rPr>
              <w:br/>
              <w:t>аналіз</w:t>
            </w:r>
          </w:p>
        </w:tc>
        <w:tc>
          <w:tcPr>
            <w:tcW w:w="3510" w:type="dxa"/>
            <w:hideMark/>
          </w:tcPr>
          <w:p w14:paraId="7D14DF3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1.Буферний розчин- 1 флакона з (40 ± 2) мл;</w:t>
            </w:r>
            <w:r w:rsidRPr="00FC0FCF">
              <w:rPr>
                <w:rFonts w:ascii="Times New Roman" w:hAnsi="Times New Roman" w:cs="Times New Roman"/>
                <w:b/>
                <w:sz w:val="20"/>
                <w:szCs w:val="20"/>
              </w:rPr>
              <w:br/>
              <w:t>?гліцилгліцин (0,50 ± 0,05) моль/л</w:t>
            </w:r>
            <w:r w:rsidRPr="00FC0FCF">
              <w:rPr>
                <w:rFonts w:ascii="Times New Roman" w:hAnsi="Times New Roman" w:cs="Times New Roman"/>
                <w:b/>
                <w:sz w:val="20"/>
                <w:szCs w:val="20"/>
              </w:rPr>
              <w:br/>
              <w:t>?тріс-(гідроксиметил)-амінометан (0,50 ± 0,05) моль/л</w:t>
            </w:r>
            <w:r w:rsidRPr="00FC0FCF">
              <w:rPr>
                <w:rFonts w:ascii="Times New Roman" w:hAnsi="Times New Roman" w:cs="Times New Roman"/>
                <w:b/>
                <w:sz w:val="20"/>
                <w:szCs w:val="20"/>
              </w:rPr>
              <w:br/>
              <w:t>2.Субстрат- 1 флакона з (10,0 ± 0,5) мл</w:t>
            </w:r>
            <w:r w:rsidRPr="00FC0FCF">
              <w:rPr>
                <w:rFonts w:ascii="Times New Roman" w:hAnsi="Times New Roman" w:cs="Times New Roman"/>
                <w:b/>
                <w:sz w:val="20"/>
                <w:szCs w:val="20"/>
              </w:rPr>
              <w:br/>
              <w:t>?(?-L-(+)-глутаміл-3-карбокси -4-нітроанілід (20,0 ± 0,1) ммоль/л)</w:t>
            </w:r>
            <w:r w:rsidRPr="00FC0FCF">
              <w:rPr>
                <w:rFonts w:ascii="Times New Roman" w:hAnsi="Times New Roman" w:cs="Times New Roman"/>
                <w:b/>
                <w:sz w:val="20"/>
                <w:szCs w:val="20"/>
              </w:rPr>
              <w:br/>
              <w:t>АН</w:t>
            </w:r>
          </w:p>
        </w:tc>
      </w:tr>
      <w:tr w:rsidR="00DD4705" w:rsidRPr="00FC0FCF" w14:paraId="44AE85EB" w14:textId="77777777" w:rsidTr="00FC0FCF">
        <w:trPr>
          <w:trHeight w:val="2040"/>
        </w:trPr>
        <w:tc>
          <w:tcPr>
            <w:tcW w:w="2093" w:type="dxa"/>
            <w:hideMark/>
          </w:tcPr>
          <w:p w14:paraId="14A440D3"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Лактатдегідрогеназа-кін.СпЛ (ЛДГ-кін.СпЛ) 30</w:t>
            </w:r>
          </w:p>
        </w:tc>
        <w:tc>
          <w:tcPr>
            <w:tcW w:w="850" w:type="dxa"/>
            <w:noWrap/>
            <w:hideMark/>
          </w:tcPr>
          <w:p w14:paraId="4A7EC04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7BA2D57A"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паков</w:t>
            </w:r>
          </w:p>
        </w:tc>
        <w:tc>
          <w:tcPr>
            <w:tcW w:w="2126" w:type="dxa"/>
            <w:hideMark/>
          </w:tcPr>
          <w:p w14:paraId="30E4B54A"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53074 Загальна лактатдегідрогеназа IVD, реагент</w:t>
            </w:r>
          </w:p>
        </w:tc>
        <w:tc>
          <w:tcPr>
            <w:tcW w:w="3510" w:type="dxa"/>
            <w:hideMark/>
          </w:tcPr>
          <w:p w14:paraId="510B970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 розрахований на 30 визначень з урахуванням холостих проб при витраті робочого розчину</w:t>
            </w:r>
            <w:r w:rsidRPr="00FC0FCF">
              <w:rPr>
                <w:rFonts w:ascii="Times New Roman" w:hAnsi="Times New Roman" w:cs="Times New Roman"/>
                <w:b/>
                <w:sz w:val="20"/>
                <w:szCs w:val="20"/>
              </w:rPr>
              <w:br/>
              <w:t>відповідно цієї методики.Склад набору</w:t>
            </w:r>
            <w:r w:rsidRPr="00FC0FCF">
              <w:rPr>
                <w:rFonts w:ascii="Times New Roman" w:hAnsi="Times New Roman" w:cs="Times New Roman"/>
                <w:b/>
                <w:sz w:val="20"/>
                <w:szCs w:val="20"/>
              </w:rPr>
              <w:br/>
              <w:t>1. Реагент 1. Буфер: імідазол - 65 ммоль/л; піруват - 0.6 ммоль/л.</w:t>
            </w:r>
            <w:r w:rsidRPr="00FC0FCF">
              <w:rPr>
                <w:rFonts w:ascii="Times New Roman" w:hAnsi="Times New Roman" w:cs="Times New Roman"/>
                <w:b/>
                <w:sz w:val="20"/>
                <w:szCs w:val="20"/>
              </w:rPr>
              <w:br/>
              <w:t>2. Реагент 2. Субстрат: NADH - 0.18 ммоль/л.</w:t>
            </w:r>
          </w:p>
        </w:tc>
      </w:tr>
      <w:tr w:rsidR="00DD4705" w:rsidRPr="00FC0FCF" w14:paraId="137B11BF" w14:textId="77777777" w:rsidTr="00D22F2A">
        <w:trPr>
          <w:trHeight w:val="2972"/>
        </w:trPr>
        <w:tc>
          <w:tcPr>
            <w:tcW w:w="2093" w:type="dxa"/>
            <w:hideMark/>
          </w:tcPr>
          <w:p w14:paraId="76546B0C"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Тригліцериди-Ф-набір для визначення концентрації тригліцеридів в сироватці крові людини ферментативним методом (REF НР022.02)(50 мл/ 50 макс. визнач.)</w:t>
            </w:r>
          </w:p>
        </w:tc>
        <w:tc>
          <w:tcPr>
            <w:tcW w:w="850" w:type="dxa"/>
            <w:noWrap/>
            <w:hideMark/>
          </w:tcPr>
          <w:p w14:paraId="3356565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2,000</w:t>
            </w:r>
          </w:p>
        </w:tc>
        <w:tc>
          <w:tcPr>
            <w:tcW w:w="993" w:type="dxa"/>
            <w:noWrap/>
            <w:hideMark/>
          </w:tcPr>
          <w:p w14:paraId="123C4E96"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E9F7C5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53460</w:t>
            </w:r>
            <w:r w:rsidRPr="00FC0FCF">
              <w:rPr>
                <w:rFonts w:ascii="Times New Roman" w:hAnsi="Times New Roman" w:cs="Times New Roman"/>
                <w:b/>
                <w:sz w:val="20"/>
                <w:szCs w:val="20"/>
              </w:rPr>
              <w:br/>
              <w:t>Тригліцериди IVD, набір, ферментний спектрофотометричний аналіз</w:t>
            </w:r>
          </w:p>
        </w:tc>
        <w:tc>
          <w:tcPr>
            <w:tcW w:w="3510" w:type="dxa"/>
            <w:hideMark/>
          </w:tcPr>
          <w:p w14:paraId="37715FF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Розчин ферментів рН 7,5 – 1 флакон з (50 ± 2) мл;</w:t>
            </w:r>
            <w:r w:rsidRPr="00FC0FCF">
              <w:rPr>
                <w:rFonts w:ascii="Times New Roman" w:hAnsi="Times New Roman" w:cs="Times New Roman"/>
                <w:b/>
                <w:sz w:val="20"/>
                <w:szCs w:val="20"/>
              </w:rPr>
              <w:br/>
              <w:t>- PIPES – 40 ммоль/л;</w:t>
            </w:r>
            <w:r w:rsidRPr="00FC0FCF">
              <w:rPr>
                <w:rFonts w:ascii="Times New Roman" w:hAnsi="Times New Roman" w:cs="Times New Roman"/>
                <w:b/>
                <w:sz w:val="20"/>
                <w:szCs w:val="20"/>
              </w:rPr>
              <w:br/>
              <w:t>- 4-хлорфенол – 5 ммоль/л;</w:t>
            </w:r>
            <w:r w:rsidRPr="00FC0FCF">
              <w:rPr>
                <w:rFonts w:ascii="Times New Roman" w:hAnsi="Times New Roman" w:cs="Times New Roman"/>
                <w:b/>
                <w:sz w:val="20"/>
                <w:szCs w:val="20"/>
              </w:rPr>
              <w:br/>
              <w:t>- MgSO4 – 1 ммоль/л;</w:t>
            </w:r>
            <w:r w:rsidRPr="00FC0FCF">
              <w:rPr>
                <w:rFonts w:ascii="Times New Roman" w:hAnsi="Times New Roman" w:cs="Times New Roman"/>
                <w:b/>
                <w:sz w:val="20"/>
                <w:szCs w:val="20"/>
              </w:rPr>
              <w:br/>
              <w:t>- 4-амінофеназон  – 0,5 ммоль/л.</w:t>
            </w:r>
            <w:r w:rsidRPr="00FC0FCF">
              <w:rPr>
                <w:rFonts w:ascii="Times New Roman" w:hAnsi="Times New Roman" w:cs="Times New Roman"/>
                <w:b/>
                <w:sz w:val="20"/>
                <w:szCs w:val="20"/>
              </w:rPr>
              <w:br/>
              <w:t>- Ліпаза - 1500 МОд/Л;</w:t>
            </w:r>
            <w:r w:rsidRPr="00FC0FCF">
              <w:rPr>
                <w:rFonts w:ascii="Times New Roman" w:hAnsi="Times New Roman" w:cs="Times New Roman"/>
                <w:b/>
                <w:sz w:val="20"/>
                <w:szCs w:val="20"/>
              </w:rPr>
              <w:br/>
              <w:t>- Гліцерокіназа – 200 МОд/Л;</w:t>
            </w:r>
            <w:r w:rsidRPr="00FC0FCF">
              <w:rPr>
                <w:rFonts w:ascii="Times New Roman" w:hAnsi="Times New Roman" w:cs="Times New Roman"/>
                <w:b/>
                <w:sz w:val="20"/>
                <w:szCs w:val="20"/>
              </w:rPr>
              <w:br/>
              <w:t>- Гліцерофосфатоксидаза – 1000 МОд</w:t>
            </w:r>
          </w:p>
        </w:tc>
      </w:tr>
      <w:tr w:rsidR="00DD4705" w:rsidRPr="00FC0FCF" w14:paraId="34A7FD9D" w14:textId="77777777" w:rsidTr="00FC0FCF">
        <w:trPr>
          <w:trHeight w:val="3420"/>
        </w:trPr>
        <w:tc>
          <w:tcPr>
            <w:tcW w:w="2093" w:type="dxa"/>
            <w:hideMark/>
          </w:tcPr>
          <w:p w14:paraId="73649AC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Фосфор-UV - набір для визначення концентрації неорганічного фосфору (як фосфату) у біологічних рідинах (REF НР023.02)(100 мл/ 100 макс.визнач.)</w:t>
            </w:r>
          </w:p>
        </w:tc>
        <w:tc>
          <w:tcPr>
            <w:tcW w:w="850" w:type="dxa"/>
            <w:noWrap/>
            <w:hideMark/>
          </w:tcPr>
          <w:p w14:paraId="7DC4993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7A36BBA7"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0C9EC6E"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59123</w:t>
            </w:r>
            <w:r w:rsidRPr="00FC0FCF">
              <w:rPr>
                <w:rFonts w:ascii="Times New Roman" w:hAnsi="Times New Roman" w:cs="Times New Roman"/>
                <w:b/>
                <w:sz w:val="20"/>
                <w:szCs w:val="20"/>
              </w:rPr>
              <w:br/>
              <w:t>Неорганічний фосфат (PO43-) ІВД, набір, спектрофотометрический аналіз</w:t>
            </w:r>
          </w:p>
        </w:tc>
        <w:tc>
          <w:tcPr>
            <w:tcW w:w="3510" w:type="dxa"/>
            <w:hideMark/>
          </w:tcPr>
          <w:p w14:paraId="7D800E0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1.Молібденовий реагент - 2 флакони по (50 ± 2) мл;</w:t>
            </w:r>
            <w:r w:rsidRPr="00FC0FCF">
              <w:rPr>
                <w:rFonts w:ascii="Times New Roman" w:hAnsi="Times New Roman" w:cs="Times New Roman"/>
                <w:b/>
                <w:sz w:val="20"/>
                <w:szCs w:val="20"/>
              </w:rPr>
              <w:br/>
              <w:t>-молібдат амонію (0,300 ± 0,015) ммоль/л</w:t>
            </w:r>
            <w:r w:rsidRPr="00FC0FCF">
              <w:rPr>
                <w:rFonts w:ascii="Times New Roman" w:hAnsi="Times New Roman" w:cs="Times New Roman"/>
                <w:b/>
                <w:sz w:val="20"/>
                <w:szCs w:val="20"/>
              </w:rPr>
              <w:br/>
              <w:t>-детергенти, активатори</w:t>
            </w:r>
            <w:r w:rsidRPr="00FC0FCF">
              <w:rPr>
                <w:rFonts w:ascii="Times New Roman" w:hAnsi="Times New Roman" w:cs="Times New Roman"/>
                <w:b/>
                <w:sz w:val="20"/>
                <w:szCs w:val="20"/>
              </w:rPr>
              <w:br/>
              <w:t>2.Калібрувальний розчин фосфору ((1,615 ± 0,080) ммоль/л або (5,00 ± 0,25) мкг %) - 1 флакон з (5,0 ± 0,5) мл.</w:t>
            </w:r>
            <w:r w:rsidRPr="00FC0FCF">
              <w:rPr>
                <w:rFonts w:ascii="Times New Roman" w:hAnsi="Times New Roman" w:cs="Times New Roman"/>
                <w:b/>
                <w:sz w:val="20"/>
                <w:szCs w:val="20"/>
              </w:rPr>
              <w:br/>
              <w:t>АЛІТИЧНІ ХАРАКТ</w:t>
            </w:r>
          </w:p>
        </w:tc>
      </w:tr>
      <w:tr w:rsidR="00DD4705" w:rsidRPr="00FC0FCF" w14:paraId="2F075CAA" w14:textId="77777777" w:rsidTr="00D22F2A">
        <w:trPr>
          <w:trHeight w:val="3078"/>
        </w:trPr>
        <w:tc>
          <w:tcPr>
            <w:tcW w:w="2093" w:type="dxa"/>
            <w:hideMark/>
          </w:tcPr>
          <w:p w14:paraId="2BB9314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Хлориди-Ф-набір для визначення концентрації хлоридів у біологічних рідинах фотометричним методом (REF НР025.02)(240 мл/ 240 макс. визнач.)</w:t>
            </w:r>
          </w:p>
        </w:tc>
        <w:tc>
          <w:tcPr>
            <w:tcW w:w="850" w:type="dxa"/>
            <w:noWrap/>
            <w:hideMark/>
          </w:tcPr>
          <w:p w14:paraId="29C2419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1C5BEA8C"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0D41AD6B"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60037</w:t>
            </w:r>
            <w:r w:rsidRPr="00FC0FCF">
              <w:rPr>
                <w:rFonts w:ascii="Times New Roman" w:hAnsi="Times New Roman" w:cs="Times New Roman"/>
                <w:b/>
                <w:sz w:val="20"/>
                <w:szCs w:val="20"/>
              </w:rPr>
              <w:br/>
              <w:t>Хлорид (Cl-) ІВД, набір, спектрофотометрический аналіз</w:t>
            </w:r>
          </w:p>
        </w:tc>
        <w:tc>
          <w:tcPr>
            <w:tcW w:w="3510" w:type="dxa"/>
            <w:hideMark/>
          </w:tcPr>
          <w:p w14:paraId="2BA689F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Робочий реагент - 2 флакони по (120 ± 4) мл;</w:t>
            </w:r>
            <w:r w:rsidRPr="00FC0FCF">
              <w:rPr>
                <w:rFonts w:ascii="Times New Roman" w:hAnsi="Times New Roman" w:cs="Times New Roman"/>
                <w:b/>
                <w:sz w:val="20"/>
                <w:szCs w:val="20"/>
              </w:rPr>
              <w:br/>
              <w:t>- тіоціанат ртуті (ІІ) - (2,0 ± 0,2) ммоль/л;</w:t>
            </w:r>
            <w:r w:rsidRPr="00FC0FCF">
              <w:rPr>
                <w:rFonts w:ascii="Times New Roman" w:hAnsi="Times New Roman" w:cs="Times New Roman"/>
                <w:b/>
                <w:sz w:val="20"/>
                <w:szCs w:val="20"/>
              </w:rPr>
              <w:br/>
              <w:t>- азотна кислота - (0,50 ± 0,05) моль/л;</w:t>
            </w:r>
            <w:r w:rsidRPr="00FC0FCF">
              <w:rPr>
                <w:rFonts w:ascii="Times New Roman" w:hAnsi="Times New Roman" w:cs="Times New Roman"/>
                <w:b/>
                <w:sz w:val="20"/>
                <w:szCs w:val="20"/>
              </w:rPr>
              <w:br/>
              <w:t>- нітрат заліза (ІІІ) - (25,0 ± 2,5) ммоль/л;</w:t>
            </w:r>
            <w:r w:rsidRPr="00FC0FCF">
              <w:rPr>
                <w:rFonts w:ascii="Times New Roman" w:hAnsi="Times New Roman" w:cs="Times New Roman"/>
                <w:b/>
                <w:sz w:val="20"/>
                <w:szCs w:val="20"/>
              </w:rPr>
              <w:br/>
              <w:t>- нітрат ртуті (ІІ) - (75,0 ± 7,5) мкмоль/л;</w:t>
            </w:r>
            <w:r w:rsidRPr="00FC0FCF">
              <w:rPr>
                <w:rFonts w:ascii="Times New Roman" w:hAnsi="Times New Roman" w:cs="Times New Roman"/>
                <w:b/>
                <w:sz w:val="20"/>
                <w:szCs w:val="20"/>
              </w:rPr>
              <w:br/>
              <w:t>2. Калібрувальни</w:t>
            </w:r>
          </w:p>
        </w:tc>
      </w:tr>
      <w:tr w:rsidR="00DD4705" w:rsidRPr="00FC0FCF" w14:paraId="2B9A5821" w14:textId="77777777" w:rsidTr="00D22F2A">
        <w:trPr>
          <w:trHeight w:val="2626"/>
        </w:trPr>
        <w:tc>
          <w:tcPr>
            <w:tcW w:w="2093" w:type="dxa"/>
            <w:hideMark/>
          </w:tcPr>
          <w:p w14:paraId="487AA55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Магній-набір для визначення концентрації магнію у біологічних рідинах фотометричним методом (REF НР035.01)(50 мл/50 макс.визнач.)</w:t>
            </w:r>
          </w:p>
        </w:tc>
        <w:tc>
          <w:tcPr>
            <w:tcW w:w="850" w:type="dxa"/>
            <w:noWrap/>
            <w:hideMark/>
          </w:tcPr>
          <w:p w14:paraId="098B2B4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3B07DA9F"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375AD676"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46795</w:t>
            </w:r>
            <w:r w:rsidRPr="00FC0FCF">
              <w:rPr>
                <w:rFonts w:ascii="Times New Roman" w:hAnsi="Times New Roman" w:cs="Times New Roman"/>
                <w:b/>
                <w:sz w:val="20"/>
                <w:szCs w:val="20"/>
              </w:rPr>
              <w:br/>
              <w:t>Магній (Mg2 +) IVD, набір, спектрофотометричний аналіз</w:t>
            </w:r>
          </w:p>
        </w:tc>
        <w:tc>
          <w:tcPr>
            <w:tcW w:w="3510" w:type="dxa"/>
            <w:hideMark/>
          </w:tcPr>
          <w:p w14:paraId="32E2386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1.Ксилідиловий реагент- 1 флакон з (50 ± 2) мл;</w:t>
            </w:r>
            <w:r w:rsidRPr="00FC0FCF">
              <w:rPr>
                <w:rFonts w:ascii="Times New Roman" w:hAnsi="Times New Roman" w:cs="Times New Roman"/>
                <w:b/>
                <w:sz w:val="20"/>
                <w:szCs w:val="20"/>
              </w:rPr>
              <w:br/>
              <w:t>•ксилідиловий синій - (0,11 ± 0,01) ммоль/л</w:t>
            </w:r>
            <w:r w:rsidRPr="00FC0FCF">
              <w:rPr>
                <w:rFonts w:ascii="Times New Roman" w:hAnsi="Times New Roman" w:cs="Times New Roman"/>
                <w:b/>
                <w:sz w:val="20"/>
                <w:szCs w:val="20"/>
              </w:rPr>
              <w:br/>
              <w:t>•етаноламін - (1,00 ± 0,05) моль/л</w:t>
            </w:r>
            <w:r w:rsidRPr="00FC0FCF">
              <w:rPr>
                <w:rFonts w:ascii="Times New Roman" w:hAnsi="Times New Roman" w:cs="Times New Roman"/>
                <w:b/>
                <w:sz w:val="20"/>
                <w:szCs w:val="20"/>
              </w:rPr>
              <w:br/>
              <w:t>•активатори, стабілізатори</w:t>
            </w:r>
            <w:r w:rsidRPr="00FC0FCF">
              <w:rPr>
                <w:rFonts w:ascii="Times New Roman" w:hAnsi="Times New Roman" w:cs="Times New Roman"/>
                <w:b/>
                <w:sz w:val="20"/>
                <w:szCs w:val="20"/>
              </w:rPr>
              <w:br/>
              <w:t>2.Калібрувальний розчин магнію (0,823 ± 0,016) ммоль/л або (2,00 ± 0,04) мг% - 1 мікропр</w:t>
            </w:r>
          </w:p>
        </w:tc>
      </w:tr>
      <w:tr w:rsidR="00DD4705" w:rsidRPr="00FC0FCF" w14:paraId="1AE5EAC4" w14:textId="77777777" w:rsidTr="00D22F2A">
        <w:trPr>
          <w:trHeight w:val="2664"/>
        </w:trPr>
        <w:tc>
          <w:tcPr>
            <w:tcW w:w="2093" w:type="dxa"/>
            <w:hideMark/>
          </w:tcPr>
          <w:p w14:paraId="5B33B0DE"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Калій-набір для визначення концентрації калію в сироватці та плазмі крові турбрдиметричним методом без депротеінізації (REF НР024.01)(100 мл/ 100 макс.визнач.)</w:t>
            </w:r>
          </w:p>
        </w:tc>
        <w:tc>
          <w:tcPr>
            <w:tcW w:w="850" w:type="dxa"/>
            <w:noWrap/>
            <w:hideMark/>
          </w:tcPr>
          <w:p w14:paraId="6CA22BFD"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247E6B71"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20ECA27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63357</w:t>
            </w:r>
            <w:r w:rsidRPr="00FC0FCF">
              <w:rPr>
                <w:rFonts w:ascii="Times New Roman" w:hAnsi="Times New Roman" w:cs="Times New Roman"/>
                <w:b/>
                <w:sz w:val="20"/>
                <w:szCs w:val="20"/>
              </w:rPr>
              <w:br/>
              <w:t>Калій (K+) IVD</w:t>
            </w:r>
            <w:r w:rsidRPr="00FC0FCF">
              <w:rPr>
                <w:rFonts w:ascii="Times New Roman" w:hAnsi="Times New Roman" w:cs="Times New Roman"/>
                <w:b/>
                <w:sz w:val="20"/>
                <w:szCs w:val="20"/>
              </w:rPr>
              <w:br/>
              <w:t>(діагностика in vitro),</w:t>
            </w:r>
            <w:r w:rsidRPr="00FC0FCF">
              <w:rPr>
                <w:rFonts w:ascii="Times New Roman" w:hAnsi="Times New Roman" w:cs="Times New Roman"/>
                <w:b/>
                <w:sz w:val="20"/>
                <w:szCs w:val="20"/>
              </w:rPr>
              <w:br/>
              <w:t>набір, спектрофотометрія</w:t>
            </w:r>
            <w:r w:rsidRPr="00FC0FCF">
              <w:rPr>
                <w:rFonts w:ascii="Times New Roman" w:hAnsi="Times New Roman" w:cs="Times New Roman"/>
                <w:b/>
                <w:sz w:val="20"/>
                <w:szCs w:val="20"/>
              </w:rPr>
              <w:br/>
              <w:t>ферментів</w:t>
            </w:r>
          </w:p>
        </w:tc>
        <w:tc>
          <w:tcPr>
            <w:tcW w:w="3510" w:type="dxa"/>
            <w:hideMark/>
          </w:tcPr>
          <w:p w14:paraId="3122B0D0"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Осаджуючий реагент - 1 флакон з (100 ± 2) мл або 2 флакони по (50 ± 2) мл;</w:t>
            </w:r>
            <w:r w:rsidRPr="00FC0FCF">
              <w:rPr>
                <w:rFonts w:ascii="Times New Roman" w:hAnsi="Times New Roman" w:cs="Times New Roman"/>
                <w:b/>
                <w:sz w:val="20"/>
                <w:szCs w:val="20"/>
              </w:rPr>
              <w:br/>
              <w:t>• тетрафенілборат натрію – (35,00 ± 1,75) ммоль/л;</w:t>
            </w:r>
            <w:r w:rsidRPr="00FC0FCF">
              <w:rPr>
                <w:rFonts w:ascii="Times New Roman" w:hAnsi="Times New Roman" w:cs="Times New Roman"/>
                <w:b/>
                <w:sz w:val="20"/>
                <w:szCs w:val="20"/>
              </w:rPr>
              <w:br/>
              <w:t>• натрій їдкий – (200 ± 10) ммоль/л</w:t>
            </w:r>
            <w:r w:rsidRPr="00FC0FCF">
              <w:rPr>
                <w:rFonts w:ascii="Times New Roman" w:hAnsi="Times New Roman" w:cs="Times New Roman"/>
                <w:b/>
                <w:sz w:val="20"/>
                <w:szCs w:val="20"/>
              </w:rPr>
              <w:br/>
              <w:t>2. Калібрувальний розчин калію з концентрацією (5,00 ± 0,25) ммоль/л - 1 флак</w:t>
            </w:r>
          </w:p>
        </w:tc>
      </w:tr>
      <w:tr w:rsidR="00DD4705" w:rsidRPr="00FC0FCF" w14:paraId="06BB78EC" w14:textId="77777777" w:rsidTr="00D22F2A">
        <w:trPr>
          <w:trHeight w:val="2689"/>
        </w:trPr>
        <w:tc>
          <w:tcPr>
            <w:tcW w:w="2093" w:type="dxa"/>
            <w:hideMark/>
          </w:tcPr>
          <w:p w14:paraId="016C147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Натрій Ph- набір для визначення концентрації</w:t>
            </w:r>
            <w:r w:rsidRPr="00FC0FCF">
              <w:rPr>
                <w:rFonts w:ascii="Times New Roman" w:hAnsi="Times New Roman" w:cs="Times New Roman"/>
                <w:b/>
                <w:sz w:val="20"/>
                <w:szCs w:val="20"/>
              </w:rPr>
              <w:br/>
              <w:t>натрію в сироватці крові колориметричним методом з Фосфоназо ІІІ (REF НР029.02)(100 мл/ 100 макс.визнач.)</w:t>
            </w:r>
          </w:p>
        </w:tc>
        <w:tc>
          <w:tcPr>
            <w:tcW w:w="850" w:type="dxa"/>
            <w:noWrap/>
            <w:hideMark/>
          </w:tcPr>
          <w:p w14:paraId="47F401D2"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76F6ADE4"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7079E8D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52899</w:t>
            </w:r>
            <w:r w:rsidRPr="00FC0FCF">
              <w:rPr>
                <w:rFonts w:ascii="Times New Roman" w:hAnsi="Times New Roman" w:cs="Times New Roman"/>
                <w:b/>
                <w:sz w:val="20"/>
                <w:szCs w:val="20"/>
              </w:rPr>
              <w:br/>
              <w:t>Натрій (Na+) IVD (діагностика in vitro), реагент</w:t>
            </w:r>
          </w:p>
        </w:tc>
        <w:tc>
          <w:tcPr>
            <w:tcW w:w="3510" w:type="dxa"/>
            <w:hideMark/>
          </w:tcPr>
          <w:p w14:paraId="0FE60787"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СКЛАД НАБОРУ</w:t>
            </w:r>
            <w:r w:rsidRPr="00FC0FCF">
              <w:rPr>
                <w:rFonts w:ascii="Times New Roman" w:hAnsi="Times New Roman" w:cs="Times New Roman"/>
                <w:b/>
                <w:sz w:val="20"/>
                <w:szCs w:val="20"/>
              </w:rPr>
              <w:br/>
              <w:t>1. Фосфоназний реагент - 5 флакони по (20 ± 1) мл;</w:t>
            </w:r>
            <w:r w:rsidRPr="00FC0FCF">
              <w:rPr>
                <w:rFonts w:ascii="Times New Roman" w:hAnsi="Times New Roman" w:cs="Times New Roman"/>
                <w:b/>
                <w:sz w:val="20"/>
                <w:szCs w:val="20"/>
              </w:rPr>
              <w:br/>
              <w:t>- фосфоназо ІІІ (0,20 ± 0,01) ммоль/л</w:t>
            </w:r>
            <w:r w:rsidRPr="00FC0FCF">
              <w:rPr>
                <w:rFonts w:ascii="Times New Roman" w:hAnsi="Times New Roman" w:cs="Times New Roman"/>
                <w:b/>
                <w:sz w:val="20"/>
                <w:szCs w:val="20"/>
              </w:rPr>
              <w:br/>
              <w:t>2. Калібрувальний розчин натрію - 1 мікропробирка з (1,0 ± 0, 1) мл.</w:t>
            </w:r>
            <w:r w:rsidRPr="00FC0FCF">
              <w:rPr>
                <w:rFonts w:ascii="Times New Roman" w:hAnsi="Times New Roman" w:cs="Times New Roman"/>
                <w:b/>
                <w:sz w:val="20"/>
                <w:szCs w:val="20"/>
              </w:rPr>
              <w:br/>
              <w:t>АЛІТИЧНІ ХАРАКТЕРИСТИКИ</w:t>
            </w:r>
            <w:r w:rsidRPr="00FC0FCF">
              <w:rPr>
                <w:rFonts w:ascii="Times New Roman" w:hAnsi="Times New Roman" w:cs="Times New Roman"/>
                <w:b/>
                <w:sz w:val="20"/>
                <w:szCs w:val="20"/>
              </w:rPr>
              <w:br/>
              <w:t>Набір розрахований на 25 макро-, 50 напівмікро- чи 100 мікро</w:t>
            </w:r>
          </w:p>
        </w:tc>
      </w:tr>
      <w:tr w:rsidR="00DD4705" w:rsidRPr="00FC0FCF" w14:paraId="78D3C8EE" w14:textId="77777777" w:rsidTr="00FC0FCF">
        <w:trPr>
          <w:trHeight w:val="1755"/>
        </w:trPr>
        <w:tc>
          <w:tcPr>
            <w:tcW w:w="2093" w:type="dxa"/>
            <w:hideMark/>
          </w:tcPr>
          <w:p w14:paraId="611AB605"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lastRenderedPageBreak/>
              <w:t>РетикулоФарб - набір для диференціального забарвлення ретикулоцитів у крові(REF НР030.05)(50 мл/ 1000 макс.визнач.)</w:t>
            </w:r>
          </w:p>
        </w:tc>
        <w:tc>
          <w:tcPr>
            <w:tcW w:w="850" w:type="dxa"/>
            <w:noWrap/>
            <w:hideMark/>
          </w:tcPr>
          <w:p w14:paraId="39030194"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1,000</w:t>
            </w:r>
          </w:p>
        </w:tc>
        <w:tc>
          <w:tcPr>
            <w:tcW w:w="993" w:type="dxa"/>
            <w:noWrap/>
            <w:hideMark/>
          </w:tcPr>
          <w:p w14:paraId="43604C54" w14:textId="77777777" w:rsidR="00DD4705" w:rsidRPr="00FC0FCF" w:rsidRDefault="00DD4705">
            <w:pPr>
              <w:jc w:val="center"/>
              <w:rPr>
                <w:rFonts w:ascii="Times New Roman" w:hAnsi="Times New Roman" w:cs="Times New Roman"/>
                <w:b/>
                <w:sz w:val="20"/>
                <w:szCs w:val="20"/>
              </w:rPr>
            </w:pPr>
            <w:r w:rsidRPr="00FC0FCF">
              <w:rPr>
                <w:rFonts w:ascii="Times New Roman" w:hAnsi="Times New Roman" w:cs="Times New Roman"/>
                <w:b/>
                <w:sz w:val="20"/>
                <w:szCs w:val="20"/>
              </w:rPr>
              <w:t>набір</w:t>
            </w:r>
          </w:p>
        </w:tc>
        <w:tc>
          <w:tcPr>
            <w:tcW w:w="2126" w:type="dxa"/>
            <w:hideMark/>
          </w:tcPr>
          <w:p w14:paraId="605D09E1"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55862</w:t>
            </w:r>
            <w:r w:rsidRPr="00FC0FCF">
              <w:rPr>
                <w:rFonts w:ascii="Times New Roman" w:hAnsi="Times New Roman" w:cs="Times New Roman"/>
                <w:b/>
                <w:sz w:val="20"/>
                <w:szCs w:val="20"/>
              </w:rPr>
              <w:br/>
              <w:t>Ретикулоцити підрахунок клітин ІВД, набір</w:t>
            </w:r>
          </w:p>
        </w:tc>
        <w:tc>
          <w:tcPr>
            <w:tcW w:w="3510" w:type="dxa"/>
            <w:hideMark/>
          </w:tcPr>
          <w:p w14:paraId="6C50F4FF" w14:textId="77777777" w:rsidR="00DD4705" w:rsidRPr="00FC0FCF" w:rsidRDefault="00DD4705" w:rsidP="00DD4705">
            <w:pPr>
              <w:jc w:val="center"/>
              <w:rPr>
                <w:rFonts w:ascii="Times New Roman" w:hAnsi="Times New Roman" w:cs="Times New Roman"/>
                <w:b/>
                <w:sz w:val="20"/>
                <w:szCs w:val="20"/>
              </w:rPr>
            </w:pPr>
            <w:r w:rsidRPr="00FC0FCF">
              <w:rPr>
                <w:rFonts w:ascii="Times New Roman" w:hAnsi="Times New Roman" w:cs="Times New Roman"/>
                <w:b/>
                <w:sz w:val="20"/>
                <w:szCs w:val="20"/>
              </w:rPr>
              <w:t>АНЛІТИЧНІ ХАРАКТЕРИСТИКИ</w:t>
            </w:r>
            <w:r w:rsidRPr="00FC0FCF">
              <w:rPr>
                <w:rFonts w:ascii="Times New Roman" w:hAnsi="Times New Roman" w:cs="Times New Roman"/>
                <w:b/>
                <w:sz w:val="20"/>
                <w:szCs w:val="20"/>
              </w:rPr>
              <w:br/>
              <w:t>Набір розрахований на проведення 1000 аналізів (при витраті розчинів реагентів 0,05 мл на визначення).</w:t>
            </w:r>
            <w:r w:rsidRPr="00FC0FCF">
              <w:rPr>
                <w:rFonts w:ascii="Times New Roman" w:hAnsi="Times New Roman" w:cs="Times New Roman"/>
                <w:b/>
                <w:sz w:val="20"/>
                <w:szCs w:val="20"/>
              </w:rPr>
              <w:br/>
              <w:t>СКЛАД НАБОРУ</w:t>
            </w:r>
            <w:r w:rsidRPr="00FC0FCF">
              <w:rPr>
                <w:rFonts w:ascii="Times New Roman" w:hAnsi="Times New Roman" w:cs="Times New Roman"/>
                <w:b/>
                <w:sz w:val="20"/>
                <w:szCs w:val="20"/>
              </w:rPr>
              <w:br/>
              <w:t>1. Розчин брильянтового крезилового синього (БКС)- 1 флакон з (50 ± 2)  мл.</w:t>
            </w:r>
          </w:p>
        </w:tc>
      </w:tr>
    </w:tbl>
    <w:p w14:paraId="0EEF7A91" w14:textId="67DD330F" w:rsidR="00633A82" w:rsidRPr="00633A82" w:rsidRDefault="00D22F2A" w:rsidP="00D22F2A">
      <w:pPr>
        <w:tabs>
          <w:tab w:val="left" w:pos="317"/>
        </w:tabs>
        <w:rPr>
          <w:rFonts w:ascii="Times New Roman" w:eastAsia="Times New Roman" w:hAnsi="Times New Roman" w:cs="Times New Roman"/>
          <w:color w:val="000000"/>
          <w:sz w:val="27"/>
          <w:szCs w:val="27"/>
        </w:rPr>
      </w:pPr>
      <w:r>
        <w:rPr>
          <w:rFonts w:ascii="Times New Roman" w:hAnsi="Times New Roman" w:cs="Times New Roman"/>
          <w:b/>
          <w:sz w:val="20"/>
          <w:szCs w:val="20"/>
        </w:rPr>
        <w:tab/>
      </w:r>
      <w:r w:rsidR="00633A82" w:rsidRPr="00633A82">
        <w:rPr>
          <w:rFonts w:ascii="Times New Roman" w:eastAsia="Times New Roman" w:hAnsi="Times New Roman" w:cs="Times New Roman"/>
          <w:color w:val="000000"/>
          <w:sz w:val="27"/>
          <w:szCs w:val="27"/>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143DD788" w14:textId="77777777" w:rsidR="00633A82" w:rsidRPr="00633A82" w:rsidRDefault="00633A82" w:rsidP="00633A82">
      <w:pPr>
        <w:spacing w:before="100" w:beforeAutospacing="1" w:after="100" w:afterAutospacing="1" w:line="240" w:lineRule="auto"/>
        <w:rPr>
          <w:rFonts w:ascii="Times New Roman" w:eastAsia="Times New Roman" w:hAnsi="Times New Roman" w:cs="Times New Roman"/>
          <w:color w:val="000000"/>
          <w:sz w:val="27"/>
          <w:szCs w:val="27"/>
        </w:rPr>
      </w:pPr>
      <w:r w:rsidRPr="00633A82">
        <w:rPr>
          <w:rFonts w:ascii="Times New Roman" w:eastAsia="Times New Roman" w:hAnsi="Times New Roman" w:cs="Times New Roman"/>
          <w:color w:val="000000"/>
          <w:sz w:val="27"/>
          <w:szCs w:val="27"/>
        </w:rPr>
        <w:t>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поставка такого Товару може здійснюватися за письмовою згодою Замовника (у складі тендерної пропозиції надати гарантійний лист від імені Учасника).</w:t>
      </w:r>
    </w:p>
    <w:p w14:paraId="2382417E" w14:textId="77777777" w:rsidR="00633A82" w:rsidRPr="00633A82" w:rsidRDefault="00633A82" w:rsidP="00633A82">
      <w:pPr>
        <w:spacing w:before="100" w:beforeAutospacing="1" w:after="100" w:afterAutospacing="1" w:line="240" w:lineRule="auto"/>
        <w:rPr>
          <w:rFonts w:ascii="Times New Roman" w:eastAsia="Times New Roman" w:hAnsi="Times New Roman" w:cs="Times New Roman"/>
          <w:color w:val="000000"/>
          <w:sz w:val="27"/>
          <w:szCs w:val="27"/>
        </w:rPr>
      </w:pPr>
      <w:r w:rsidRPr="00633A82">
        <w:rPr>
          <w:rFonts w:ascii="Times New Roman" w:eastAsia="Times New Roman" w:hAnsi="Times New Roman" w:cs="Times New Roman"/>
          <w:color w:val="000000"/>
          <w:sz w:val="27"/>
          <w:szCs w:val="27"/>
        </w:rPr>
        <w:t>Учасник вправі запропонувати еквівалент препарату, зазначеному в специфікації. В разі подання еквіваленту, що закуповується, учасник повинен детально розписати порівняльну характеристику по представленому препарату.</w:t>
      </w:r>
    </w:p>
    <w:p w14:paraId="57174461" w14:textId="77777777" w:rsidR="00633A82" w:rsidRPr="00633A82" w:rsidRDefault="00633A82" w:rsidP="00633A82">
      <w:pPr>
        <w:spacing w:before="100" w:beforeAutospacing="1" w:after="100" w:afterAutospacing="1" w:line="240" w:lineRule="auto"/>
        <w:rPr>
          <w:rFonts w:ascii="Times New Roman" w:eastAsia="Times New Roman" w:hAnsi="Times New Roman" w:cs="Times New Roman"/>
          <w:color w:val="000000"/>
          <w:sz w:val="27"/>
          <w:szCs w:val="27"/>
        </w:rPr>
      </w:pPr>
      <w:r w:rsidRPr="00633A82">
        <w:rPr>
          <w:rFonts w:ascii="Times New Roman" w:eastAsia="Times New Roman" w:hAnsi="Times New Roman" w:cs="Times New Roman"/>
          <w:color w:val="000000"/>
          <w:sz w:val="27"/>
          <w:szCs w:val="27"/>
        </w:rPr>
        <w:t>Товар має бути в упаковці підприємства-виробника, яка не повинна бути деформована або пошкодженою.</w:t>
      </w:r>
    </w:p>
    <w:p w14:paraId="32A733A0" w14:textId="77777777" w:rsidR="00633A82" w:rsidRPr="00633A82" w:rsidRDefault="00633A82" w:rsidP="00633A82">
      <w:pPr>
        <w:spacing w:before="100" w:beforeAutospacing="1" w:after="100" w:afterAutospacing="1" w:line="240" w:lineRule="auto"/>
        <w:rPr>
          <w:rFonts w:ascii="Times New Roman" w:eastAsia="Times New Roman" w:hAnsi="Times New Roman" w:cs="Times New Roman"/>
          <w:color w:val="000000"/>
          <w:sz w:val="27"/>
          <w:szCs w:val="27"/>
        </w:rPr>
      </w:pPr>
      <w:r w:rsidRPr="00633A82">
        <w:rPr>
          <w:rFonts w:ascii="Times New Roman" w:eastAsia="Times New Roman" w:hAnsi="Times New Roman" w:cs="Times New Roman"/>
          <w:color w:val="000000"/>
          <w:sz w:val="27"/>
          <w:szCs w:val="27"/>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w:t>
      </w:r>
    </w:p>
    <w:p w14:paraId="136C57A4" w14:textId="77777777" w:rsidR="00DE4076" w:rsidRDefault="00DE4076" w:rsidP="00A24463">
      <w:pPr>
        <w:spacing w:line="240" w:lineRule="auto"/>
        <w:ind w:left="426" w:firstLine="709"/>
        <w:jc w:val="both"/>
        <w:rPr>
          <w:rFonts w:ascii="Times New Roman" w:eastAsia="Times New Roman" w:hAnsi="Times New Roman" w:cs="Times New Roman"/>
          <w:b/>
          <w:bCs/>
          <w:color w:val="000000"/>
          <w:sz w:val="20"/>
          <w:szCs w:val="20"/>
          <w:shd w:val="clear" w:color="auto" w:fill="FFFFFF"/>
          <w:lang w:val="ru-RU" w:eastAsia="ru-RU"/>
        </w:rPr>
      </w:pPr>
    </w:p>
    <w:p w14:paraId="3D6DA1BE" w14:textId="77777777" w:rsidR="00466144" w:rsidRDefault="00466144" w:rsidP="00505EB4">
      <w:pPr>
        <w:spacing w:after="0" w:line="240" w:lineRule="auto"/>
        <w:jc w:val="center"/>
        <w:rPr>
          <w:rFonts w:ascii="Times New Roman" w:hAnsi="Times New Roman" w:cs="Times New Roman"/>
          <w:bCs/>
        </w:rPr>
      </w:pPr>
      <w:bookmarkStart w:id="2" w:name="_GoBack"/>
      <w:bookmarkEnd w:id="0"/>
      <w:bookmarkEnd w:id="1"/>
      <w:bookmarkEnd w:id="2"/>
    </w:p>
    <w:sectPr w:rsidR="00466144"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0A1D" w14:textId="77777777" w:rsidR="0085142F" w:rsidRDefault="0085142F">
      <w:pPr>
        <w:spacing w:after="0" w:line="240" w:lineRule="auto"/>
      </w:pPr>
      <w:r>
        <w:separator/>
      </w:r>
    </w:p>
  </w:endnote>
  <w:endnote w:type="continuationSeparator" w:id="0">
    <w:p w14:paraId="0F356C95" w14:textId="77777777" w:rsidR="0085142F" w:rsidRDefault="0085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1809BC35" w:rsidR="008A35D6" w:rsidRDefault="008A35D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728DA">
      <w:rPr>
        <w:rFonts w:ascii="Times New Roman" w:hAnsi="Times New Roman" w:cs="Times New Roman"/>
        <w:noProof/>
        <w:sz w:val="24"/>
        <w:szCs w:val="24"/>
      </w:rPr>
      <w:t>9</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8A35D6" w:rsidRDefault="008A35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EB5F" w14:textId="77777777" w:rsidR="0085142F" w:rsidRDefault="0085142F">
      <w:pPr>
        <w:spacing w:after="0" w:line="240" w:lineRule="auto"/>
      </w:pPr>
      <w:r>
        <w:separator/>
      </w:r>
    </w:p>
  </w:footnote>
  <w:footnote w:type="continuationSeparator" w:id="0">
    <w:p w14:paraId="5E9EFFFE" w14:textId="77777777" w:rsidR="0085142F" w:rsidRDefault="0085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8A35D6" w:rsidRDefault="008A35D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9" w15:restartNumberingAfterBreak="0">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10"/>
  </w:num>
  <w:num w:numId="7">
    <w:abstractNumId w:val="7"/>
  </w:num>
  <w:num w:numId="8">
    <w:abstractNumId w:val="9"/>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5A22"/>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37D83"/>
    <w:rsid w:val="00143B7C"/>
    <w:rsid w:val="001452C3"/>
    <w:rsid w:val="00151070"/>
    <w:rsid w:val="00153382"/>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531F"/>
    <w:rsid w:val="001E7E88"/>
    <w:rsid w:val="0020377F"/>
    <w:rsid w:val="00212622"/>
    <w:rsid w:val="002139FF"/>
    <w:rsid w:val="00217850"/>
    <w:rsid w:val="00221293"/>
    <w:rsid w:val="0022353C"/>
    <w:rsid w:val="002265A4"/>
    <w:rsid w:val="00234E8A"/>
    <w:rsid w:val="0024759C"/>
    <w:rsid w:val="0025078F"/>
    <w:rsid w:val="00255485"/>
    <w:rsid w:val="00265A2B"/>
    <w:rsid w:val="00266FFC"/>
    <w:rsid w:val="00267CB6"/>
    <w:rsid w:val="00290AFF"/>
    <w:rsid w:val="00292763"/>
    <w:rsid w:val="00293C4D"/>
    <w:rsid w:val="002940FE"/>
    <w:rsid w:val="00296924"/>
    <w:rsid w:val="002A4099"/>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44104"/>
    <w:rsid w:val="003518B4"/>
    <w:rsid w:val="00356AD1"/>
    <w:rsid w:val="0035781C"/>
    <w:rsid w:val="00366BF5"/>
    <w:rsid w:val="0037320F"/>
    <w:rsid w:val="00373964"/>
    <w:rsid w:val="003806E5"/>
    <w:rsid w:val="0039482B"/>
    <w:rsid w:val="00396D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66144"/>
    <w:rsid w:val="00477C2B"/>
    <w:rsid w:val="00481FC8"/>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3A82"/>
    <w:rsid w:val="006357C9"/>
    <w:rsid w:val="0064651C"/>
    <w:rsid w:val="00647424"/>
    <w:rsid w:val="006631B3"/>
    <w:rsid w:val="006719EC"/>
    <w:rsid w:val="006773F1"/>
    <w:rsid w:val="00681EA6"/>
    <w:rsid w:val="00690E38"/>
    <w:rsid w:val="00695D56"/>
    <w:rsid w:val="006A1B9C"/>
    <w:rsid w:val="006A3FBB"/>
    <w:rsid w:val="006A5201"/>
    <w:rsid w:val="006A5401"/>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22D0C"/>
    <w:rsid w:val="00732D47"/>
    <w:rsid w:val="007415ED"/>
    <w:rsid w:val="00745EB3"/>
    <w:rsid w:val="00750881"/>
    <w:rsid w:val="00753050"/>
    <w:rsid w:val="0075557A"/>
    <w:rsid w:val="00763694"/>
    <w:rsid w:val="00785DD5"/>
    <w:rsid w:val="007873F8"/>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44D9A"/>
    <w:rsid w:val="0085142F"/>
    <w:rsid w:val="00851E78"/>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0D57"/>
    <w:rsid w:val="00A23F73"/>
    <w:rsid w:val="00A2446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B262B"/>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28DA"/>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D4705"/>
    <w:rsid w:val="00DE1FC7"/>
    <w:rsid w:val="00DE394C"/>
    <w:rsid w:val="00DE4076"/>
    <w:rsid w:val="00E03CD6"/>
    <w:rsid w:val="00E056C7"/>
    <w:rsid w:val="00E06365"/>
    <w:rsid w:val="00E12007"/>
    <w:rsid w:val="00E15AE6"/>
    <w:rsid w:val="00E16CAB"/>
    <w:rsid w:val="00E4312D"/>
    <w:rsid w:val="00E471A6"/>
    <w:rsid w:val="00E51AC6"/>
    <w:rsid w:val="00E56E30"/>
    <w:rsid w:val="00E62072"/>
    <w:rsid w:val="00E626C2"/>
    <w:rsid w:val="00E62B82"/>
    <w:rsid w:val="00E86116"/>
    <w:rsid w:val="00E87EE2"/>
    <w:rsid w:val="00E93109"/>
    <w:rsid w:val="00E94EA0"/>
    <w:rsid w:val="00E959C2"/>
    <w:rsid w:val="00EA1C1A"/>
    <w:rsid w:val="00EC0009"/>
    <w:rsid w:val="00EC0292"/>
    <w:rsid w:val="00EC2697"/>
    <w:rsid w:val="00ED17A4"/>
    <w:rsid w:val="00ED37E9"/>
    <w:rsid w:val="00ED4757"/>
    <w:rsid w:val="00ED5EA7"/>
    <w:rsid w:val="00EE2310"/>
    <w:rsid w:val="00EF76A7"/>
    <w:rsid w:val="00F04C70"/>
    <w:rsid w:val="00F05D2F"/>
    <w:rsid w:val="00F05EB1"/>
    <w:rsid w:val="00F14B61"/>
    <w:rsid w:val="00F20F89"/>
    <w:rsid w:val="00F46890"/>
    <w:rsid w:val="00F522B9"/>
    <w:rsid w:val="00F52740"/>
    <w:rsid w:val="00F55308"/>
    <w:rsid w:val="00F71D1D"/>
    <w:rsid w:val="00F72DE9"/>
    <w:rsid w:val="00F74B6C"/>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1D1CA112-C87F-4872-8A61-8F8DB24D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05"/>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5040-E489-45B8-B539-2A9F937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2764</Words>
  <Characters>15756</Characters>
  <Application>Microsoft Office Word</Application>
  <DocSecurity>0</DocSecurity>
  <Lines>131</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105</cp:revision>
  <cp:lastPrinted>2023-06-02T13:51:00Z</cp:lastPrinted>
  <dcterms:created xsi:type="dcterms:W3CDTF">2023-09-07T14:05:00Z</dcterms:created>
  <dcterms:modified xsi:type="dcterms:W3CDTF">2024-01-09T08:30:00Z</dcterms:modified>
</cp:coreProperties>
</file>