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BE6185" w:rsidRPr="00BE6185" w:rsidRDefault="00ED5EA7" w:rsidP="00BE6185">
      <w:pPr>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D75E17">
        <w:rPr>
          <w:rFonts w:ascii="Times New Roman" w:hAnsi="Times New Roman" w:cs="Times New Roman"/>
          <w:b/>
        </w:rPr>
        <w:t>:</w:t>
      </w:r>
      <w:r w:rsidR="00BE6185" w:rsidRPr="00BE6185">
        <w:rPr>
          <w:b/>
        </w:rPr>
        <w:t xml:space="preserve"> </w:t>
      </w:r>
      <w:r w:rsidR="00BE6185" w:rsidRPr="00BE6185">
        <w:rPr>
          <w:rFonts w:ascii="Times New Roman" w:hAnsi="Times New Roman" w:cs="Times New Roman"/>
          <w:b/>
        </w:rPr>
        <w:t>Медичне обладнання та вироби медичного призначення різні</w:t>
      </w:r>
    </w:p>
    <w:p w:rsidR="00BE6185" w:rsidRPr="00BE6185" w:rsidRDefault="007275F1" w:rsidP="00BE6185">
      <w:pPr>
        <w:jc w:val="center"/>
        <w:rPr>
          <w:rFonts w:ascii="Times New Roman" w:hAnsi="Times New Roman" w:cs="Times New Roman"/>
          <w:b/>
        </w:rPr>
      </w:pPr>
      <w:r w:rsidRPr="00BE6185">
        <w:rPr>
          <w:rFonts w:ascii="Times New Roman" w:hAnsi="Times New Roman" w:cs="Times New Roman"/>
          <w:b/>
        </w:rPr>
        <w:t xml:space="preserve">  </w:t>
      </w:r>
      <w:r w:rsidR="00BE6185" w:rsidRPr="00BE6185">
        <w:rPr>
          <w:rFonts w:ascii="Times New Roman" w:hAnsi="Times New Roman" w:cs="Times New Roman"/>
          <w:b/>
        </w:rPr>
        <w:t xml:space="preserve">ДК 021:2015 - 33190000-8 Медичне обладнання та вироби медичного призначення різні </w:t>
      </w:r>
    </w:p>
    <w:p w:rsidR="00BE6185" w:rsidRDefault="00BE6185" w:rsidP="00BE6185">
      <w:pPr>
        <w:jc w:val="center"/>
        <w:rPr>
          <w:b/>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961"/>
        <w:gridCol w:w="992"/>
        <w:gridCol w:w="992"/>
      </w:tblGrid>
      <w:tr w:rsidR="00BE6185" w:rsidRPr="003B1C7B" w:rsidTr="00BE6185">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jc w:val="center"/>
              <w:rPr>
                <w:rFonts w:ascii="Times New Roman" w:hAnsi="Times New Roman"/>
                <w:b/>
                <w:bCs/>
                <w:color w:val="000000" w:themeColor="text1"/>
                <w:lang w:eastAsia="uk-UA"/>
              </w:rPr>
            </w:pPr>
            <w:r w:rsidRPr="00BE6185">
              <w:rPr>
                <w:rFonts w:ascii="Times New Roman" w:hAnsi="Times New Roman"/>
                <w:b/>
                <w:bCs/>
                <w:color w:val="000000" w:themeColor="text1"/>
                <w:lang w:eastAsia="uk-UA"/>
              </w:rPr>
              <w:t>№ з/п</w:t>
            </w: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jc w:val="center"/>
              <w:rPr>
                <w:rFonts w:ascii="Times New Roman" w:hAnsi="Times New Roman"/>
                <w:b/>
                <w:bCs/>
                <w:color w:val="000000" w:themeColor="text1"/>
                <w:lang w:eastAsia="uk-UA"/>
              </w:rPr>
            </w:pPr>
            <w:r w:rsidRPr="00BE6185">
              <w:rPr>
                <w:rFonts w:ascii="Times New Roman" w:hAnsi="Times New Roman"/>
                <w:b/>
                <w:bCs/>
                <w:color w:val="000000" w:themeColor="text1"/>
                <w:lang w:eastAsia="uk-UA"/>
              </w:rPr>
              <w:t>НК 024: 2023</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jc w:val="center"/>
              <w:rPr>
                <w:rFonts w:ascii="Times New Roman" w:hAnsi="Times New Roman"/>
                <w:b/>
                <w:bCs/>
                <w:color w:val="000000" w:themeColor="text1"/>
                <w:lang w:val="uk-UA" w:eastAsia="uk-UA"/>
              </w:rPr>
            </w:pPr>
            <w:r w:rsidRPr="00BE6185">
              <w:rPr>
                <w:rFonts w:ascii="Times New Roman" w:hAnsi="Times New Roman"/>
                <w:b/>
                <w:bCs/>
                <w:color w:val="000000" w:themeColor="text1"/>
                <w:lang w:eastAsia="uk-UA"/>
              </w:rPr>
              <w:t xml:space="preserve"> </w:t>
            </w:r>
            <w:r w:rsidRPr="00BE6185">
              <w:rPr>
                <w:rFonts w:ascii="Times New Roman" w:hAnsi="Times New Roman"/>
                <w:b/>
                <w:bCs/>
                <w:color w:val="000000" w:themeColor="text1"/>
                <w:lang w:val="uk-UA" w:eastAsia="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jc w:val="center"/>
              <w:rPr>
                <w:rFonts w:ascii="Times New Roman" w:hAnsi="Times New Roman"/>
                <w:b/>
                <w:bCs/>
                <w:color w:val="000000" w:themeColor="text1"/>
                <w:lang w:eastAsia="uk-UA"/>
              </w:rPr>
            </w:pPr>
            <w:r w:rsidRPr="00BE6185">
              <w:rPr>
                <w:rFonts w:ascii="Times New Roman" w:hAnsi="Times New Roman"/>
                <w:b/>
                <w:bCs/>
                <w:color w:val="000000" w:themeColor="text1"/>
                <w:lang w:eastAsia="uk-UA"/>
              </w:rPr>
              <w:t>Од. вим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pStyle w:val="af6"/>
              <w:jc w:val="center"/>
              <w:rPr>
                <w:rFonts w:ascii="Times New Roman" w:hAnsi="Times New Roman"/>
                <w:b/>
                <w:bCs/>
                <w:color w:val="000000" w:themeColor="text1"/>
                <w:lang w:eastAsia="uk-UA"/>
              </w:rPr>
            </w:pPr>
            <w:r w:rsidRPr="00BE6185">
              <w:rPr>
                <w:rFonts w:ascii="Times New Roman" w:hAnsi="Times New Roman"/>
                <w:b/>
                <w:bCs/>
                <w:color w:val="000000" w:themeColor="text1"/>
                <w:lang w:eastAsia="uk-UA"/>
              </w:rPr>
              <w:t>Кіл-ть</w:t>
            </w:r>
          </w:p>
        </w:tc>
      </w:tr>
      <w:tr w:rsidR="00BE6185" w:rsidRPr="003B1C7B" w:rsidTr="000D19EA">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bCs/>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13959 - Стіл для хірургічних інструментів</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both"/>
              <w:rPr>
                <w:rFonts w:ascii="Times New Roman" w:hAnsi="Times New Roman" w:cs="Times New Roman"/>
              </w:rPr>
            </w:pPr>
            <w:r w:rsidRPr="00BE6185">
              <w:rPr>
                <w:rFonts w:ascii="Times New Roman" w:hAnsi="Times New Roman" w:cs="Times New Roman"/>
              </w:rPr>
              <w:t>Стіл медичний 1200 х 780 х 800 (з нерж. стільницею)</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lang w:eastAsia="ru-RU"/>
              </w:rPr>
            </w:pPr>
            <w:r w:rsidRPr="00BE618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11</w:t>
            </w:r>
          </w:p>
        </w:tc>
      </w:tr>
      <w:tr w:rsidR="00BE6185" w:rsidRPr="003B1C7B" w:rsidTr="000D19EA">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color w:val="000000" w:themeColor="text1"/>
                <w:sz w:val="20"/>
                <w:szCs w:val="20"/>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40599 - Шафа для зберігання приладів</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both"/>
              <w:rPr>
                <w:rFonts w:ascii="Times New Roman" w:hAnsi="Times New Roman" w:cs="Times New Roman"/>
              </w:rPr>
            </w:pPr>
            <w:r w:rsidRPr="00BE6185">
              <w:rPr>
                <w:rFonts w:ascii="Times New Roman" w:hAnsi="Times New Roman" w:cs="Times New Roman"/>
              </w:rPr>
              <w:t>Шафа для зберігання приладів (суцільнометалева, двостулкова)</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3</w:t>
            </w:r>
          </w:p>
        </w:tc>
      </w:tr>
      <w:tr w:rsidR="00BE6185" w:rsidRPr="003B1C7B" w:rsidTr="000D19EA">
        <w:trPr>
          <w:trHeight w:val="638"/>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color w:val="000000" w:themeColor="text1"/>
                <w:sz w:val="20"/>
                <w:szCs w:val="20"/>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35598 - Візок для доставки їжі пацієнтам</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Возик для транспортування їжі ТПП-2 (пересувний, дві нерж. полиці)</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4</w:t>
            </w:r>
          </w:p>
        </w:tc>
      </w:tr>
      <w:tr w:rsidR="00BE6185" w:rsidRPr="003B1C7B" w:rsidTr="000D19EA">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color w:val="000000" w:themeColor="text1"/>
                <w:sz w:val="20"/>
                <w:szCs w:val="20"/>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35124 - Стійка для медичної техніки</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both"/>
              <w:rPr>
                <w:rFonts w:ascii="Times New Roman" w:hAnsi="Times New Roman" w:cs="Times New Roman"/>
              </w:rPr>
            </w:pPr>
            <w:r w:rsidRPr="00BE6185">
              <w:rPr>
                <w:rFonts w:ascii="Times New Roman" w:hAnsi="Times New Roman" w:cs="Times New Roman"/>
                <w:lang w:val="ru-RU"/>
              </w:rPr>
              <w:t>Підставка під обладнання</w:t>
            </w:r>
            <w:r w:rsidRPr="00BE6185">
              <w:rPr>
                <w:rFonts w:ascii="Times New Roman" w:hAnsi="Times New Roman" w:cs="Times New Roman"/>
              </w:rPr>
              <w:t xml:space="preserve"> 600 х 500 х 900</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5</w:t>
            </w:r>
          </w:p>
        </w:tc>
      </w:tr>
      <w:tr w:rsidR="00BE6185" w:rsidRPr="003B1C7B" w:rsidTr="000D19EA">
        <w:trPr>
          <w:trHeight w:val="377"/>
        </w:trPr>
        <w:tc>
          <w:tcPr>
            <w:tcW w:w="70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BE6185">
            <w:pPr>
              <w:pStyle w:val="af6"/>
              <w:numPr>
                <w:ilvl w:val="0"/>
                <w:numId w:val="5"/>
              </w:numPr>
              <w:spacing w:line="256" w:lineRule="auto"/>
              <w:ind w:left="147" w:firstLine="0"/>
              <w:jc w:val="both"/>
              <w:rPr>
                <w:rFonts w:ascii="Times New Roman" w:hAnsi="Times New Roman"/>
                <w:color w:val="000000" w:themeColor="text1"/>
                <w:sz w:val="20"/>
                <w:szCs w:val="20"/>
                <w:lang w:eastAsia="uk-UA"/>
              </w:rPr>
            </w:pPr>
          </w:p>
        </w:tc>
        <w:tc>
          <w:tcPr>
            <w:tcW w:w="3119"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pStyle w:val="af6"/>
              <w:rPr>
                <w:rFonts w:ascii="Times New Roman" w:hAnsi="Times New Roman"/>
                <w:color w:val="00000A"/>
                <w:lang w:val="uk-UA"/>
              </w:rPr>
            </w:pPr>
            <w:r w:rsidRPr="00BE6185">
              <w:rPr>
                <w:rFonts w:ascii="Times New Roman" w:hAnsi="Times New Roman"/>
                <w:color w:val="00000A"/>
                <w:lang w:val="uk-UA"/>
              </w:rPr>
              <w:t>47476 - Надувний протипролежневий матрац</w:t>
            </w:r>
          </w:p>
        </w:tc>
        <w:tc>
          <w:tcPr>
            <w:tcW w:w="4961"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both"/>
              <w:rPr>
                <w:rFonts w:ascii="Times New Roman" w:hAnsi="Times New Roman" w:cs="Times New Roman"/>
              </w:rPr>
            </w:pPr>
            <w:r w:rsidRPr="00BE6185">
              <w:rPr>
                <w:rFonts w:ascii="Times New Roman" w:hAnsi="Times New Roman" w:cs="Times New Roman"/>
              </w:rPr>
              <w:t>Матрас противопролежневий з компресором</w:t>
            </w:r>
          </w:p>
        </w:tc>
        <w:tc>
          <w:tcPr>
            <w:tcW w:w="992" w:type="dxa"/>
            <w:tcBorders>
              <w:top w:val="single" w:sz="4" w:space="0" w:color="auto"/>
              <w:left w:val="single" w:sz="4" w:space="0" w:color="auto"/>
              <w:bottom w:val="single" w:sz="4" w:space="0" w:color="auto"/>
              <w:right w:val="single" w:sz="4" w:space="0" w:color="auto"/>
            </w:tcBorders>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6185" w:rsidRPr="00BE6185" w:rsidRDefault="00BE6185" w:rsidP="000D19EA">
            <w:pPr>
              <w:jc w:val="center"/>
              <w:rPr>
                <w:rFonts w:ascii="Times New Roman" w:hAnsi="Times New Roman" w:cs="Times New Roman"/>
                <w:color w:val="000000"/>
              </w:rPr>
            </w:pPr>
            <w:r w:rsidRPr="00BE6185">
              <w:rPr>
                <w:rFonts w:ascii="Times New Roman" w:hAnsi="Times New Roman" w:cs="Times New Roman"/>
                <w:color w:val="000000"/>
              </w:rPr>
              <w:t>6</w:t>
            </w:r>
          </w:p>
        </w:tc>
      </w:tr>
    </w:tbl>
    <w:p w:rsidR="00BE6185" w:rsidRDefault="00BE6185" w:rsidP="00BE6185">
      <w:pPr>
        <w:rPr>
          <w:b/>
        </w:rPr>
      </w:pPr>
    </w:p>
    <w:p w:rsidR="00BE6185" w:rsidRDefault="00BE6185" w:rsidP="00BE6185">
      <w:pPr>
        <w:rPr>
          <w:b/>
        </w:rPr>
      </w:pPr>
    </w:p>
    <w:tbl>
      <w:tblPr>
        <w:tblW w:w="10773" w:type="dxa"/>
        <w:tblInd w:w="-572" w:type="dxa"/>
        <w:tblLayout w:type="fixed"/>
        <w:tblCellMar>
          <w:left w:w="0" w:type="dxa"/>
          <w:right w:w="0" w:type="dxa"/>
        </w:tblCellMar>
        <w:tblLook w:val="0000" w:firstRow="0" w:lastRow="0" w:firstColumn="0" w:lastColumn="0" w:noHBand="0" w:noVBand="0"/>
      </w:tblPr>
      <w:tblGrid>
        <w:gridCol w:w="8789"/>
        <w:gridCol w:w="1984"/>
      </w:tblGrid>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rPr>
            </w:pPr>
            <w:r w:rsidRPr="006A0C91">
              <w:rPr>
                <w:rFonts w:ascii="Times New Roman" w:hAnsi="Times New Roman" w:cs="Times New Roman"/>
                <w:b/>
              </w:rPr>
              <w:t xml:space="preserve">Загальні вимоги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rPr>
            </w:pPr>
            <w:r w:rsidRPr="006A0C91">
              <w:rPr>
                <w:rFonts w:ascii="Times New Roman" w:hAnsi="Times New Roman" w:cs="Times New Roman"/>
                <w:b/>
              </w:rPr>
              <w:t>Відповідність (так/ні)</w:t>
            </w: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both"/>
              <w:rPr>
                <w:rFonts w:ascii="Times New Roman" w:hAnsi="Times New Roman" w:cs="Times New Roman"/>
                <w:b/>
              </w:rPr>
            </w:pPr>
            <w:r w:rsidRPr="009E53EE">
              <w:rPr>
                <w:rFonts w:ascii="Times New Roman" w:eastAsiaTheme="minorHAnsi" w:hAnsi="Times New Roman" w:cs="Times New Roman"/>
                <w:lang w:eastAsia="en-US"/>
              </w:rPr>
              <w:t>1. Надати 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5C7EA5" w:rsidRDefault="00BE6185" w:rsidP="00BE6185">
            <w:pPr>
              <w:pStyle w:val="a6"/>
              <w:numPr>
                <w:ilvl w:val="0"/>
                <w:numId w:val="6"/>
              </w:numPr>
              <w:suppressAutoHyphens/>
              <w:autoSpaceDE w:val="0"/>
              <w:autoSpaceDN w:val="0"/>
              <w:adjustRightInd w:val="0"/>
              <w:spacing w:after="200" w:line="240" w:lineRule="auto"/>
              <w:ind w:left="0" w:firstLine="33"/>
              <w:jc w:val="both"/>
              <w:rPr>
                <w:rFonts w:ascii="Times New Roman" w:hAnsi="Times New Roman" w:cs="Times New Roman"/>
              </w:rPr>
            </w:pPr>
            <w:r w:rsidRPr="00F60004">
              <w:rPr>
                <w:rFonts w:ascii="Times New Roman" w:hAnsi="Times New Roman" w:cs="Times New Roman"/>
              </w:rPr>
              <w:t>Товар повинен бути новим, таким, що не перебував у використанні. Дата виготовлення не раніше 2023 року.</w:t>
            </w:r>
            <w:r>
              <w:rPr>
                <w:rFonts w:ascii="Times New Roman" w:hAnsi="Times New Roman" w:cs="Times New Roman"/>
              </w:rPr>
              <w:t xml:space="preserve">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suppressAutoHyphens/>
              <w:autoSpaceDE w:val="0"/>
              <w:autoSpaceDN w:val="0"/>
              <w:adjustRightInd w:val="0"/>
              <w:spacing w:after="200" w:line="240" w:lineRule="auto"/>
              <w:ind w:left="0" w:firstLine="33"/>
              <w:jc w:val="both"/>
              <w:rPr>
                <w:rFonts w:ascii="Times New Roman" w:hAnsi="Times New Roman" w:cs="Times New Roman"/>
              </w:rPr>
            </w:pPr>
            <w:r w:rsidRPr="009E53EE">
              <w:rPr>
                <w:rFonts w:ascii="Times New Roman" w:hAnsi="Times New Roman" w:cs="Times New Roman"/>
              </w:rPr>
              <w:t>Товар повинен бути новим, таким, що не перебував у використанні.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6A0C91" w:rsidTr="000D19EA">
        <w:trPr>
          <w:trHeight w:val="724"/>
        </w:trPr>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suppressAutoHyphens/>
              <w:autoSpaceDE w:val="0"/>
              <w:autoSpaceDN w:val="0"/>
              <w:adjustRightInd w:val="0"/>
              <w:spacing w:after="200" w:line="240" w:lineRule="auto"/>
              <w:ind w:left="0" w:firstLine="33"/>
              <w:jc w:val="both"/>
              <w:rPr>
                <w:rFonts w:ascii="Times New Roman" w:hAnsi="Times New Roman" w:cs="Times New Roman"/>
              </w:rPr>
            </w:pPr>
            <w:r w:rsidRPr="00253708">
              <w:rPr>
                <w:rFonts w:ascii="Times New Roman" w:hAnsi="Times New Roman" w:cs="Times New Roman"/>
              </w:rPr>
              <w:t>Відповідно до вимог Технічного регламенту що до медичних виробів, затвердженого постановою КМУ №753 від 2 жовтня 2013 р. Надати копію декларації про відповідність.</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suppressAutoHyphens/>
              <w:autoSpaceDE w:val="0"/>
              <w:autoSpaceDN w:val="0"/>
              <w:adjustRightInd w:val="0"/>
              <w:spacing w:after="200" w:line="240" w:lineRule="auto"/>
              <w:ind w:left="0" w:firstLine="33"/>
              <w:jc w:val="both"/>
              <w:rPr>
                <w:rFonts w:ascii="Times New Roman" w:hAnsi="Times New Roman" w:cs="Times New Roman"/>
              </w:rPr>
            </w:pPr>
            <w:r w:rsidRPr="009E53EE">
              <w:rPr>
                <w:rFonts w:ascii="Times New Roman" w:hAnsi="Times New Roman" w:cs="Times New Roman"/>
              </w:rPr>
              <w:t>Копія сертифікату якості виробів що пропонується до закупівлі. Надати копію документа.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tabs>
                <w:tab w:val="left" w:pos="0"/>
              </w:tabs>
              <w:suppressAutoHyphens/>
              <w:autoSpaceDE w:val="0"/>
              <w:autoSpaceDN w:val="0"/>
              <w:adjustRightInd w:val="0"/>
              <w:spacing w:after="200" w:line="240" w:lineRule="auto"/>
              <w:ind w:left="0" w:firstLine="33"/>
              <w:jc w:val="both"/>
              <w:rPr>
                <w:rFonts w:ascii="Times New Roman" w:hAnsi="Times New Roman" w:cs="Times New Roman"/>
              </w:rPr>
            </w:pPr>
            <w:r w:rsidRPr="009E53EE">
              <w:rPr>
                <w:rFonts w:ascii="Times New Roman" w:hAnsi="Times New Roman" w:cs="Times New Roman"/>
              </w:rPr>
              <w:t>Гарантійний термін обслуговування – не менше 1</w:t>
            </w:r>
            <w:r>
              <w:rPr>
                <w:rFonts w:ascii="Times New Roman" w:hAnsi="Times New Roman" w:cs="Times New Roman"/>
              </w:rPr>
              <w:t>2</w:t>
            </w:r>
            <w:r w:rsidRPr="009E53EE">
              <w:rPr>
                <w:rFonts w:ascii="Times New Roman" w:hAnsi="Times New Roman" w:cs="Times New Roman"/>
              </w:rPr>
              <w:t xml:space="preserve"> місяців з моменту підписання акту прий</w:t>
            </w:r>
            <w:r>
              <w:rPr>
                <w:rFonts w:ascii="Times New Roman" w:hAnsi="Times New Roman" w:cs="Times New Roman"/>
              </w:rPr>
              <w:t>мання</w:t>
            </w:r>
            <w:r w:rsidRPr="009E53EE">
              <w:rPr>
                <w:rFonts w:ascii="Times New Roman" w:hAnsi="Times New Roman" w:cs="Times New Roman"/>
              </w:rPr>
              <w:t>-передачі. Надати гарантійний лист від Учасника та/або виробника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r w:rsidR="00BE6185" w:rsidRPr="006A0C91" w:rsidTr="000D19EA">
        <w:tc>
          <w:tcPr>
            <w:tcW w:w="8789"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9E53EE" w:rsidRDefault="00BE6185" w:rsidP="00BE6185">
            <w:pPr>
              <w:pStyle w:val="a6"/>
              <w:numPr>
                <w:ilvl w:val="0"/>
                <w:numId w:val="6"/>
              </w:numPr>
              <w:tabs>
                <w:tab w:val="left" w:pos="0"/>
              </w:tabs>
              <w:suppressAutoHyphens/>
              <w:autoSpaceDE w:val="0"/>
              <w:autoSpaceDN w:val="0"/>
              <w:adjustRightInd w:val="0"/>
              <w:spacing w:after="200" w:line="240" w:lineRule="auto"/>
              <w:ind w:left="0" w:firstLine="33"/>
              <w:jc w:val="both"/>
              <w:rPr>
                <w:rFonts w:ascii="Times New Roman" w:hAnsi="Times New Roman" w:cs="Times New Roman"/>
              </w:rPr>
            </w:pPr>
            <w:r>
              <w:rPr>
                <w:rFonts w:ascii="Times New Roman" w:hAnsi="Times New Roman" w:cs="Times New Roman"/>
              </w:rPr>
              <w:t xml:space="preserve">Надати </w:t>
            </w:r>
            <w:r w:rsidRPr="009E53EE">
              <w:rPr>
                <w:rFonts w:ascii="Times New Roman" w:hAnsi="Times New Roman" w:cs="Times New Roman"/>
              </w:rPr>
              <w:t>Паспорт</w:t>
            </w:r>
            <w:r>
              <w:rPr>
                <w:rFonts w:ascii="Times New Roman" w:hAnsi="Times New Roman" w:cs="Times New Roman"/>
              </w:rPr>
              <w:t xml:space="preserve">/інструкцію або інший тех. документ, в якому </w:t>
            </w:r>
            <w:r w:rsidRPr="009E53EE">
              <w:rPr>
                <w:rFonts w:ascii="Times New Roman" w:hAnsi="Times New Roman" w:cs="Times New Roman"/>
              </w:rPr>
              <w:t>зазначен</w:t>
            </w:r>
            <w:r>
              <w:rPr>
                <w:rFonts w:ascii="Times New Roman" w:hAnsi="Times New Roman" w:cs="Times New Roman"/>
              </w:rPr>
              <w:t>о технічні характеристики</w:t>
            </w:r>
            <w:r w:rsidRPr="009E53EE">
              <w:rPr>
                <w:rFonts w:ascii="Times New Roman" w:hAnsi="Times New Roman" w:cs="Times New Roman"/>
              </w:rPr>
              <w:t xml:space="preserve"> </w:t>
            </w:r>
            <w:r>
              <w:rPr>
                <w:rFonts w:ascii="Times New Roman" w:hAnsi="Times New Roman" w:cs="Times New Roman"/>
              </w:rPr>
              <w:t xml:space="preserve">товарів </w:t>
            </w:r>
            <w:r w:rsidRPr="009E53EE">
              <w:rPr>
                <w:rFonts w:ascii="Times New Roman" w:hAnsi="Times New Roman" w:cs="Times New Roman"/>
              </w:rPr>
              <w:t>відпові</w:t>
            </w:r>
            <w:r>
              <w:rPr>
                <w:rFonts w:ascii="Times New Roman" w:hAnsi="Times New Roman" w:cs="Times New Roman"/>
              </w:rPr>
              <w:t xml:space="preserve">дно до Додатку 3 із </w:t>
            </w:r>
            <w:r w:rsidRPr="00253708">
              <w:rPr>
                <w:rFonts w:ascii="Times New Roman" w:hAnsi="Times New Roman" w:cs="Times New Roman"/>
              </w:rPr>
              <w:t>зображенням виробів.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6A0C91" w:rsidRDefault="00BE6185" w:rsidP="000D19EA">
            <w:pPr>
              <w:suppressAutoHyphens/>
              <w:autoSpaceDE w:val="0"/>
              <w:autoSpaceDN w:val="0"/>
              <w:adjustRightInd w:val="0"/>
              <w:spacing w:line="240" w:lineRule="auto"/>
              <w:jc w:val="center"/>
              <w:rPr>
                <w:rFonts w:ascii="Times New Roman" w:hAnsi="Times New Roman" w:cs="Times New Roman"/>
                <w:b/>
              </w:rPr>
            </w:pPr>
          </w:p>
        </w:tc>
      </w:tr>
    </w:tbl>
    <w:p w:rsidR="00BE6185" w:rsidRDefault="00BE6185" w:rsidP="00BE6185"/>
    <w:p w:rsidR="00F07355" w:rsidRDefault="00F07355" w:rsidP="00BE6185"/>
    <w:p w:rsidR="00BE6185" w:rsidRDefault="00BE6185" w:rsidP="00BE6185">
      <w:pPr>
        <w:suppressAutoHyphens/>
        <w:autoSpaceDE w:val="0"/>
        <w:autoSpaceDN w:val="0"/>
        <w:adjustRightInd w:val="0"/>
        <w:spacing w:line="240" w:lineRule="auto"/>
        <w:jc w:val="center"/>
        <w:rPr>
          <w:rFonts w:ascii="Times New Roman" w:hAnsi="Times New Roman" w:cs="Times New Roman"/>
          <w:b/>
        </w:rPr>
      </w:pPr>
    </w:p>
    <w:p w:rsidR="00BE6185" w:rsidRPr="00BB504D" w:rsidRDefault="00BE6185" w:rsidP="00BE6185">
      <w:pPr>
        <w:suppressAutoHyphens/>
        <w:autoSpaceDE w:val="0"/>
        <w:autoSpaceDN w:val="0"/>
        <w:adjustRightInd w:val="0"/>
        <w:spacing w:line="240" w:lineRule="auto"/>
        <w:jc w:val="center"/>
        <w:rPr>
          <w:rFonts w:ascii="Times New Roman" w:hAnsi="Times New Roman" w:cs="Times New Roman"/>
          <w:b/>
        </w:rPr>
      </w:pPr>
      <w:r w:rsidRPr="00BB504D">
        <w:rPr>
          <w:rFonts w:ascii="Times New Roman" w:hAnsi="Times New Roman" w:cs="Times New Roman"/>
          <w:b/>
        </w:rPr>
        <w:lastRenderedPageBreak/>
        <w:t>МЕДИКО-ТЕХНІЧНІ ВИМОГИ ДО ПРЕДМЕТА ЗАКУПІВЛІ</w:t>
      </w:r>
    </w:p>
    <w:p w:rsidR="00BE6185" w:rsidRPr="00BB504D" w:rsidRDefault="00BE6185" w:rsidP="00BE6185">
      <w:pPr>
        <w:suppressAutoHyphens/>
        <w:autoSpaceDE w:val="0"/>
        <w:autoSpaceDN w:val="0"/>
        <w:adjustRightInd w:val="0"/>
        <w:spacing w:line="240" w:lineRule="auto"/>
        <w:jc w:val="center"/>
        <w:rPr>
          <w:rFonts w:ascii="Times New Roman" w:hAnsi="Times New Roman" w:cs="Times New Roman"/>
        </w:rPr>
      </w:pP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rPr>
      </w:pPr>
      <w:r w:rsidRPr="00BB504D">
        <w:rPr>
          <w:rFonts w:ascii="Times New Roman" w:hAnsi="Times New Roman" w:cs="Times New Roman"/>
          <w:b/>
        </w:rPr>
        <w:t xml:space="preserve">1. Стіл </w:t>
      </w:r>
      <w:r w:rsidRPr="00BB504D">
        <w:rPr>
          <w:rFonts w:ascii="Times New Roman" w:hAnsi="Times New Roman" w:cs="Times New Roman"/>
          <w:b/>
          <w:lang w:val="ru-RU"/>
        </w:rPr>
        <w:t>медичний</w:t>
      </w:r>
      <w:r w:rsidRPr="00BB504D">
        <w:rPr>
          <w:rFonts w:ascii="Times New Roman" w:hAnsi="Times New Roman" w:cs="Times New Roman"/>
          <w:b/>
        </w:rPr>
        <w:t xml:space="preserve"> 1200 х 780 х 800  (з нерж. стільницею)</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 xml:space="preserve">Кількісні характеристики предмета закупівлі </w:t>
      </w:r>
    </w:p>
    <w:tbl>
      <w:tblPr>
        <w:tblW w:w="10774" w:type="dxa"/>
        <w:tblInd w:w="-601" w:type="dxa"/>
        <w:tblLayout w:type="fixed"/>
        <w:tblCellMar>
          <w:left w:w="0" w:type="dxa"/>
          <w:right w:w="0" w:type="dxa"/>
        </w:tblCellMar>
        <w:tblLook w:val="0000" w:firstRow="0" w:lastRow="0" w:firstColumn="0" w:lastColumn="0" w:noHBand="0" w:noVBand="0"/>
      </w:tblPr>
      <w:tblGrid>
        <w:gridCol w:w="567"/>
        <w:gridCol w:w="8222"/>
        <w:gridCol w:w="1985"/>
      </w:tblGrid>
      <w:tr w:rsidR="00BE6185" w:rsidRPr="00BB504D" w:rsidTr="000D19EA">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rPr>
                <w:rFonts w:ascii="Times New Roman" w:hAnsi="Times New Roman" w:cs="Times New Roman"/>
              </w:rPr>
            </w:pPr>
            <w:r w:rsidRPr="00BB504D">
              <w:rPr>
                <w:rFonts w:ascii="Times New Roman" w:hAnsi="Times New Roman" w:cs="Times New Roman"/>
                <w:b/>
              </w:rPr>
              <w:t xml:space="preserve">Стіл </w:t>
            </w:r>
            <w:r w:rsidRPr="00BB504D">
              <w:rPr>
                <w:rFonts w:ascii="Times New Roman" w:hAnsi="Times New Roman" w:cs="Times New Roman"/>
                <w:b/>
                <w:lang w:val="ru-RU"/>
              </w:rPr>
              <w:t>медичний</w:t>
            </w:r>
            <w:r w:rsidRPr="00BB504D">
              <w:rPr>
                <w:rFonts w:ascii="Times New Roman" w:hAnsi="Times New Roman" w:cs="Times New Roman"/>
                <w:b/>
              </w:rPr>
              <w:t xml:space="preserve"> 1200 х 780 х 800  (з нерж. стільницею)</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11 шт.</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p w:rsidR="00BE6185" w:rsidRPr="00BB504D" w:rsidRDefault="00BE6185" w:rsidP="000D19EA">
            <w:pPr>
              <w:suppressAutoHyphens/>
              <w:autoSpaceDE w:val="0"/>
              <w:autoSpaceDN w:val="0"/>
              <w:adjustRightInd w:val="0"/>
              <w:spacing w:line="240" w:lineRule="auto"/>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паспорту на виріб</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ind w:right="-108"/>
              <w:rPr>
                <w:rFonts w:ascii="Times New Roman" w:hAnsi="Times New Roman" w:cs="Times New Roman"/>
              </w:rPr>
            </w:pPr>
            <w:r w:rsidRPr="00BB504D">
              <w:rPr>
                <w:rFonts w:ascii="Times New Roman" w:hAnsi="Times New Roman" w:cs="Times New Roman"/>
                <w:b/>
              </w:rPr>
              <w:t>Габаритні розміри</w:t>
            </w:r>
            <w:r w:rsidRPr="00BB504D">
              <w:rPr>
                <w:rFonts w:ascii="Times New Roman" w:hAnsi="Times New Roman" w:cs="Times New Roman"/>
              </w:rPr>
              <w:t xml:space="preserve"> (Д х Ш х В), мм, -   (1200х780х800)  ±10мм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16" w:lineRule="auto"/>
              <w:ind w:right="-108"/>
              <w:rPr>
                <w:rFonts w:ascii="Times New Roman" w:hAnsi="Times New Roman" w:cs="Times New Roman"/>
                <w:b/>
              </w:rPr>
            </w:pPr>
            <w:r w:rsidRPr="00BB504D">
              <w:rPr>
                <w:rFonts w:ascii="Times New Roman" w:hAnsi="Times New Roman" w:cs="Times New Roman"/>
                <w:b/>
              </w:rPr>
              <w:t>Склад стола:</w:t>
            </w:r>
          </w:p>
          <w:p w:rsidR="00BE6185" w:rsidRPr="00BB504D" w:rsidRDefault="00BE6185" w:rsidP="000D19EA">
            <w:pPr>
              <w:shd w:val="clear" w:color="auto" w:fill="FFFFFF"/>
              <w:spacing w:line="216" w:lineRule="auto"/>
              <w:ind w:right="-108"/>
              <w:rPr>
                <w:rFonts w:ascii="Times New Roman" w:hAnsi="Times New Roman" w:cs="Times New Roman"/>
              </w:rPr>
            </w:pPr>
            <w:r w:rsidRPr="00BB504D">
              <w:rPr>
                <w:rFonts w:ascii="Times New Roman" w:hAnsi="Times New Roman" w:cs="Times New Roman"/>
              </w:rPr>
              <w:t>- каркас – 1 од.</w:t>
            </w:r>
          </w:p>
          <w:p w:rsidR="00BE6185" w:rsidRPr="00BB504D" w:rsidRDefault="00BE6185" w:rsidP="000D19EA">
            <w:pPr>
              <w:spacing w:line="216" w:lineRule="auto"/>
              <w:rPr>
                <w:rFonts w:ascii="Times New Roman" w:hAnsi="Times New Roman" w:cs="Times New Roman"/>
              </w:rPr>
            </w:pPr>
            <w:r w:rsidRPr="00BB504D">
              <w:rPr>
                <w:rFonts w:ascii="Times New Roman" w:hAnsi="Times New Roman" w:cs="Times New Roman"/>
              </w:rPr>
              <w:t>- стільниця – 1 од.</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ind w:right="-108"/>
              <w:rPr>
                <w:rFonts w:ascii="Times New Roman" w:hAnsi="Times New Roman" w:cs="Times New Roman"/>
              </w:rPr>
            </w:pPr>
            <w:r w:rsidRPr="00BB504D">
              <w:rPr>
                <w:rFonts w:ascii="Times New Roman" w:hAnsi="Times New Roman" w:cs="Times New Roman"/>
                <w:b/>
              </w:rPr>
              <w:t>Каркас</w:t>
            </w:r>
            <w:r w:rsidRPr="00BB504D">
              <w:rPr>
                <w:rFonts w:ascii="Times New Roman" w:hAnsi="Times New Roman" w:cs="Times New Roman"/>
              </w:rPr>
              <w:t>: металевий, трубчастий, суцільнозварний на 4-х ніжках з еластичними протекторами (заглушками)</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pacing w:line="216" w:lineRule="auto"/>
              <w:rPr>
                <w:rFonts w:ascii="Times New Roman" w:hAnsi="Times New Roman" w:cs="Times New Roman"/>
              </w:rPr>
            </w:pPr>
            <w:r w:rsidRPr="00BB504D">
              <w:rPr>
                <w:rFonts w:ascii="Times New Roman" w:hAnsi="Times New Roman" w:cs="Times New Roman"/>
                <w:b/>
              </w:rPr>
              <w:t>Стільниця</w:t>
            </w:r>
            <w:r w:rsidRPr="00BB504D">
              <w:rPr>
                <w:rFonts w:ascii="Times New Roman" w:hAnsi="Times New Roman" w:cs="Times New Roman"/>
              </w:rPr>
              <w:t>: прямокутна, з прямими кутами, має трубчасту рамку в верхньому ярусі каркасу.</w:t>
            </w:r>
          </w:p>
          <w:p w:rsidR="00BE6185" w:rsidRPr="00BB504D" w:rsidRDefault="00BE6185" w:rsidP="000D19EA">
            <w:pPr>
              <w:spacing w:line="216" w:lineRule="auto"/>
              <w:rPr>
                <w:rFonts w:ascii="Times New Roman" w:hAnsi="Times New Roman" w:cs="Times New Roman"/>
              </w:rPr>
            </w:pPr>
            <w:r w:rsidRPr="00BB504D">
              <w:rPr>
                <w:rFonts w:ascii="Times New Roman" w:hAnsi="Times New Roman" w:cs="Times New Roman"/>
              </w:rPr>
              <w:t>Робоча поверхня і торці стільниці (по периметру рамки) облицьовані тонколистовим  металопрокатом.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pacing w:line="216" w:lineRule="auto"/>
              <w:ind w:left="34"/>
              <w:rPr>
                <w:rFonts w:ascii="Times New Roman" w:hAnsi="Times New Roman" w:cs="Times New Roman"/>
                <w:b/>
              </w:rPr>
            </w:pPr>
            <w:r w:rsidRPr="00BB504D">
              <w:rPr>
                <w:rFonts w:ascii="Times New Roman" w:hAnsi="Times New Roman" w:cs="Times New Roman"/>
                <w:b/>
              </w:rPr>
              <w:t>Матеріали</w:t>
            </w:r>
          </w:p>
          <w:p w:rsidR="00BE6185" w:rsidRPr="00BB504D" w:rsidRDefault="00BE6185" w:rsidP="000D19EA">
            <w:pPr>
              <w:spacing w:line="216" w:lineRule="auto"/>
              <w:ind w:left="34"/>
              <w:rPr>
                <w:rFonts w:ascii="Times New Roman" w:hAnsi="Times New Roman" w:cs="Times New Roman"/>
              </w:rPr>
            </w:pPr>
            <w:r w:rsidRPr="00BB504D">
              <w:rPr>
                <w:rFonts w:ascii="Times New Roman" w:hAnsi="Times New Roman" w:cs="Times New Roman"/>
                <w:u w:val="single"/>
              </w:rPr>
              <w:t>Каркас</w:t>
            </w:r>
            <w:r w:rsidRPr="00BB504D">
              <w:rPr>
                <w:rFonts w:ascii="Times New Roman" w:hAnsi="Times New Roman" w:cs="Times New Roman"/>
              </w:rPr>
              <w:t xml:space="preserve"> – труба квадратна перетином не менше 25 х 25 х 1,5 мм</w:t>
            </w:r>
          </w:p>
          <w:p w:rsidR="00BE6185" w:rsidRPr="00BB504D" w:rsidRDefault="00BE6185" w:rsidP="000D19EA">
            <w:pPr>
              <w:spacing w:line="216" w:lineRule="auto"/>
              <w:ind w:left="34" w:right="-108"/>
              <w:rPr>
                <w:rFonts w:ascii="Times New Roman" w:hAnsi="Times New Roman" w:cs="Times New Roman"/>
                <w:b/>
              </w:rPr>
            </w:pPr>
            <w:r w:rsidRPr="00BB504D">
              <w:rPr>
                <w:rFonts w:ascii="Times New Roman" w:hAnsi="Times New Roman" w:cs="Times New Roman"/>
                <w:u w:val="single"/>
              </w:rPr>
              <w:t>Рамка стільниці</w:t>
            </w:r>
            <w:r w:rsidRPr="00BB504D">
              <w:rPr>
                <w:rFonts w:ascii="Times New Roman" w:hAnsi="Times New Roman" w:cs="Times New Roman"/>
              </w:rPr>
              <w:t xml:space="preserve"> – труба квадратна перетином не менше 25х25х1,5 мм </w:t>
            </w:r>
            <w:r w:rsidRPr="00BB504D">
              <w:rPr>
                <w:rFonts w:ascii="Times New Roman" w:hAnsi="Times New Roman" w:cs="Times New Roman"/>
                <w:u w:val="single"/>
              </w:rPr>
              <w:t>Облицювання стільниці</w:t>
            </w:r>
            <w:r w:rsidRPr="00BB504D">
              <w:rPr>
                <w:rFonts w:ascii="Times New Roman" w:hAnsi="Times New Roman" w:cs="Times New Roman"/>
              </w:rPr>
              <w:t xml:space="preserve"> (робочої поверхні і торців) - тонколистовий  металопрокат з корозійностійкої (нерж)  сталі товщиною не менше   0,8 мм.</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Технічні характеристики:</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xml:space="preserve">- навантаження, кг, не менше                         -   250 </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розміри стільниці (Д х Ш), мм, не менше     - 1200 х 780</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висота стільниці над рівнем підлоги, мм     -   800</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Захисні покриття:</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Металеві частини каркаса стола (крім нерж. стільниці) повинні мати захисне покриття екологічно чистою порошковою фарбою на полімерній основі</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Забезпечення дезінфекції:</w:t>
            </w:r>
          </w:p>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rPr>
              <w:t xml:space="preserve">Матеріали, з яких виготовлено деталі та вузли стола, захисне фарбове покриття – повинні бути стійкі до багаторазової дезінфекції дезінфікуючими розчинами </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Супроводжуючі документи:</w:t>
            </w:r>
          </w:p>
          <w:p w:rsidR="00BE6185" w:rsidRPr="00BB504D" w:rsidRDefault="00BE6185" w:rsidP="000D19EA">
            <w:pPr>
              <w:shd w:val="clear" w:color="auto" w:fill="FFFFFF"/>
              <w:spacing w:line="240" w:lineRule="auto"/>
              <w:ind w:firstLine="5"/>
              <w:rPr>
                <w:rFonts w:ascii="Times New Roman" w:hAnsi="Times New Roman" w:cs="Times New Roman"/>
              </w:rPr>
            </w:pPr>
            <w:r w:rsidRPr="00BB504D">
              <w:rPr>
                <w:rFonts w:ascii="Times New Roman" w:hAnsi="Times New Roman" w:cs="Times New Roman"/>
              </w:rPr>
              <w:t xml:space="preserve">Експлуатаційний документ (паспорт) – на кожний виріб </w:t>
            </w:r>
          </w:p>
          <w:p w:rsidR="00BE6185" w:rsidRPr="00BB504D" w:rsidRDefault="00BE6185" w:rsidP="000D19EA">
            <w:pPr>
              <w:shd w:val="clear" w:color="auto" w:fill="FFFFFF"/>
              <w:spacing w:line="240" w:lineRule="auto"/>
              <w:ind w:firstLine="5"/>
              <w:rPr>
                <w:rFonts w:ascii="Times New Roman" w:hAnsi="Times New Roman" w:cs="Times New Roman"/>
                <w:b/>
              </w:rPr>
            </w:pPr>
            <w:r w:rsidRPr="00BB504D">
              <w:rPr>
                <w:rFonts w:ascii="Times New Roman" w:hAnsi="Times New Roman" w:cs="Times New Roman"/>
              </w:rPr>
              <w:t>Сертифікат якості виробу</w:t>
            </w:r>
          </w:p>
        </w:tc>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rPr>
          <w:rFonts w:ascii="Times New Roman" w:hAnsi="Times New Roman" w:cs="Times New Roman"/>
        </w:rPr>
      </w:pPr>
    </w:p>
    <w:p w:rsidR="00BE6185" w:rsidRPr="00BB504D" w:rsidRDefault="00BE6185" w:rsidP="00BE6185">
      <w:pPr>
        <w:spacing w:line="240" w:lineRule="auto"/>
        <w:rPr>
          <w:rFonts w:ascii="Times New Roman" w:hAnsi="Times New Roman" w:cs="Times New Roman"/>
          <w:b/>
        </w:rPr>
      </w:pPr>
    </w:p>
    <w:p w:rsidR="00BE6185" w:rsidRPr="00BB504D" w:rsidRDefault="00BE6185" w:rsidP="00BE6185">
      <w:pPr>
        <w:spacing w:line="240" w:lineRule="auto"/>
        <w:rPr>
          <w:rFonts w:ascii="Times New Roman" w:hAnsi="Times New Roman" w:cs="Times New Roman"/>
          <w:b/>
        </w:rPr>
      </w:pPr>
      <w:r w:rsidRPr="00BB504D">
        <w:rPr>
          <w:rFonts w:ascii="Times New Roman" w:hAnsi="Times New Roman" w:cs="Times New Roman"/>
          <w:b/>
        </w:rPr>
        <w:t>2. Шафа для зберігання приладів  (суцільнометалева, двостулкова)</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Кількісні характеристики предмета закупівлі</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8222"/>
        <w:gridCol w:w="1984"/>
      </w:tblGrid>
      <w:tr w:rsidR="00BE6185" w:rsidRPr="00BB504D" w:rsidTr="000D19EA">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pStyle w:val="af6"/>
              <w:rPr>
                <w:rFonts w:ascii="Times New Roman" w:hAnsi="Times New Roman"/>
                <w:lang w:val="uk-UA"/>
              </w:rPr>
            </w:pPr>
            <w:r w:rsidRPr="00BB504D">
              <w:rPr>
                <w:rFonts w:ascii="Times New Roman" w:hAnsi="Times New Roman"/>
                <w:b/>
                <w:lang w:val="uk-UA"/>
              </w:rPr>
              <w:t>Шафа для зберігання приладів (суцільнометалева, двостулкова)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3 шт.</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паспорту на виріб</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Габаритні розміри</w:t>
            </w:r>
            <w:r w:rsidRPr="00BB504D">
              <w:rPr>
                <w:rFonts w:ascii="Times New Roman" w:hAnsi="Times New Roman" w:cs="Times New Roman"/>
              </w:rPr>
              <w:t xml:space="preserve"> (Ш х Глиб х В), мм (800х400х1800) ±10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Тип шафи:</w:t>
            </w:r>
            <w:r w:rsidRPr="00BB504D">
              <w:rPr>
                <w:rFonts w:ascii="Times New Roman" w:hAnsi="Times New Roman" w:cs="Times New Roman"/>
              </w:rPr>
              <w:t xml:space="preserve"> суцільнометалева, двостулкова.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Корпус шафи:</w:t>
            </w:r>
            <w:r w:rsidRPr="00BB504D">
              <w:rPr>
                <w:rFonts w:ascii="Times New Roman" w:hAnsi="Times New Roman" w:cs="Times New Roman"/>
              </w:rPr>
              <w:t xml:space="preserve"> </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металевий, суцільнозварний у вигляді П - подібної гнутої обичайки з дном і стелею</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встановлений на чотири ніжки висотою не менше 100 мм.</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має з обох боків корпусу по дві пари петель для підвішування лівої і правої стулок дверей.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Полиці</w:t>
            </w:r>
            <w:r w:rsidRPr="00BB504D">
              <w:rPr>
                <w:rFonts w:ascii="Times New Roman" w:hAnsi="Times New Roman" w:cs="Times New Roman"/>
              </w:rPr>
              <w:t xml:space="preserve"> – 3 шт.</w:t>
            </w:r>
          </w:p>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rPr>
              <w:t xml:space="preserve">Металеві, стаціонарні, розташовані рівномірно по висоті всередині корпуса шафи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Двері</w:t>
            </w:r>
            <w:r w:rsidRPr="00BB504D">
              <w:rPr>
                <w:rFonts w:ascii="Times New Roman" w:hAnsi="Times New Roman" w:cs="Times New Roman"/>
              </w:rPr>
              <w:t xml:space="preserve"> - двостулкові у вигляді прямокутних рамок з гнутого листового прокату товщиною не менше 1,5мм (рамки по периметру відбортовані у вигляді ребер жорсткості висотою не менше 15 мм).</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 xml:space="preserve">Ліва стулка </w:t>
            </w:r>
            <w:r w:rsidRPr="00BB504D">
              <w:rPr>
                <w:rFonts w:ascii="Times New Roman" w:hAnsi="Times New Roman" w:cs="Times New Roman"/>
              </w:rPr>
              <w:t>дверей обладнана шпінгалетом для її фіксації у закри-тому положенні.</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b/>
              </w:rPr>
              <w:t xml:space="preserve">Права стулка </w:t>
            </w:r>
            <w:r w:rsidRPr="00BB504D">
              <w:rPr>
                <w:rFonts w:ascii="Times New Roman" w:hAnsi="Times New Roman" w:cs="Times New Roman"/>
              </w:rPr>
              <w:t>дверей обладнана:</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меблевою ручкою</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двома меблевими внутрішніми замками</w:t>
            </w:r>
          </w:p>
          <w:p w:rsidR="00BE6185" w:rsidRPr="00BB504D" w:rsidRDefault="00BE6185" w:rsidP="000D19EA">
            <w:pPr>
              <w:pStyle w:val="17"/>
              <w:ind w:left="0"/>
              <w:rPr>
                <w:b/>
                <w:sz w:val="22"/>
                <w:szCs w:val="22"/>
                <w:lang w:val="uk-UA"/>
              </w:rPr>
            </w:pPr>
            <w:r w:rsidRPr="00BB504D">
              <w:rPr>
                <w:sz w:val="22"/>
                <w:szCs w:val="22"/>
                <w:lang w:val="uk-UA"/>
              </w:rPr>
              <w:t>- нащільником, що декоративно закриває щілину  між суміжними стулками дверей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17"/>
              <w:ind w:left="0"/>
              <w:rPr>
                <w:b/>
                <w:sz w:val="22"/>
                <w:szCs w:val="22"/>
                <w:lang w:val="uk-UA"/>
              </w:rPr>
            </w:pPr>
            <w:r w:rsidRPr="00BB504D">
              <w:rPr>
                <w:b/>
                <w:sz w:val="22"/>
                <w:szCs w:val="22"/>
                <w:lang w:val="uk-UA"/>
              </w:rPr>
              <w:t>Матеріали:</w:t>
            </w:r>
          </w:p>
          <w:p w:rsidR="00BE6185" w:rsidRPr="00BB504D" w:rsidRDefault="00BE6185" w:rsidP="000D19EA">
            <w:pPr>
              <w:pStyle w:val="17"/>
              <w:ind w:left="0"/>
              <w:rPr>
                <w:sz w:val="22"/>
                <w:szCs w:val="22"/>
                <w:lang w:val="uk-UA"/>
              </w:rPr>
            </w:pPr>
            <w:r w:rsidRPr="00BB504D">
              <w:rPr>
                <w:sz w:val="22"/>
                <w:szCs w:val="22"/>
                <w:lang w:val="uk-UA"/>
              </w:rPr>
              <w:t>- П – подібної обичайки, стелі і дна корпуса,  стулок дверей: тонко-</w:t>
            </w:r>
          </w:p>
          <w:p w:rsidR="00BE6185" w:rsidRPr="00BB504D" w:rsidRDefault="00BE6185" w:rsidP="000D19EA">
            <w:pPr>
              <w:pStyle w:val="17"/>
              <w:ind w:left="0"/>
              <w:rPr>
                <w:sz w:val="22"/>
                <w:szCs w:val="22"/>
                <w:lang w:val="uk-UA"/>
              </w:rPr>
            </w:pPr>
            <w:r w:rsidRPr="00BB504D">
              <w:rPr>
                <w:sz w:val="22"/>
                <w:szCs w:val="22"/>
                <w:lang w:val="uk-UA"/>
              </w:rPr>
              <w:t xml:space="preserve">         листовий прокат товщиною не менше 1,5 мм</w:t>
            </w:r>
          </w:p>
          <w:p w:rsidR="00BE6185" w:rsidRPr="00BB504D" w:rsidRDefault="00BE6185" w:rsidP="000D19EA">
            <w:pPr>
              <w:pStyle w:val="17"/>
              <w:ind w:left="0"/>
              <w:rPr>
                <w:sz w:val="22"/>
                <w:szCs w:val="22"/>
                <w:lang w:val="uk-UA"/>
              </w:rPr>
            </w:pPr>
            <w:r w:rsidRPr="00BB504D">
              <w:rPr>
                <w:sz w:val="22"/>
                <w:szCs w:val="22"/>
                <w:lang w:val="uk-UA"/>
              </w:rPr>
              <w:t>-</w:t>
            </w:r>
            <w:r w:rsidRPr="00BB504D">
              <w:rPr>
                <w:b/>
                <w:sz w:val="22"/>
                <w:szCs w:val="22"/>
                <w:lang w:val="uk-UA"/>
              </w:rPr>
              <w:t xml:space="preserve"> </w:t>
            </w:r>
            <w:r w:rsidRPr="00BB504D">
              <w:rPr>
                <w:sz w:val="22"/>
                <w:szCs w:val="22"/>
                <w:lang w:val="uk-UA"/>
              </w:rPr>
              <w:t>полиць - металевий листовий прокат товщиною не менше 0,8 мм</w:t>
            </w:r>
          </w:p>
          <w:p w:rsidR="00BE6185" w:rsidRPr="00BB504D" w:rsidRDefault="00BE6185" w:rsidP="000D19EA">
            <w:pPr>
              <w:pStyle w:val="17"/>
              <w:ind w:left="0"/>
              <w:rPr>
                <w:b/>
                <w:sz w:val="22"/>
                <w:szCs w:val="22"/>
                <w:lang w:val="uk-UA"/>
              </w:rPr>
            </w:pPr>
            <w:r w:rsidRPr="00BB504D">
              <w:rPr>
                <w:sz w:val="22"/>
                <w:szCs w:val="22"/>
                <w:lang w:val="uk-UA"/>
              </w:rPr>
              <w:t xml:space="preserve">- меблевої ручки дверей – метал (сталь, алюміній, тощо)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17"/>
              <w:ind w:left="0"/>
              <w:rPr>
                <w:b/>
                <w:sz w:val="22"/>
                <w:szCs w:val="22"/>
                <w:lang w:val="uk-UA"/>
              </w:rPr>
            </w:pPr>
            <w:r w:rsidRPr="00BB504D">
              <w:rPr>
                <w:b/>
                <w:sz w:val="22"/>
                <w:szCs w:val="22"/>
                <w:lang w:val="uk-UA"/>
              </w:rPr>
              <w:t>Вимоги безпеки</w:t>
            </w:r>
          </w:p>
          <w:p w:rsidR="00BE6185" w:rsidRPr="00BB504D" w:rsidRDefault="00BE6185" w:rsidP="000D19EA">
            <w:pPr>
              <w:pStyle w:val="17"/>
              <w:ind w:left="0"/>
              <w:rPr>
                <w:sz w:val="22"/>
                <w:szCs w:val="22"/>
                <w:lang w:val="uk-UA"/>
              </w:rPr>
            </w:pPr>
            <w:r w:rsidRPr="00BB504D">
              <w:rPr>
                <w:sz w:val="22"/>
                <w:szCs w:val="22"/>
                <w:lang w:val="uk-UA"/>
              </w:rPr>
              <w:t>Всі металеві частини шафи не повинні мати  гострих  країв , сколів та розшарування (розслоєння) лрокату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 xml:space="preserve">Захисні покриття </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Металеві частини шафи повинні  мати захисне покриття екологічно чистою порошковою фарбою на полімерній  основі.</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Металеві частини меблевої фурнітури повинні мати декоративно-захисне покриття «блискучий хромо-нікель», «матовий алюміній»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lastRenderedPageBreak/>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rPr>
                <w:rFonts w:ascii="Times New Roman" w:hAnsi="Times New Roman" w:cs="Times New Roman"/>
                <w:b/>
              </w:rPr>
            </w:pPr>
            <w:r w:rsidRPr="00BB504D">
              <w:rPr>
                <w:rFonts w:ascii="Times New Roman" w:hAnsi="Times New Roman" w:cs="Times New Roman"/>
                <w:b/>
              </w:rPr>
              <w:t xml:space="preserve">Забезпечення дезінфекції </w:t>
            </w:r>
          </w:p>
          <w:p w:rsidR="00BE6185" w:rsidRPr="00BB504D" w:rsidRDefault="00BE6185" w:rsidP="000D19EA">
            <w:pPr>
              <w:shd w:val="clear" w:color="auto" w:fill="FFFFFF"/>
              <w:spacing w:line="240" w:lineRule="auto"/>
              <w:rPr>
                <w:rFonts w:ascii="Times New Roman" w:hAnsi="Times New Roman" w:cs="Times New Roman"/>
              </w:rPr>
            </w:pPr>
            <w:r w:rsidRPr="00BB504D">
              <w:rPr>
                <w:rFonts w:ascii="Times New Roman" w:hAnsi="Times New Roman" w:cs="Times New Roman"/>
              </w:rPr>
              <w:t xml:space="preserve">Матеріали, з яких вироблено шафу та покриття металевих частин шафи  та меблевої фурнітури повинні бути стійкі до всіх видів дезінфікуючих розчинів.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10</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40" w:lineRule="auto"/>
              <w:ind w:firstLine="5"/>
              <w:rPr>
                <w:rFonts w:ascii="Times New Roman" w:hAnsi="Times New Roman" w:cs="Times New Roman"/>
                <w:b/>
              </w:rPr>
            </w:pPr>
            <w:r w:rsidRPr="00BB504D">
              <w:rPr>
                <w:rFonts w:ascii="Times New Roman" w:hAnsi="Times New Roman" w:cs="Times New Roman"/>
                <w:b/>
              </w:rPr>
              <w:t>Супроводжуючі документи</w:t>
            </w:r>
          </w:p>
          <w:p w:rsidR="00BE6185" w:rsidRPr="00BB504D" w:rsidRDefault="00BE6185" w:rsidP="000D19EA">
            <w:pPr>
              <w:shd w:val="clear" w:color="auto" w:fill="FFFFFF"/>
              <w:spacing w:line="240" w:lineRule="auto"/>
              <w:ind w:firstLine="5"/>
              <w:rPr>
                <w:rFonts w:ascii="Times New Roman" w:hAnsi="Times New Roman" w:cs="Times New Roman"/>
              </w:rPr>
            </w:pPr>
            <w:r w:rsidRPr="00BB504D">
              <w:rPr>
                <w:rFonts w:ascii="Times New Roman" w:hAnsi="Times New Roman" w:cs="Times New Roman"/>
              </w:rPr>
              <w:t xml:space="preserve">Експлуатаційний документ (паспорт) – на кожний виріб </w:t>
            </w:r>
          </w:p>
          <w:p w:rsidR="00BE6185" w:rsidRPr="00BB504D" w:rsidRDefault="00BE6185" w:rsidP="000D19EA">
            <w:pPr>
              <w:shd w:val="clear" w:color="auto" w:fill="FFFFFF"/>
              <w:spacing w:line="240" w:lineRule="auto"/>
              <w:ind w:firstLine="5"/>
              <w:rPr>
                <w:rFonts w:ascii="Times New Roman" w:hAnsi="Times New Roman" w:cs="Times New Roman"/>
              </w:rPr>
            </w:pPr>
            <w:r w:rsidRPr="00BB504D">
              <w:rPr>
                <w:rFonts w:ascii="Times New Roman" w:hAnsi="Times New Roman" w:cs="Times New Roman"/>
              </w:rPr>
              <w:t>Сертифікат якості виробу – на партію виробів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rPr>
          <w:rFonts w:ascii="Times New Roman" w:hAnsi="Times New Roman" w:cs="Times New Roman"/>
        </w:rPr>
      </w:pPr>
    </w:p>
    <w:p w:rsidR="00BE6185" w:rsidRPr="00BB504D" w:rsidRDefault="00BE6185" w:rsidP="00BE6185">
      <w:pPr>
        <w:suppressAutoHyphens/>
        <w:autoSpaceDE w:val="0"/>
        <w:autoSpaceDN w:val="0"/>
        <w:adjustRightInd w:val="0"/>
        <w:spacing w:line="240" w:lineRule="auto"/>
        <w:jc w:val="center"/>
        <w:rPr>
          <w:rFonts w:ascii="Times New Roman" w:hAnsi="Times New Roman" w:cs="Times New Roman"/>
          <w:b/>
        </w:rPr>
      </w:pPr>
    </w:p>
    <w:p w:rsidR="00BE6185" w:rsidRPr="00BB504D" w:rsidRDefault="00BE6185" w:rsidP="00BE6185">
      <w:pPr>
        <w:suppressAutoHyphens/>
        <w:autoSpaceDE w:val="0"/>
        <w:autoSpaceDN w:val="0"/>
        <w:adjustRightInd w:val="0"/>
        <w:spacing w:line="240" w:lineRule="auto"/>
        <w:jc w:val="center"/>
        <w:rPr>
          <w:rFonts w:ascii="Times New Roman" w:hAnsi="Times New Roman" w:cs="Times New Roman"/>
          <w:b/>
        </w:rPr>
      </w:pPr>
      <w:r w:rsidRPr="00BB504D">
        <w:rPr>
          <w:rFonts w:ascii="Times New Roman" w:hAnsi="Times New Roman" w:cs="Times New Roman"/>
          <w:b/>
        </w:rPr>
        <w:t xml:space="preserve">3. </w:t>
      </w:r>
      <w:r w:rsidRPr="00BB504D">
        <w:rPr>
          <w:rFonts w:ascii="Times New Roman" w:hAnsi="Times New Roman" w:cs="Times New Roman"/>
          <w:b/>
          <w:color w:val="000000"/>
        </w:rPr>
        <w:t>Возик для транспортування їжі ТПП-2 (пересувний, дві нерж. полиці)</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8222"/>
        <w:gridCol w:w="1984"/>
      </w:tblGrid>
      <w:tr w:rsidR="00BE6185" w:rsidRPr="00BB504D" w:rsidTr="000D19EA">
        <w:trPr>
          <w:trHeight w:val="22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ind w:left="-900" w:right="-365"/>
              <w:jc w:val="center"/>
              <w:rPr>
                <w:rFonts w:ascii="Times New Roman" w:hAnsi="Times New Roman" w:cs="Times New Roman"/>
                <w:b/>
              </w:rPr>
            </w:pPr>
            <w:r w:rsidRPr="00BB504D">
              <w:rPr>
                <w:rFonts w:ascii="Times New Roman" w:hAnsi="Times New Roman" w:cs="Times New Roman"/>
                <w:b/>
              </w:rPr>
              <w:t>Возик для транспортування їжі ТПП-2</w:t>
            </w:r>
            <w:r w:rsidRPr="00BB504D">
              <w:rPr>
                <w:rFonts w:ascii="Times New Roman" w:hAnsi="Times New Roman" w:cs="Times New Roman"/>
                <w:b/>
                <w:lang w:val="ru-RU"/>
              </w:rPr>
              <w:t xml:space="preserve"> </w:t>
            </w:r>
            <w:r w:rsidRPr="00BB504D">
              <w:rPr>
                <w:rFonts w:ascii="Times New Roman" w:hAnsi="Times New Roman" w:cs="Times New Roman"/>
                <w:b/>
              </w:rPr>
              <w:t>(пересувний, дві нерж. полиці)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4 шт.</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паспорту на виріб</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 xml:space="preserve"> Габаритні розміри</w:t>
            </w:r>
            <w:r w:rsidRPr="00BB504D">
              <w:rPr>
                <w:rFonts w:ascii="Times New Roman" w:hAnsi="Times New Roman" w:cs="Times New Roman"/>
              </w:rPr>
              <w:t xml:space="preserve"> (довжина х ширина х висота), мм (950х550х950) ± 10мм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 xml:space="preserve"> Тип возика:</w:t>
            </w:r>
            <w:r w:rsidRPr="00BB504D">
              <w:rPr>
                <w:rFonts w:ascii="Times New Roman" w:hAnsi="Times New Roman" w:cs="Times New Roman"/>
              </w:rPr>
              <w:t xml:space="preserve"> пересувний, каркасний, 2-ярусний, з 2-ма стаціонарними полицями. Обладнаний двома ручками для зручності транспортування.</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b/>
              </w:rPr>
            </w:pPr>
            <w:r w:rsidRPr="00BB504D">
              <w:rPr>
                <w:rFonts w:ascii="Times New Roman" w:hAnsi="Times New Roman" w:cs="Times New Roman"/>
                <w:b/>
              </w:rPr>
              <w:t xml:space="preserve"> Каркас возика: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w:t>
            </w:r>
            <w:r w:rsidRPr="00BB504D">
              <w:rPr>
                <w:rFonts w:ascii="Times New Roman" w:hAnsi="Times New Roman" w:cs="Times New Roman"/>
              </w:rPr>
              <w:t xml:space="preserve"> суцільнозварний, трубчастий, 2-ярусний, з двома ручками для транспортування</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з елементами кріплення:</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 полиці на кожному ярусі,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- 4-х колісних опор</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 xml:space="preserve"> Полиці  </w:t>
            </w:r>
            <w:r w:rsidRPr="00BB504D">
              <w:rPr>
                <w:rFonts w:ascii="Times New Roman" w:hAnsi="Times New Roman" w:cs="Times New Roman"/>
              </w:rPr>
              <w:t>- 2 од., стаціонарні</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 розташовані одна над одною і закріплені на кожному ярусі</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 прямокутної форми, з відбортованими (вгору) по периметру краями, висота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   бортиків не менше </w:t>
            </w:r>
            <w:smartTag w:uri="urn:schemas-microsoft-com:office:smarttags" w:element="metricconverter">
              <w:smartTagPr>
                <w:attr w:name="ProductID" w:val="25 мм"/>
              </w:smartTagPr>
              <w:r w:rsidRPr="00BB504D">
                <w:rPr>
                  <w:rFonts w:ascii="Times New Roman" w:hAnsi="Times New Roman" w:cs="Times New Roman"/>
                </w:rPr>
                <w:t>25 мм</w:t>
              </w:r>
            </w:smartTag>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Кожна полиця повинна мати по периметру захисні трубчасті бортики на висоті 110±</w:t>
            </w:r>
            <w:smartTag w:uri="urn:schemas-microsoft-com:office:smarttags" w:element="metricconverter">
              <w:smartTagPr>
                <w:attr w:name="ProductID" w:val="10 мм"/>
              </w:smartTagPr>
              <w:r w:rsidRPr="00BB504D">
                <w:rPr>
                  <w:rFonts w:ascii="Times New Roman" w:hAnsi="Times New Roman" w:cs="Times New Roman"/>
                </w:rPr>
                <w:t>10 мм</w:t>
              </w:r>
            </w:smartTag>
            <w:r w:rsidRPr="00BB504D">
              <w:rPr>
                <w:rFonts w:ascii="Times New Roman" w:hAnsi="Times New Roman" w:cs="Times New Roman"/>
              </w:rPr>
              <w:t xml:space="preserve"> від площини полиці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contextualSpacing/>
              <w:rPr>
                <w:rFonts w:ascii="Times New Roman" w:hAnsi="Times New Roman" w:cs="Times New Roman"/>
                <w:b/>
              </w:rPr>
            </w:pPr>
            <w:r w:rsidRPr="00BB504D">
              <w:rPr>
                <w:rFonts w:ascii="Times New Roman" w:hAnsi="Times New Roman" w:cs="Times New Roman"/>
                <w:b/>
              </w:rPr>
              <w:t>Опори котіння – 4 од.</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b/>
              </w:rPr>
              <w:t xml:space="preserve"> - </w:t>
            </w:r>
            <w:r w:rsidRPr="00BB504D">
              <w:rPr>
                <w:rFonts w:ascii="Times New Roman" w:hAnsi="Times New Roman" w:cs="Times New Roman"/>
              </w:rPr>
              <w:t xml:space="preserve">на поворотному металевому кронштейні, </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з еластичними шинками світлих тонів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contextualSpacing/>
              <w:rPr>
                <w:rFonts w:ascii="Times New Roman" w:hAnsi="Times New Roman" w:cs="Times New Roman"/>
                <w:b/>
              </w:rPr>
            </w:pPr>
            <w:r w:rsidRPr="00BB504D">
              <w:rPr>
                <w:rFonts w:ascii="Times New Roman" w:hAnsi="Times New Roman" w:cs="Times New Roman"/>
                <w:b/>
              </w:rPr>
              <w:t>Матеріали:</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b/>
              </w:rPr>
              <w:t xml:space="preserve"> - </w:t>
            </w:r>
            <w:r w:rsidRPr="00BB504D">
              <w:rPr>
                <w:rFonts w:ascii="Times New Roman" w:hAnsi="Times New Roman" w:cs="Times New Roman"/>
              </w:rPr>
              <w:t xml:space="preserve">трубчастого каркасу – кругла труба перетином не менше 22 х </w:t>
            </w:r>
            <w:smartTag w:uri="urn:schemas-microsoft-com:office:smarttags" w:element="metricconverter">
              <w:smartTagPr>
                <w:attr w:name="ProductID" w:val="1,5 мм"/>
              </w:smartTagPr>
              <w:r w:rsidRPr="00BB504D">
                <w:rPr>
                  <w:rFonts w:ascii="Times New Roman" w:hAnsi="Times New Roman" w:cs="Times New Roman"/>
                </w:rPr>
                <w:t>1,5 мм</w:t>
              </w:r>
            </w:smartTag>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b/>
              </w:rPr>
              <w:t xml:space="preserve"> - </w:t>
            </w:r>
            <w:r w:rsidRPr="00BB504D">
              <w:rPr>
                <w:rFonts w:ascii="Times New Roman" w:hAnsi="Times New Roman" w:cs="Times New Roman"/>
              </w:rPr>
              <w:t xml:space="preserve">трубчастих бортиків – кругла труба перетином не менше 12 х </w:t>
            </w:r>
            <w:smartTag w:uri="urn:schemas-microsoft-com:office:smarttags" w:element="metricconverter">
              <w:smartTagPr>
                <w:attr w:name="ProductID" w:val="1,5 мм"/>
              </w:smartTagPr>
              <w:r w:rsidRPr="00BB504D">
                <w:rPr>
                  <w:rFonts w:ascii="Times New Roman" w:hAnsi="Times New Roman" w:cs="Times New Roman"/>
                </w:rPr>
                <w:t>1,5 мм</w:t>
              </w:r>
            </w:smartTag>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полиці – сталь тонколистова корозійностійка (нержавіюча) товщиною не менше </w:t>
            </w:r>
            <w:r w:rsidRPr="00BB504D">
              <w:rPr>
                <w:rFonts w:ascii="Times New Roman" w:hAnsi="Times New Roman" w:cs="Times New Roman"/>
              </w:rPr>
              <w:lastRenderedPageBreak/>
              <w:t>0,8 мм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lastRenderedPageBreak/>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contextualSpacing/>
              <w:rPr>
                <w:rFonts w:ascii="Times New Roman" w:hAnsi="Times New Roman" w:cs="Times New Roman"/>
                <w:b/>
              </w:rPr>
            </w:pPr>
            <w:r w:rsidRPr="00BB504D">
              <w:rPr>
                <w:rFonts w:ascii="Times New Roman" w:hAnsi="Times New Roman" w:cs="Times New Roman"/>
                <w:b/>
              </w:rPr>
              <w:t>Технічні характеристики:</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b/>
              </w:rPr>
              <w:t xml:space="preserve"> </w:t>
            </w:r>
            <w:r w:rsidRPr="00BB504D">
              <w:rPr>
                <w:rFonts w:ascii="Times New Roman" w:hAnsi="Times New Roman" w:cs="Times New Roman"/>
              </w:rPr>
              <w:t>- вантажопідємність, кг:</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кожної  полиці                                 -  30</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загальна возика                              -  60 </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розміри полиці (Д х Ш), мм, не менше   -  550 х 850</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відстань між полицями, мм, не менше   - 450</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 діаметр колісних опор, мм, не менше    -   75</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8</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contextualSpacing/>
              <w:rPr>
                <w:rFonts w:ascii="Times New Roman" w:hAnsi="Times New Roman" w:cs="Times New Roman"/>
                <w:b/>
              </w:rPr>
            </w:pPr>
            <w:r w:rsidRPr="00BB504D">
              <w:rPr>
                <w:rFonts w:ascii="Times New Roman" w:hAnsi="Times New Roman" w:cs="Times New Roman"/>
                <w:b/>
              </w:rPr>
              <w:t>Вимоги безпеки</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металеві полиці  (в т.ч. їх відбортовані краї) не повинні мати гострих  країв,  </w:t>
            </w:r>
          </w:p>
          <w:p w:rsidR="00BE6185" w:rsidRPr="00BB504D" w:rsidRDefault="00BE6185" w:rsidP="000D19EA">
            <w:pPr>
              <w:contextualSpacing/>
              <w:rPr>
                <w:rFonts w:ascii="Times New Roman" w:hAnsi="Times New Roman" w:cs="Times New Roman"/>
              </w:rPr>
            </w:pPr>
            <w:r w:rsidRPr="00BB504D">
              <w:rPr>
                <w:rFonts w:ascii="Times New Roman" w:hAnsi="Times New Roman" w:cs="Times New Roman"/>
              </w:rPr>
              <w:t xml:space="preserve">  сколів та розшарування (розслоєння) листового прокату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9</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b/>
              </w:rPr>
            </w:pPr>
            <w:r w:rsidRPr="00BB504D">
              <w:rPr>
                <w:rFonts w:ascii="Times New Roman" w:hAnsi="Times New Roman" w:cs="Times New Roman"/>
                <w:b/>
              </w:rPr>
              <w:t xml:space="preserve">Захисні покриття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Металеві частини возика (крім нерж. полиць) повинні мати захисне покриття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10</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rPr>
                <w:rFonts w:ascii="Times New Roman" w:hAnsi="Times New Roman" w:cs="Times New Roman"/>
                <w:b/>
              </w:rPr>
            </w:pPr>
            <w:r w:rsidRPr="00BB504D">
              <w:rPr>
                <w:rFonts w:ascii="Times New Roman" w:hAnsi="Times New Roman" w:cs="Times New Roman"/>
                <w:b/>
              </w:rPr>
              <w:t xml:space="preserve">Забезпечення дезінфекції </w:t>
            </w:r>
          </w:p>
          <w:p w:rsidR="00BE6185" w:rsidRPr="00BB504D" w:rsidRDefault="00BE6185" w:rsidP="000D19EA">
            <w:pPr>
              <w:shd w:val="clear" w:color="auto" w:fill="FFFFFF"/>
              <w:rPr>
                <w:rFonts w:ascii="Times New Roman" w:hAnsi="Times New Roman" w:cs="Times New Roman"/>
              </w:rPr>
            </w:pPr>
            <w:r w:rsidRPr="00BB504D">
              <w:rPr>
                <w:rFonts w:ascii="Times New Roman" w:hAnsi="Times New Roman" w:cs="Times New Roman"/>
              </w:rPr>
              <w:t xml:space="preserve">Матеріали, з яких вироблено возик та покриття металевих частин возика  повинні бути стійкими до багаторазової обробки дезінфікуючими розчинами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ind w:firstLine="5"/>
              <w:rPr>
                <w:rFonts w:ascii="Times New Roman" w:hAnsi="Times New Roman" w:cs="Times New Roman"/>
                <w:b/>
              </w:rPr>
            </w:pPr>
            <w:r w:rsidRPr="00BB504D">
              <w:rPr>
                <w:rFonts w:ascii="Times New Roman" w:hAnsi="Times New Roman" w:cs="Times New Roman"/>
                <w:b/>
              </w:rPr>
              <w:t>Супроводжуючі документи</w:t>
            </w:r>
          </w:p>
          <w:p w:rsidR="00BE6185" w:rsidRPr="00BB504D" w:rsidRDefault="00BE6185" w:rsidP="000D19EA">
            <w:pPr>
              <w:shd w:val="clear" w:color="auto" w:fill="FFFFFF"/>
              <w:ind w:firstLine="5"/>
              <w:rPr>
                <w:rFonts w:ascii="Times New Roman" w:hAnsi="Times New Roman" w:cs="Times New Roman"/>
              </w:rPr>
            </w:pPr>
            <w:r w:rsidRPr="00BB504D">
              <w:rPr>
                <w:rFonts w:ascii="Times New Roman" w:hAnsi="Times New Roman" w:cs="Times New Roman"/>
              </w:rPr>
              <w:t xml:space="preserve">Експлуатаційний документ (паспорт) – на кожний виріб </w:t>
            </w:r>
          </w:p>
          <w:p w:rsidR="00BE6185" w:rsidRPr="00BB504D" w:rsidRDefault="00BE6185" w:rsidP="000D19EA">
            <w:pPr>
              <w:shd w:val="clear" w:color="auto" w:fill="FFFFFF"/>
              <w:ind w:firstLine="5"/>
              <w:rPr>
                <w:rFonts w:ascii="Times New Roman" w:hAnsi="Times New Roman" w:cs="Times New Roman"/>
              </w:rPr>
            </w:pPr>
            <w:r w:rsidRPr="00BB504D">
              <w:rPr>
                <w:rFonts w:ascii="Times New Roman" w:hAnsi="Times New Roman" w:cs="Times New Roman"/>
              </w:rPr>
              <w:t>Сертифікат якості виробу – на партію виробів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rPr>
          <w:rFonts w:ascii="Times New Roman" w:hAnsi="Times New Roman" w:cs="Times New Roman"/>
        </w:rPr>
      </w:pP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rPr>
      </w:pP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lang w:val="ru-RU"/>
        </w:rPr>
      </w:pPr>
      <w:r w:rsidRPr="00BB504D">
        <w:rPr>
          <w:rFonts w:ascii="Times New Roman" w:hAnsi="Times New Roman" w:cs="Times New Roman"/>
          <w:b/>
        </w:rPr>
        <w:t xml:space="preserve">4. </w:t>
      </w:r>
      <w:r w:rsidRPr="00BB504D">
        <w:rPr>
          <w:rFonts w:ascii="Times New Roman" w:hAnsi="Times New Roman" w:cs="Times New Roman"/>
          <w:b/>
          <w:lang w:val="ru-RU"/>
        </w:rPr>
        <w:t>Підставка під обладнання 600 х 500 х 900</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8222"/>
        <w:gridCol w:w="1984"/>
      </w:tblGrid>
      <w:tr w:rsidR="00BE6185" w:rsidRPr="00BB504D" w:rsidTr="000D19EA">
        <w:trPr>
          <w:trHeight w:val="25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tLeast"/>
              <w:jc w:val="center"/>
              <w:rPr>
                <w:rFonts w:ascii="Times New Roman" w:hAnsi="Times New Roman" w:cs="Times New Roman"/>
                <w:b/>
                <w:lang w:val="ru-RU"/>
              </w:rPr>
            </w:pPr>
            <w:r w:rsidRPr="00BB504D">
              <w:rPr>
                <w:rFonts w:ascii="Times New Roman" w:hAnsi="Times New Roman" w:cs="Times New Roman"/>
                <w:b/>
                <w:lang w:val="ru-RU"/>
              </w:rPr>
              <w:t>Підставка під обладнання 600 х 500 х 900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5 шт.</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технічної документації</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xfmc1"/>
              <w:spacing w:before="0" w:beforeAutospacing="0" w:after="0" w:afterAutospacing="0"/>
              <w:ind w:right="-132"/>
              <w:rPr>
                <w:sz w:val="22"/>
                <w:szCs w:val="22"/>
                <w:lang w:val="uk-UA"/>
              </w:rPr>
            </w:pPr>
            <w:r w:rsidRPr="00BB504D">
              <w:rPr>
                <w:b/>
                <w:sz w:val="22"/>
                <w:szCs w:val="22"/>
                <w:lang w:val="uk-UA"/>
              </w:rPr>
              <w:t xml:space="preserve">Габаритні розміри </w:t>
            </w:r>
            <w:r w:rsidRPr="00BB504D">
              <w:rPr>
                <w:sz w:val="22"/>
                <w:szCs w:val="22"/>
                <w:lang w:val="uk-UA"/>
              </w:rPr>
              <w:t>(ширина х глибина х висота), мм, не більше</w:t>
            </w:r>
          </w:p>
          <w:p w:rsidR="00BE6185" w:rsidRPr="00BB504D" w:rsidRDefault="00BE6185" w:rsidP="000D19EA">
            <w:pPr>
              <w:pStyle w:val="xfmc1"/>
              <w:spacing w:before="0" w:beforeAutospacing="0" w:after="0" w:afterAutospacing="0"/>
              <w:ind w:right="-132"/>
              <w:rPr>
                <w:sz w:val="22"/>
                <w:szCs w:val="22"/>
              </w:rPr>
            </w:pPr>
            <w:r w:rsidRPr="00BB504D">
              <w:rPr>
                <w:sz w:val="22"/>
                <w:szCs w:val="22"/>
                <w:lang w:val="uk-UA"/>
              </w:rPr>
              <w:t>(600 х 500 х 900)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2</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xfmc1"/>
              <w:spacing w:before="0" w:beforeAutospacing="0" w:after="0" w:afterAutospacing="0"/>
              <w:rPr>
                <w:sz w:val="22"/>
                <w:szCs w:val="22"/>
              </w:rPr>
            </w:pPr>
            <w:r w:rsidRPr="00BB504D">
              <w:rPr>
                <w:b/>
                <w:sz w:val="22"/>
                <w:szCs w:val="22"/>
                <w:lang w:val="uk-UA"/>
              </w:rPr>
              <w:t>Склад:</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суцільнозварний стаціонарний трубчастий каркас на 4-х ніжках (одна з яких має гвинтову опору для запобігання коливання підставки на підлозі)</w:t>
            </w:r>
          </w:p>
          <w:p w:rsidR="00BE6185" w:rsidRPr="00BB504D" w:rsidRDefault="00BE6185" w:rsidP="000D19EA">
            <w:pPr>
              <w:pStyle w:val="xfmc1"/>
              <w:spacing w:before="0" w:beforeAutospacing="0" w:after="0" w:afterAutospacing="0"/>
              <w:rPr>
                <w:sz w:val="22"/>
                <w:szCs w:val="22"/>
              </w:rPr>
            </w:pPr>
            <w:r w:rsidRPr="00BB504D">
              <w:rPr>
                <w:sz w:val="22"/>
                <w:szCs w:val="22"/>
                <w:lang w:val="uk-UA"/>
              </w:rPr>
              <w:t>- прямокутна  стільниця з прямими кутами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3</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xfmc1"/>
              <w:spacing w:before="0" w:beforeAutospacing="0" w:after="0" w:afterAutospacing="0"/>
              <w:rPr>
                <w:b/>
                <w:sz w:val="22"/>
                <w:szCs w:val="22"/>
                <w:lang w:val="uk-UA"/>
              </w:rPr>
            </w:pPr>
            <w:r w:rsidRPr="00BB504D">
              <w:rPr>
                <w:b/>
                <w:sz w:val="22"/>
                <w:szCs w:val="22"/>
                <w:lang w:val="uk-UA"/>
              </w:rPr>
              <w:t>Технічні характеристики:</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xml:space="preserve">- навантаження на стільницю, кг, не менше         -  30 </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розміри стільниці (Д х Ш), мм                              - 600 х 500</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xml:space="preserve">- висота стільниці над рівнем підлоги, мм            - 900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4</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pStyle w:val="xfmc1"/>
              <w:spacing w:before="0" w:beforeAutospacing="0" w:after="0" w:afterAutospacing="0"/>
              <w:rPr>
                <w:b/>
                <w:sz w:val="22"/>
                <w:szCs w:val="22"/>
                <w:lang w:val="uk-UA"/>
              </w:rPr>
            </w:pPr>
            <w:r w:rsidRPr="00BB504D">
              <w:rPr>
                <w:b/>
                <w:sz w:val="22"/>
                <w:szCs w:val="22"/>
                <w:lang w:val="uk-UA"/>
              </w:rPr>
              <w:t>Матеріали:</w:t>
            </w:r>
          </w:p>
          <w:p w:rsidR="00BE6185" w:rsidRPr="00BB504D" w:rsidRDefault="00BE6185" w:rsidP="000D19EA">
            <w:pPr>
              <w:pStyle w:val="xfmc1"/>
              <w:spacing w:before="0" w:beforeAutospacing="0" w:after="0" w:afterAutospacing="0"/>
              <w:rPr>
                <w:sz w:val="22"/>
                <w:szCs w:val="22"/>
                <w:lang w:val="uk-UA"/>
              </w:rPr>
            </w:pPr>
            <w:r w:rsidRPr="00BB504D">
              <w:rPr>
                <w:sz w:val="22"/>
                <w:szCs w:val="22"/>
                <w:lang w:val="uk-UA"/>
              </w:rPr>
              <w:t xml:space="preserve">- каркасу:  прямокутна  електрозварна труба перетином 25 х 25 х </w:t>
            </w:r>
            <w:smartTag w:uri="urn:schemas-microsoft-com:office:smarttags" w:element="metricconverter">
              <w:smartTagPr>
                <w:attr w:name="ProductID" w:val="1,5 мм"/>
              </w:smartTagPr>
              <w:r w:rsidRPr="00BB504D">
                <w:rPr>
                  <w:sz w:val="22"/>
                  <w:szCs w:val="22"/>
                  <w:lang w:val="uk-UA"/>
                </w:rPr>
                <w:t>1,5 мм</w:t>
              </w:r>
            </w:smartTag>
            <w:r w:rsidRPr="00BB504D">
              <w:rPr>
                <w:sz w:val="22"/>
                <w:szCs w:val="22"/>
                <w:lang w:val="uk-UA"/>
              </w:rPr>
              <w:t>;</w:t>
            </w:r>
          </w:p>
          <w:p w:rsidR="00BE6185" w:rsidRPr="00BB504D" w:rsidRDefault="00BE6185" w:rsidP="000D19EA">
            <w:pPr>
              <w:pStyle w:val="xfmc1"/>
              <w:spacing w:before="0" w:beforeAutospacing="0" w:after="0" w:afterAutospacing="0"/>
              <w:ind w:right="-108"/>
              <w:rPr>
                <w:sz w:val="22"/>
                <w:szCs w:val="22"/>
                <w:lang w:val="uk-UA"/>
              </w:rPr>
            </w:pPr>
            <w:r w:rsidRPr="00BB504D">
              <w:rPr>
                <w:sz w:val="22"/>
                <w:szCs w:val="22"/>
                <w:lang w:val="uk-UA"/>
              </w:rPr>
              <w:t xml:space="preserve">- стільниці:  ламінована ДСП товщиною не менше </w:t>
            </w:r>
            <w:smartTag w:uri="urn:schemas-microsoft-com:office:smarttags" w:element="metricconverter">
              <w:smartTagPr>
                <w:attr w:name="ProductID" w:val="16 мм"/>
              </w:smartTagPr>
              <w:r w:rsidRPr="00BB504D">
                <w:rPr>
                  <w:sz w:val="22"/>
                  <w:szCs w:val="22"/>
                  <w:lang w:val="uk-UA"/>
                </w:rPr>
                <w:t>16 мм</w:t>
              </w:r>
            </w:smartTag>
            <w:r w:rsidRPr="00BB504D">
              <w:rPr>
                <w:sz w:val="22"/>
                <w:szCs w:val="22"/>
                <w:lang w:val="uk-UA"/>
              </w:rPr>
              <w:t>, кромка по периметру товщиною не менше 1,0 мм</w:t>
            </w:r>
          </w:p>
          <w:p w:rsidR="00BE6185" w:rsidRPr="00BB504D" w:rsidRDefault="00BE6185" w:rsidP="000D19EA">
            <w:pPr>
              <w:pStyle w:val="xfmc1"/>
              <w:spacing w:before="0" w:beforeAutospacing="0" w:after="0" w:afterAutospacing="0"/>
              <w:ind w:right="-108"/>
              <w:rPr>
                <w:sz w:val="22"/>
                <w:szCs w:val="22"/>
              </w:rPr>
            </w:pPr>
            <w:r w:rsidRPr="00BB504D">
              <w:rPr>
                <w:sz w:val="22"/>
                <w:szCs w:val="22"/>
                <w:lang w:val="uk-UA"/>
              </w:rPr>
              <w:lastRenderedPageBreak/>
              <w:t>(допускається матеріал – плита постформінг товщиною 28 мм з декоративними накладками по боках)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lastRenderedPageBreak/>
              <w:t>5</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20" w:lineRule="auto"/>
              <w:rPr>
                <w:rFonts w:ascii="Times New Roman" w:hAnsi="Times New Roman" w:cs="Times New Roman"/>
                <w:b/>
              </w:rPr>
            </w:pPr>
            <w:r w:rsidRPr="00BB504D">
              <w:rPr>
                <w:rFonts w:ascii="Times New Roman" w:hAnsi="Times New Roman" w:cs="Times New Roman"/>
                <w:b/>
              </w:rPr>
              <w:t>Захисні покриття:</w:t>
            </w:r>
          </w:p>
          <w:p w:rsidR="00BE6185" w:rsidRPr="00BB504D" w:rsidRDefault="00BE6185" w:rsidP="000D19EA">
            <w:pPr>
              <w:shd w:val="clear" w:color="auto" w:fill="FFFFFF"/>
              <w:spacing w:line="220" w:lineRule="auto"/>
              <w:ind w:right="-108"/>
              <w:rPr>
                <w:rFonts w:ascii="Times New Roman" w:hAnsi="Times New Roman" w:cs="Times New Roman"/>
              </w:rPr>
            </w:pPr>
            <w:r w:rsidRPr="00BB504D">
              <w:rPr>
                <w:rFonts w:ascii="Times New Roman" w:hAnsi="Times New Roman" w:cs="Times New Roman"/>
              </w:rPr>
              <w:t>Металеві частини підставки повинні мати захисне покриття екологічно чистою порошковою фарбою на полімерній основі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20" w:lineRule="auto"/>
              <w:rPr>
                <w:rFonts w:ascii="Times New Roman" w:hAnsi="Times New Roman" w:cs="Times New Roman"/>
                <w:b/>
              </w:rPr>
            </w:pPr>
            <w:r w:rsidRPr="00BB504D">
              <w:rPr>
                <w:rFonts w:ascii="Times New Roman" w:hAnsi="Times New Roman" w:cs="Times New Roman"/>
                <w:b/>
              </w:rPr>
              <w:t>Забезпечення дезінфекції:</w:t>
            </w:r>
          </w:p>
          <w:p w:rsidR="00BE6185" w:rsidRPr="00BB504D" w:rsidRDefault="00BE6185" w:rsidP="000D19EA">
            <w:pPr>
              <w:shd w:val="clear" w:color="auto" w:fill="FFFFFF"/>
              <w:spacing w:line="220" w:lineRule="auto"/>
              <w:ind w:right="-108"/>
              <w:rPr>
                <w:rFonts w:ascii="Times New Roman" w:hAnsi="Times New Roman" w:cs="Times New Roman"/>
                <w:b/>
              </w:rPr>
            </w:pPr>
            <w:r w:rsidRPr="00BB504D">
              <w:rPr>
                <w:rFonts w:ascii="Times New Roman" w:hAnsi="Times New Roman" w:cs="Times New Roman"/>
              </w:rPr>
              <w:t xml:space="preserve">Матеріали, з яких виготовлено деталі та вузли підставки, захисне фарбове покриття – повинні бути стійкі до багаторазової дезінфекції дезінфікуючими розчинами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7</w:t>
            </w:r>
          </w:p>
        </w:tc>
        <w:tc>
          <w:tcPr>
            <w:tcW w:w="8222" w:type="dxa"/>
            <w:tcBorders>
              <w:top w:val="single" w:sz="4" w:space="0" w:color="000000"/>
              <w:left w:val="single" w:sz="4" w:space="0" w:color="000000"/>
              <w:bottom w:val="single" w:sz="4" w:space="0" w:color="000000"/>
              <w:right w:val="nil"/>
            </w:tcBorders>
            <w:tcMar>
              <w:left w:w="108" w:type="dxa"/>
              <w:right w:w="108" w:type="dxa"/>
            </w:tcMar>
          </w:tcPr>
          <w:p w:rsidR="00BE6185" w:rsidRPr="00BB504D" w:rsidRDefault="00BE6185" w:rsidP="000D19EA">
            <w:pPr>
              <w:shd w:val="clear" w:color="auto" w:fill="FFFFFF"/>
              <w:spacing w:line="220" w:lineRule="auto"/>
              <w:rPr>
                <w:rFonts w:ascii="Times New Roman" w:hAnsi="Times New Roman" w:cs="Times New Roman"/>
                <w:b/>
              </w:rPr>
            </w:pPr>
            <w:r w:rsidRPr="00BB504D">
              <w:rPr>
                <w:rFonts w:ascii="Times New Roman" w:hAnsi="Times New Roman" w:cs="Times New Roman"/>
                <w:b/>
              </w:rPr>
              <w:t>Супроводжуючі документи:</w:t>
            </w:r>
          </w:p>
          <w:p w:rsidR="00BE6185" w:rsidRPr="00BB504D" w:rsidRDefault="00BE6185" w:rsidP="000D19EA">
            <w:pPr>
              <w:shd w:val="clear" w:color="auto" w:fill="FFFFFF"/>
              <w:spacing w:line="220" w:lineRule="auto"/>
              <w:ind w:firstLine="5"/>
              <w:rPr>
                <w:rFonts w:ascii="Times New Roman" w:hAnsi="Times New Roman" w:cs="Times New Roman"/>
              </w:rPr>
            </w:pPr>
            <w:r w:rsidRPr="00BB504D">
              <w:rPr>
                <w:rFonts w:ascii="Times New Roman" w:hAnsi="Times New Roman" w:cs="Times New Roman"/>
              </w:rPr>
              <w:t xml:space="preserve">Експлуатаційний документ (паспорт) – на кожний виріб </w:t>
            </w:r>
          </w:p>
          <w:p w:rsidR="00BE6185" w:rsidRPr="00BB504D" w:rsidRDefault="00BE6185" w:rsidP="000D19EA">
            <w:pPr>
              <w:shd w:val="clear" w:color="auto" w:fill="FFFFFF"/>
              <w:spacing w:line="220" w:lineRule="auto"/>
              <w:ind w:firstLine="5"/>
              <w:rPr>
                <w:rFonts w:ascii="Times New Roman" w:hAnsi="Times New Roman" w:cs="Times New Roman"/>
              </w:rPr>
            </w:pPr>
            <w:r w:rsidRPr="00BB504D">
              <w:rPr>
                <w:rFonts w:ascii="Times New Roman" w:hAnsi="Times New Roman" w:cs="Times New Roman"/>
              </w:rPr>
              <w:t xml:space="preserve">Сертифікат якості виробу </w:t>
            </w:r>
          </w:p>
          <w:p w:rsidR="00BE6185" w:rsidRPr="00BB504D" w:rsidRDefault="00BE6185" w:rsidP="000D19EA">
            <w:pPr>
              <w:shd w:val="clear" w:color="auto" w:fill="FFFFFF"/>
              <w:spacing w:line="220" w:lineRule="auto"/>
              <w:ind w:right="-173"/>
              <w:rPr>
                <w:rFonts w:ascii="Times New Roman" w:hAnsi="Times New Roman" w:cs="Times New Roman"/>
                <w:b/>
              </w:rPr>
            </w:pPr>
            <w:r w:rsidRPr="00BB504D">
              <w:rPr>
                <w:rFonts w:ascii="Times New Roman" w:hAnsi="Times New Roman" w:cs="Times New Roman"/>
              </w:rPr>
              <w:t xml:space="preserve">Декларація виробника про відповідність виробу вимогам  Технічного регламенту щодо медичних виробів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pStyle w:val="1"/>
        <w:spacing w:before="150" w:after="150"/>
        <w:jc w:val="center"/>
        <w:rPr>
          <w:rFonts w:ascii="Times New Roman" w:hAnsi="Times New Roman" w:cs="Times New Roman"/>
          <w:bCs/>
          <w:color w:val="00000A"/>
          <w:sz w:val="22"/>
          <w:szCs w:val="22"/>
          <w:lang w:eastAsia="zh-CN" w:bidi="hi-IN"/>
        </w:rPr>
      </w:pPr>
      <w:r w:rsidRPr="00BB504D">
        <w:rPr>
          <w:rFonts w:ascii="Times New Roman" w:hAnsi="Times New Roman" w:cs="Times New Roman"/>
          <w:color w:val="00000A"/>
          <w:sz w:val="22"/>
          <w:szCs w:val="22"/>
          <w:lang w:eastAsia="zh-CN" w:bidi="hi-IN"/>
        </w:rPr>
        <w:t>5. Комірчастий протипролежневий матрац з компресором</w:t>
      </w:r>
    </w:p>
    <w:p w:rsidR="00BE6185" w:rsidRPr="00BB504D" w:rsidRDefault="00BE6185" w:rsidP="00BE6185">
      <w:pPr>
        <w:suppressAutoHyphens/>
        <w:autoSpaceDE w:val="0"/>
        <w:autoSpaceDN w:val="0"/>
        <w:adjustRightInd w:val="0"/>
        <w:spacing w:line="240" w:lineRule="atLeast"/>
        <w:jc w:val="center"/>
        <w:rPr>
          <w:rFonts w:ascii="Times New Roman" w:hAnsi="Times New Roman" w:cs="Times New Roman"/>
          <w:b/>
          <w:color w:val="000000"/>
        </w:rPr>
      </w:pPr>
      <w:r w:rsidRPr="00BB504D">
        <w:rPr>
          <w:rFonts w:ascii="Times New Roman" w:hAnsi="Times New Roman" w:cs="Times New Roman"/>
          <w:b/>
          <w:color w:val="000000"/>
        </w:rPr>
        <w:t xml:space="preserve">Кількісні характеристики предмета закупівлі </w:t>
      </w:r>
    </w:p>
    <w:tbl>
      <w:tblPr>
        <w:tblW w:w="10773" w:type="dxa"/>
        <w:tblInd w:w="-572" w:type="dxa"/>
        <w:tblLayout w:type="fixed"/>
        <w:tblCellMar>
          <w:left w:w="0" w:type="dxa"/>
          <w:right w:w="0" w:type="dxa"/>
        </w:tblCellMar>
        <w:tblLook w:val="0000" w:firstRow="0" w:lastRow="0" w:firstColumn="0" w:lastColumn="0" w:noHBand="0" w:noVBand="0"/>
      </w:tblPr>
      <w:tblGrid>
        <w:gridCol w:w="567"/>
        <w:gridCol w:w="8222"/>
        <w:gridCol w:w="1984"/>
      </w:tblGrid>
      <w:tr w:rsidR="00BE6185" w:rsidRPr="00BB504D" w:rsidTr="000D19EA">
        <w:trPr>
          <w:trHeight w:val="252"/>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Найменування товару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jc w:val="center"/>
              <w:rPr>
                <w:rFonts w:ascii="Times New Roman" w:hAnsi="Times New Roman" w:cs="Times New Roman"/>
              </w:rPr>
            </w:pPr>
            <w:r w:rsidRPr="00BB504D">
              <w:rPr>
                <w:rFonts w:ascii="Times New Roman" w:hAnsi="Times New Roman" w:cs="Times New Roman"/>
                <w:b/>
              </w:rPr>
              <w:t>Кількість</w:t>
            </w:r>
          </w:p>
        </w:tc>
      </w:tr>
      <w:tr w:rsidR="00BE6185" w:rsidRPr="00BB504D" w:rsidTr="000D19EA">
        <w:trPr>
          <w:trHeight w:val="303"/>
        </w:trPr>
        <w:tc>
          <w:tcPr>
            <w:tcW w:w="8789" w:type="dxa"/>
            <w:gridSpan w:val="2"/>
            <w:tcBorders>
              <w:top w:val="single" w:sz="4" w:space="0" w:color="000000"/>
              <w:left w:val="single" w:sz="4" w:space="0" w:color="000000"/>
              <w:bottom w:val="single" w:sz="4" w:space="0" w:color="000000"/>
              <w:right w:val="nil"/>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b/>
              </w:rPr>
            </w:pPr>
            <w:r w:rsidRPr="00BB504D">
              <w:rPr>
                <w:rFonts w:ascii="Times New Roman" w:hAnsi="Times New Roman" w:cs="Times New Roman"/>
                <w:b/>
                <w:bCs/>
              </w:rPr>
              <w:t>Комірчастий протипролежневий матрац з компресором</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b/>
              </w:rPr>
            </w:pPr>
            <w:r w:rsidRPr="00BB504D">
              <w:rPr>
                <w:rFonts w:ascii="Times New Roman" w:hAnsi="Times New Roman" w:cs="Times New Roman"/>
              </w:rPr>
              <w:t xml:space="preserve"> </w:t>
            </w:r>
            <w:r w:rsidRPr="00BB504D">
              <w:rPr>
                <w:rFonts w:ascii="Times New Roman" w:hAnsi="Times New Roman" w:cs="Times New Roman"/>
                <w:b/>
              </w:rPr>
              <w:t>6 компл.</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 п/п</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color w:val="000000"/>
              </w:rPr>
              <w:t>Технічні вимоги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b/>
              </w:rPr>
              <w:t>Відповідність, зазначити «так» чи «ні» з посиланням на відповідну сторінку технічної документації</w:t>
            </w: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r w:rsidRPr="00BB504D">
              <w:rPr>
                <w:rFonts w:ascii="Times New Roman" w:hAnsi="Times New Roman" w:cs="Times New Roman"/>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Різновид матраца: комірчастий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Матеріал: ПВХ</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Ефективність проти пролежнів: 1 – 2</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4</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Розміри матраца, Д х Ш, (см): 200 х 90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5</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Максимальна висота комірців, (см): 7</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6</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Кількість комірців / секцій, (шт.): 130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7</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Максимальне навантаження, (кг): 130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8</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Товщина ПВХ, (мм): 0,3</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 xml:space="preserve">9 </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Функція статичного тиску: ні</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10</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Тип тиску: змінний</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Робочий тиск, (мм рт. ст.): 50 – 120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Час зміни циклу, (хв.): 6</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Час повного циклу, (хв.): 12</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14</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Електроживлення, (В/Гц): 220/50</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15</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Компресор почергово наповнює комірки матраца повітрям, створюючи ефект масажу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lastRenderedPageBreak/>
              <w:t>16</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Рівень тиску регулюється в залежності від ваги користувача.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17</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Компресор розрахований на безперервну роботу. Є захист від перепаду напруги.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18</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Низький рівень шуму: до 33-34 дБ.</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r w:rsidR="00BE6185" w:rsidRPr="00BB504D" w:rsidTr="000D19EA">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lang w:val="ru-RU"/>
              </w:rPr>
            </w:pPr>
            <w:r w:rsidRPr="00BB504D">
              <w:rPr>
                <w:rFonts w:ascii="Times New Roman" w:hAnsi="Times New Roman" w:cs="Times New Roman"/>
                <w:lang w:val="ru-RU"/>
              </w:rPr>
              <w:t>19</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both"/>
              <w:rPr>
                <w:rFonts w:ascii="Times New Roman" w:hAnsi="Times New Roman" w:cs="Times New Roman"/>
              </w:rPr>
            </w:pPr>
            <w:r w:rsidRPr="00BB504D">
              <w:rPr>
                <w:rFonts w:ascii="Times New Roman" w:hAnsi="Times New Roman" w:cs="Times New Roman"/>
              </w:rPr>
              <w:t>Комплектація: матрац, компресор, з'єднувальні трубки, набір для ремонту</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E6185" w:rsidRPr="00BB504D" w:rsidRDefault="00BE6185" w:rsidP="000D19EA">
            <w:pPr>
              <w:suppressAutoHyphens/>
              <w:autoSpaceDE w:val="0"/>
              <w:autoSpaceDN w:val="0"/>
              <w:adjustRightInd w:val="0"/>
              <w:spacing w:line="240" w:lineRule="auto"/>
              <w:jc w:val="center"/>
              <w:rPr>
                <w:rFonts w:ascii="Times New Roman" w:hAnsi="Times New Roman" w:cs="Times New Roman"/>
              </w:rPr>
            </w:pPr>
          </w:p>
        </w:tc>
      </w:tr>
    </w:tbl>
    <w:p w:rsidR="00BE6185" w:rsidRPr="00BB504D" w:rsidRDefault="00BE6185" w:rsidP="00BE6185">
      <w:pPr>
        <w:jc w:val="both"/>
        <w:rPr>
          <w:rFonts w:ascii="Times New Roman" w:hAnsi="Times New Roman" w:cs="Times New Roman"/>
          <w:b/>
          <w:sz w:val="20"/>
          <w:szCs w:val="20"/>
        </w:rPr>
      </w:pPr>
      <w:r w:rsidRPr="00BB504D">
        <w:rPr>
          <w:rFonts w:ascii="Times New Roman" w:hAnsi="Times New Roman" w:cs="Times New Roman"/>
          <w:b/>
          <w:sz w:val="20"/>
          <w:szCs w:val="20"/>
        </w:rPr>
        <w:t>Учасник вносить дані про відповідність запропонованого учасником товару,  згідно таблиці та надає в складі пропозиції.</w:t>
      </w:r>
    </w:p>
    <w:p w:rsidR="00BE6185" w:rsidRPr="00BB504D" w:rsidRDefault="00BE6185" w:rsidP="00BE6185">
      <w:pPr>
        <w:jc w:val="both"/>
        <w:rPr>
          <w:sz w:val="20"/>
          <w:szCs w:val="20"/>
          <w:lang w:eastAsia="ru-RU"/>
        </w:rPr>
      </w:pPr>
      <w:r w:rsidRPr="00BB504D">
        <w:rPr>
          <w:rFonts w:ascii="Times New Roman" w:hAnsi="Times New Roman" w:cs="Times New Roman"/>
          <w:b/>
          <w:sz w:val="20"/>
          <w:szCs w:val="20"/>
          <w:lang w:eastAsia="en-US"/>
        </w:rPr>
        <w:t>Примітки:</w:t>
      </w:r>
    </w:p>
    <w:p w:rsidR="00BE6185" w:rsidRPr="00BB504D" w:rsidRDefault="00BE6185" w:rsidP="00BE6185">
      <w:pPr>
        <w:ind w:firstLine="426"/>
        <w:jc w:val="both"/>
        <w:rPr>
          <w:rFonts w:ascii="Times New Roman" w:hAnsi="Times New Roman" w:cs="Times New Roman"/>
          <w:i/>
          <w:sz w:val="20"/>
          <w:szCs w:val="20"/>
          <w:lang w:val="ru-RU" w:eastAsia="ru-RU"/>
        </w:rPr>
      </w:pPr>
      <w:r w:rsidRPr="00BB504D">
        <w:rPr>
          <w:rFonts w:ascii="Times New Roman" w:hAnsi="Times New Roman" w:cs="Times New Roman"/>
          <w:i/>
          <w:sz w:val="20"/>
          <w:szCs w:val="20"/>
          <w:lang w:eastAsia="ru-RU"/>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bookmarkStart w:id="2" w:name="_GoBack"/>
      <w:bookmarkEnd w:id="0"/>
      <w:bookmarkEnd w:id="1"/>
      <w:bookmarkEnd w:id="2"/>
    </w:p>
    <w:sectPr w:rsidR="00BE6185" w:rsidRPr="00BB504D" w:rsidSect="00BB504D">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6D9" w:rsidRDefault="00B816D9">
      <w:pPr>
        <w:spacing w:after="0" w:line="240" w:lineRule="auto"/>
      </w:pPr>
      <w:r>
        <w:separator/>
      </w:r>
    </w:p>
  </w:endnote>
  <w:endnote w:type="continuationSeparator" w:id="0">
    <w:p w:rsidR="00B816D9" w:rsidRDefault="00B8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07355">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6D9" w:rsidRDefault="00B816D9">
      <w:pPr>
        <w:spacing w:after="0" w:line="240" w:lineRule="auto"/>
      </w:pPr>
      <w:r>
        <w:separator/>
      </w:r>
    </w:p>
  </w:footnote>
  <w:footnote w:type="continuationSeparator" w:id="0">
    <w:p w:rsidR="00B816D9" w:rsidRDefault="00B81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0387A"/>
    <w:multiLevelType w:val="hybridMultilevel"/>
    <w:tmpl w:val="A2AE76BE"/>
    <w:lvl w:ilvl="0" w:tplc="EDC2DBBE">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E554E6D"/>
    <w:multiLevelType w:val="hybridMultilevel"/>
    <w:tmpl w:val="61C6629A"/>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24953"/>
    <w:multiLevelType w:val="multilevel"/>
    <w:tmpl w:val="FFFFFFFF"/>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5"/>
  </w:num>
  <w:num w:numId="4">
    <w:abstractNumId w:val="4"/>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17D0F"/>
    <w:rsid w:val="00120C53"/>
    <w:rsid w:val="001249E2"/>
    <w:rsid w:val="00126C30"/>
    <w:rsid w:val="00143B7C"/>
    <w:rsid w:val="001452C3"/>
    <w:rsid w:val="00151070"/>
    <w:rsid w:val="001542CD"/>
    <w:rsid w:val="001553DB"/>
    <w:rsid w:val="0016362C"/>
    <w:rsid w:val="00165106"/>
    <w:rsid w:val="00172D67"/>
    <w:rsid w:val="001751DB"/>
    <w:rsid w:val="0018137E"/>
    <w:rsid w:val="00182E64"/>
    <w:rsid w:val="00195672"/>
    <w:rsid w:val="001A09DF"/>
    <w:rsid w:val="001A0EFA"/>
    <w:rsid w:val="001A436E"/>
    <w:rsid w:val="001A4D3C"/>
    <w:rsid w:val="001B6303"/>
    <w:rsid w:val="001C3983"/>
    <w:rsid w:val="001C52F1"/>
    <w:rsid w:val="001D3924"/>
    <w:rsid w:val="001E7E88"/>
    <w:rsid w:val="001F3F7E"/>
    <w:rsid w:val="001F63C8"/>
    <w:rsid w:val="00212622"/>
    <w:rsid w:val="00213E3E"/>
    <w:rsid w:val="00217850"/>
    <w:rsid w:val="00221293"/>
    <w:rsid w:val="0022353C"/>
    <w:rsid w:val="002265A4"/>
    <w:rsid w:val="0024759C"/>
    <w:rsid w:val="00247C23"/>
    <w:rsid w:val="00266FFC"/>
    <w:rsid w:val="00290AFF"/>
    <w:rsid w:val="00292763"/>
    <w:rsid w:val="00293C4D"/>
    <w:rsid w:val="00297C6E"/>
    <w:rsid w:val="002B12A3"/>
    <w:rsid w:val="002C0702"/>
    <w:rsid w:val="002C6641"/>
    <w:rsid w:val="002F2CF0"/>
    <w:rsid w:val="002F528D"/>
    <w:rsid w:val="002F53F3"/>
    <w:rsid w:val="002F6ABA"/>
    <w:rsid w:val="00300BB4"/>
    <w:rsid w:val="00302283"/>
    <w:rsid w:val="00304AA0"/>
    <w:rsid w:val="00317AA3"/>
    <w:rsid w:val="003258BF"/>
    <w:rsid w:val="0033090F"/>
    <w:rsid w:val="0034327C"/>
    <w:rsid w:val="003432B5"/>
    <w:rsid w:val="00345563"/>
    <w:rsid w:val="00350973"/>
    <w:rsid w:val="003518B4"/>
    <w:rsid w:val="00356AD1"/>
    <w:rsid w:val="0035781C"/>
    <w:rsid w:val="00366BF5"/>
    <w:rsid w:val="0037320F"/>
    <w:rsid w:val="0039482B"/>
    <w:rsid w:val="003A7798"/>
    <w:rsid w:val="003B2601"/>
    <w:rsid w:val="003B5046"/>
    <w:rsid w:val="003C270B"/>
    <w:rsid w:val="003C6072"/>
    <w:rsid w:val="003C64F3"/>
    <w:rsid w:val="003C6B54"/>
    <w:rsid w:val="003D0DD5"/>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088D"/>
    <w:rsid w:val="00492940"/>
    <w:rsid w:val="00494667"/>
    <w:rsid w:val="004A08CA"/>
    <w:rsid w:val="004A2CCA"/>
    <w:rsid w:val="004B77EA"/>
    <w:rsid w:val="004C2C31"/>
    <w:rsid w:val="004C2F8C"/>
    <w:rsid w:val="004C6B2D"/>
    <w:rsid w:val="004E7F8C"/>
    <w:rsid w:val="004F1A5B"/>
    <w:rsid w:val="004F538A"/>
    <w:rsid w:val="005024A2"/>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06E0D"/>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0256"/>
    <w:rsid w:val="006F348C"/>
    <w:rsid w:val="0071240F"/>
    <w:rsid w:val="00722D0C"/>
    <w:rsid w:val="007275F1"/>
    <w:rsid w:val="00732D47"/>
    <w:rsid w:val="007415ED"/>
    <w:rsid w:val="00745EB3"/>
    <w:rsid w:val="0075139D"/>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17FCB"/>
    <w:rsid w:val="008226B9"/>
    <w:rsid w:val="00826E3E"/>
    <w:rsid w:val="00836888"/>
    <w:rsid w:val="00845C4C"/>
    <w:rsid w:val="00851E78"/>
    <w:rsid w:val="00852633"/>
    <w:rsid w:val="0085759A"/>
    <w:rsid w:val="008633BE"/>
    <w:rsid w:val="00863B42"/>
    <w:rsid w:val="00865103"/>
    <w:rsid w:val="008738B9"/>
    <w:rsid w:val="008756AD"/>
    <w:rsid w:val="00887ABC"/>
    <w:rsid w:val="00896177"/>
    <w:rsid w:val="008A346F"/>
    <w:rsid w:val="008A5BED"/>
    <w:rsid w:val="008A7CCB"/>
    <w:rsid w:val="008B55FB"/>
    <w:rsid w:val="008D717A"/>
    <w:rsid w:val="008E3A53"/>
    <w:rsid w:val="008F5718"/>
    <w:rsid w:val="008F60B3"/>
    <w:rsid w:val="009037AB"/>
    <w:rsid w:val="009076E1"/>
    <w:rsid w:val="00914A3C"/>
    <w:rsid w:val="00920DB7"/>
    <w:rsid w:val="009211E6"/>
    <w:rsid w:val="00927D1F"/>
    <w:rsid w:val="00941D70"/>
    <w:rsid w:val="00947ED3"/>
    <w:rsid w:val="009606CB"/>
    <w:rsid w:val="009617AC"/>
    <w:rsid w:val="009649AA"/>
    <w:rsid w:val="00965546"/>
    <w:rsid w:val="00972AB5"/>
    <w:rsid w:val="009805B7"/>
    <w:rsid w:val="00984039"/>
    <w:rsid w:val="009875BF"/>
    <w:rsid w:val="009A5BBA"/>
    <w:rsid w:val="009B315E"/>
    <w:rsid w:val="009B7ABA"/>
    <w:rsid w:val="009C2287"/>
    <w:rsid w:val="009C671D"/>
    <w:rsid w:val="009C6A95"/>
    <w:rsid w:val="009D1687"/>
    <w:rsid w:val="009D3030"/>
    <w:rsid w:val="00A13282"/>
    <w:rsid w:val="00A14E7F"/>
    <w:rsid w:val="00A20610"/>
    <w:rsid w:val="00A23F73"/>
    <w:rsid w:val="00A44559"/>
    <w:rsid w:val="00A52EAE"/>
    <w:rsid w:val="00A53608"/>
    <w:rsid w:val="00A54FC4"/>
    <w:rsid w:val="00A55CC2"/>
    <w:rsid w:val="00A64098"/>
    <w:rsid w:val="00A6555A"/>
    <w:rsid w:val="00A72C3B"/>
    <w:rsid w:val="00A74B7E"/>
    <w:rsid w:val="00A92A2D"/>
    <w:rsid w:val="00AC34D8"/>
    <w:rsid w:val="00AC525F"/>
    <w:rsid w:val="00AC5E9D"/>
    <w:rsid w:val="00AC7660"/>
    <w:rsid w:val="00AD49E4"/>
    <w:rsid w:val="00AF21CB"/>
    <w:rsid w:val="00AF318D"/>
    <w:rsid w:val="00AF5397"/>
    <w:rsid w:val="00AF7E40"/>
    <w:rsid w:val="00B07993"/>
    <w:rsid w:val="00B149B2"/>
    <w:rsid w:val="00B219BF"/>
    <w:rsid w:val="00B26CA6"/>
    <w:rsid w:val="00B3355C"/>
    <w:rsid w:val="00B3613F"/>
    <w:rsid w:val="00B408E0"/>
    <w:rsid w:val="00B44682"/>
    <w:rsid w:val="00B50CCB"/>
    <w:rsid w:val="00B5795F"/>
    <w:rsid w:val="00B619E2"/>
    <w:rsid w:val="00B66F27"/>
    <w:rsid w:val="00B71612"/>
    <w:rsid w:val="00B75E84"/>
    <w:rsid w:val="00B816D9"/>
    <w:rsid w:val="00B83DE5"/>
    <w:rsid w:val="00B910B6"/>
    <w:rsid w:val="00B9491F"/>
    <w:rsid w:val="00B95AD5"/>
    <w:rsid w:val="00B9602D"/>
    <w:rsid w:val="00BB504D"/>
    <w:rsid w:val="00BB5DF4"/>
    <w:rsid w:val="00BC00EC"/>
    <w:rsid w:val="00BC1120"/>
    <w:rsid w:val="00BD1DBE"/>
    <w:rsid w:val="00BD6417"/>
    <w:rsid w:val="00BE6185"/>
    <w:rsid w:val="00BF40A3"/>
    <w:rsid w:val="00C121A3"/>
    <w:rsid w:val="00C30F44"/>
    <w:rsid w:val="00C36058"/>
    <w:rsid w:val="00C4102A"/>
    <w:rsid w:val="00C6016B"/>
    <w:rsid w:val="00C61332"/>
    <w:rsid w:val="00C642D8"/>
    <w:rsid w:val="00C64653"/>
    <w:rsid w:val="00C646D3"/>
    <w:rsid w:val="00C7678A"/>
    <w:rsid w:val="00C81466"/>
    <w:rsid w:val="00C81B7D"/>
    <w:rsid w:val="00C8413D"/>
    <w:rsid w:val="00C9258A"/>
    <w:rsid w:val="00C92826"/>
    <w:rsid w:val="00C956BB"/>
    <w:rsid w:val="00C96FC2"/>
    <w:rsid w:val="00CA170C"/>
    <w:rsid w:val="00CA2073"/>
    <w:rsid w:val="00CA7ACB"/>
    <w:rsid w:val="00CB1D6C"/>
    <w:rsid w:val="00CC41AC"/>
    <w:rsid w:val="00CC445F"/>
    <w:rsid w:val="00CC7624"/>
    <w:rsid w:val="00CE6374"/>
    <w:rsid w:val="00CF61A9"/>
    <w:rsid w:val="00D035B6"/>
    <w:rsid w:val="00D03F89"/>
    <w:rsid w:val="00D114A2"/>
    <w:rsid w:val="00D17A5A"/>
    <w:rsid w:val="00D25683"/>
    <w:rsid w:val="00D354B6"/>
    <w:rsid w:val="00D36208"/>
    <w:rsid w:val="00D37743"/>
    <w:rsid w:val="00D62141"/>
    <w:rsid w:val="00D75062"/>
    <w:rsid w:val="00D75E17"/>
    <w:rsid w:val="00D75FED"/>
    <w:rsid w:val="00D775E8"/>
    <w:rsid w:val="00D901F7"/>
    <w:rsid w:val="00D9451F"/>
    <w:rsid w:val="00D94A9B"/>
    <w:rsid w:val="00DA431D"/>
    <w:rsid w:val="00DA56C2"/>
    <w:rsid w:val="00DB775F"/>
    <w:rsid w:val="00DB7E7D"/>
    <w:rsid w:val="00DC3E76"/>
    <w:rsid w:val="00DC67C1"/>
    <w:rsid w:val="00DD24EA"/>
    <w:rsid w:val="00DD3ECA"/>
    <w:rsid w:val="00DE1FC7"/>
    <w:rsid w:val="00DE394C"/>
    <w:rsid w:val="00E038D2"/>
    <w:rsid w:val="00E03CD6"/>
    <w:rsid w:val="00E056C7"/>
    <w:rsid w:val="00E06365"/>
    <w:rsid w:val="00E12007"/>
    <w:rsid w:val="00E15AE6"/>
    <w:rsid w:val="00E56E30"/>
    <w:rsid w:val="00E62072"/>
    <w:rsid w:val="00E62B82"/>
    <w:rsid w:val="00E86116"/>
    <w:rsid w:val="00E94EA0"/>
    <w:rsid w:val="00E959C2"/>
    <w:rsid w:val="00EA1C1A"/>
    <w:rsid w:val="00EC0292"/>
    <w:rsid w:val="00ED37E9"/>
    <w:rsid w:val="00ED5EA7"/>
    <w:rsid w:val="00ED6A1A"/>
    <w:rsid w:val="00EF76A7"/>
    <w:rsid w:val="00F04C70"/>
    <w:rsid w:val="00F07355"/>
    <w:rsid w:val="00F14B61"/>
    <w:rsid w:val="00F20F89"/>
    <w:rsid w:val="00F46890"/>
    <w:rsid w:val="00F522B9"/>
    <w:rsid w:val="00F71D1D"/>
    <w:rsid w:val="00F72DE9"/>
    <w:rsid w:val="00F96A74"/>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C80451"/>
  <w15:docId w15:val="{292D6C84-9B43-43F9-9A93-35317CDF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99"/>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0"/>
    <w:qFormat/>
    <w:rsid w:val="00D75E17"/>
    <w:pPr>
      <w:spacing w:after="160" w:line="276" w:lineRule="auto"/>
    </w:pPr>
    <w:rPr>
      <w:sz w:val="22"/>
      <w:szCs w:val="22"/>
      <w:lang w:val="uk-UA" w:eastAsia="ja-JP"/>
    </w:rPr>
  </w:style>
  <w:style w:type="paragraph" w:customStyle="1" w:styleId="17">
    <w:name w:val="Абзац списка1"/>
    <w:basedOn w:val="a"/>
    <w:rsid w:val="00BE618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30706472">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6691-7ACE-4524-BD96-269A620B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1684</Words>
  <Characters>9600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2023-10-04T11:33:00Z</dcterms:created>
  <dcterms:modified xsi:type="dcterms:W3CDTF">2023-10-04T11:33:00Z</dcterms:modified>
</cp:coreProperties>
</file>