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3F" w:rsidRDefault="00B3613F" w:rsidP="00525E1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</w:pPr>
    </w:p>
    <w:p w:rsidR="00CA7ACB" w:rsidRDefault="00CA7ACB" w:rsidP="00C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bookmarkStart w:id="0" w:name="_Hlk94019944"/>
      <w:bookmarkStart w:id="1" w:name="_Hlk92869963"/>
    </w:p>
    <w:p w:rsidR="00CA7ACB" w:rsidRDefault="00CA7ACB" w:rsidP="00CA7A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488"/>
        <w:gridCol w:w="4164"/>
      </w:tblGrid>
      <w:tr w:rsidR="00CA7ACB" w:rsidTr="00CA2073">
        <w:trPr>
          <w:trHeight w:val="323"/>
        </w:trPr>
        <w:tc>
          <w:tcPr>
            <w:tcW w:w="9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Відомості про учасника процедури закупівлі</w:t>
            </w: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 учасника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Ідентифікаційний код 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Місцезнаходження (юридична та фактична адреса)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Керівництво (ПІБ, посада, контактні телефони)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адреса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Інша інформація 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ACB" w:rsidRDefault="00CA7ACB" w:rsidP="00CA7AC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9415B" w:rsidRPr="0009415B" w:rsidRDefault="00CA7ACB" w:rsidP="0009415B">
      <w:pPr>
        <w:keepNext/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Ми, _______________________ (назва Учасника), надаємо свою пропозицію щодо участі у торгах на закупівлю товару: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09415B" w:rsidRPr="0009415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Реактиви лабораторні</w:t>
      </w:r>
      <w:r w:rsidR="0009415B" w:rsidRPr="0009415B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val="ru-RU" w:eastAsia="ru-RU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2195"/>
        <w:gridCol w:w="3759"/>
        <w:gridCol w:w="817"/>
        <w:gridCol w:w="2018"/>
      </w:tblGrid>
      <w:tr w:rsidR="00AD49E4" w:rsidRPr="00AD49E4" w:rsidTr="002F53F3">
        <w:trPr>
          <w:trHeight w:val="48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09415B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ru-RU"/>
              </w:rPr>
              <w:t>ДК 021:2015: 33690000-3 Лікарські засоби різні</w:t>
            </w:r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D49E4" w:rsidRPr="00AD49E4" w:rsidTr="002F53F3">
        <w:trPr>
          <w:trHeight w:val="68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49E4" w:rsidRPr="00AD49E4" w:rsidTr="002F53F3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4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4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4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Кіл-ть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4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Од.</w:t>
            </w:r>
          </w:p>
        </w:tc>
      </w:tr>
      <w:tr w:rsidR="00AD49E4" w:rsidRPr="00AD49E4" w:rsidTr="002F53F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4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4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4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49E4" w:rsidRPr="00AD49E4" w:rsidTr="002F53F3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Хлориди-Ф-набір для визначення концентрації хлоридів у біологічних рідинах фотометричним методом (REF НР025.03)(120 мл/ 120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7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«АлАТ-КІН»- набір для визначення активності аланінамінотрансферази у сироватці та плазмі крові (кінетичний метод) (REF НР001.03)(100 мл/ 100 макс.визнач.)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7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«АсАТ-КІН» - набір для визначення активності аспартатамінотрансферази у сироватці та плазмі  крові (кінетичний метод) (REF НР004.03) (100 мл/ 100 макс.визнач.)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6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Лужна фосфатаза ДЕА- набір для визначення активності лужної фосфатази у сироватці крові людини (кінетичний метод з ДЕА-буфером) (REF НР016.05)(100 мл/ 83 макс.визнач.)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Креатинін-КІН-набір для визначення концентрації креатиніну у сироватці крові та сечі людини псевдо-кінетичним методом (REF НР014.02)(160 мл/ 160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«Сечовина UV» - для визначення концентрації сечовини у біологічних рідинах кінетичним уреазним методом REF НР018.06 (100 мл/ 100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Білірубін-набір для визначення концентрації загального та прямого білірубіну у сироватці крові (REF НР005.01)(250 мл/ 55+ 55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Альбумін-набір для визначення концентрації альбуміну у сироватці крові людини (REF НР002.01)(1000 мл/ 1000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білок-набір для визначення концентрації загального білку у сироватці крові людини (REF НР010.01)(1000 мл/ 1000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ФілоНорм-набір для перевірки відтворюваності та правильності (вірогідності) результатів визначення концентрації аналітів, атестовані показники (нормальний рівень) КС028.02 (1 фл х 3 мл)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</w:p>
        </w:tc>
      </w:tr>
      <w:tr w:rsidR="00AD49E4" w:rsidRPr="00AD49E4" w:rsidTr="002F53F3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«ПК АЗОПІРАМ СКРИН»- ( REF НР038.01) (200 мл/ 2000 проб)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CA2073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Калібрувальний розчин глюкози НР 009.02.04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ампул</w:t>
            </w:r>
          </w:p>
        </w:tc>
      </w:tr>
      <w:tr w:rsidR="00AD49E4" w:rsidRPr="00AD49E4" w:rsidTr="002F53F3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Філісіт-АСЛ-О-латекс-набір для якісного</w:t>
            </w: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 напівкількісного визначення анти-</w:t>
            </w: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стрептолізин О (АСЛ-О) у сироватці крові людини</w:t>
            </w: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ЛА033.01( 2 мл/ 200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Філісіт-РФ-латекс-набір для якісного та напівкількісного визначення ревматоїдного</w:t>
            </w: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фактору (РФ) у сироватці крові людини</w:t>
            </w: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ЛА033.03 (2 мл/ 200макс.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Філісіт-СРБ-латекс-набір для якісного та напівкількісного визначення С-реактивного</w:t>
            </w: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білку (СРБ) у сироватці крові людини</w:t>
            </w: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ЛА033.02 (2 мл/ 200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а-Амілаза КІН-набір для визначення активності альфа-амілази у біологічних рідинах (кінетичний метод)(REF НР003.03)(100 мл/ 100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Діагностичний  моноклональний реагент анти-А (10мл)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</w:p>
        </w:tc>
      </w:tr>
      <w:tr w:rsidR="00AD49E4" w:rsidRPr="00AD49E4" w:rsidTr="002F53F3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Діагностичний  моноклональний реагент анти-В (10мл)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</w:p>
        </w:tc>
      </w:tr>
      <w:tr w:rsidR="00AD49E4" w:rsidRPr="00AD49E4" w:rsidTr="002F53F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Діагностичний  моноклональний реагент анти-D (10мл)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</w:p>
        </w:tc>
      </w:tr>
      <w:tr w:rsidR="00AD49E4" w:rsidRPr="00AD49E4" w:rsidTr="002F53F3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2F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ТетраФАН ДІА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Смужки діагностичні UrineRS H10. НТ-UR-9000-UA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AD49E4" w:rsidRPr="00AD49E4" w:rsidTr="002F53F3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Білкові фракції-набір для визначення співвідношення білкових фракцій сироватки крові людини (REF НР006.01)(600 мл/ 20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Залізо (ЗЗЗЗ)-набір для визначення концентрації заліза та загальної залізозв'язуючої здатності (ЗЗЗЗ) сироватки крові (REF НР012.01)(160 мл/25 макс. 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</w:tr>
      <w:tr w:rsidR="00AD49E4" w:rsidRPr="00AD49E4" w:rsidTr="002F53F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Креатинкіназа МВ-кін. СпЛ 75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паков</w:t>
            </w:r>
          </w:p>
        </w:tc>
      </w:tr>
      <w:tr w:rsidR="00AD49E4" w:rsidRPr="00AD49E4" w:rsidTr="002F53F3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Філісіт-КетоСкрин-набір для визначення концентрації кетонових тіл у сечі людини(REF НР031.01)(1 фл х 10 г/ 200 макс.визнач.)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</w:p>
        </w:tc>
      </w:tr>
      <w:tr w:rsidR="00AD49E4" w:rsidRPr="00AD49E4" w:rsidTr="002F53F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Смужки індикаторні  Глюкотест №100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пак</w:t>
            </w:r>
          </w:p>
        </w:tc>
      </w:tr>
      <w:tr w:rsidR="00AD49E4" w:rsidRPr="00AD49E4" w:rsidTr="002F53F3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49E4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 контрольна плазма  (NCP)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E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AD49E4" w:rsidRPr="00AD49E4" w:rsidTr="002F53F3">
        <w:trPr>
          <w:trHeight w:val="11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3613F" w:rsidRPr="00414C21" w:rsidRDefault="00B3613F" w:rsidP="00F522B9">
      <w:pPr>
        <w:spacing w:before="60" w:after="60" w:line="240" w:lineRule="auto"/>
        <w:ind w:right="-23"/>
        <w:rPr>
          <w:rFonts w:ascii="Times New Roman" w:hAnsi="Times New Roman" w:cs="Times New Roman"/>
          <w:lang w:eastAsia="ru-RU"/>
        </w:rPr>
      </w:pPr>
      <w:bookmarkStart w:id="2" w:name="_GoBack"/>
      <w:bookmarkEnd w:id="0"/>
      <w:bookmarkEnd w:id="1"/>
      <w:bookmarkEnd w:id="2"/>
    </w:p>
    <w:sectPr w:rsidR="00B3613F" w:rsidRPr="00414C21" w:rsidSect="00BF40A3">
      <w:footerReference w:type="default" r:id="rId8"/>
      <w:headerReference w:type="first" r:id="rId9"/>
      <w:footerReference w:type="first" r:id="rId10"/>
      <w:pgSz w:w="11906" w:h="16838"/>
      <w:pgMar w:top="284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48" w:rsidRDefault="00425F48">
      <w:pPr>
        <w:spacing w:after="0" w:line="240" w:lineRule="auto"/>
      </w:pPr>
      <w:r>
        <w:separator/>
      </w:r>
    </w:p>
  </w:endnote>
  <w:endnote w:type="continuationSeparator" w:id="0">
    <w:p w:rsidR="00425F48" w:rsidRDefault="0042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A3" w:rsidRDefault="00C121A3">
    <w:pPr>
      <w:jc w:val="right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03A4B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A3" w:rsidRDefault="00C121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48" w:rsidRDefault="00425F48">
      <w:pPr>
        <w:spacing w:after="0" w:line="240" w:lineRule="auto"/>
      </w:pPr>
      <w:r>
        <w:separator/>
      </w:r>
    </w:p>
  </w:footnote>
  <w:footnote w:type="continuationSeparator" w:id="0">
    <w:p w:rsidR="00425F48" w:rsidRDefault="0042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A3" w:rsidRDefault="00C121A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EB9"/>
    <w:multiLevelType w:val="hybridMultilevel"/>
    <w:tmpl w:val="1D18A1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15072"/>
    <w:multiLevelType w:val="singleLevel"/>
    <w:tmpl w:val="E1DA08F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 w15:restartNumberingAfterBreak="0">
    <w:nsid w:val="20355922"/>
    <w:multiLevelType w:val="hybridMultilevel"/>
    <w:tmpl w:val="54CECE64"/>
    <w:lvl w:ilvl="0" w:tplc="F48AF882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27011BF5"/>
    <w:multiLevelType w:val="hybridMultilevel"/>
    <w:tmpl w:val="83CA79DA"/>
    <w:lvl w:ilvl="0" w:tplc="90A0CA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393318"/>
    <w:multiLevelType w:val="multilevel"/>
    <w:tmpl w:val="DAF471D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cs="Times New Roman" w:hint="default"/>
      </w:rPr>
    </w:lvl>
  </w:abstractNum>
  <w:abstractNum w:abstractNumId="5" w15:restartNumberingAfterBreak="0">
    <w:nsid w:val="32EF2D82"/>
    <w:multiLevelType w:val="hybridMultilevel"/>
    <w:tmpl w:val="716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3630FB"/>
    <w:multiLevelType w:val="multilevel"/>
    <w:tmpl w:val="8870CA7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Times New Roman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</w:rPr>
    </w:lvl>
  </w:abstractNum>
  <w:abstractNum w:abstractNumId="7" w15:restartNumberingAfterBreak="0">
    <w:nsid w:val="35524640"/>
    <w:multiLevelType w:val="hybridMultilevel"/>
    <w:tmpl w:val="B8AC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A40DFE"/>
    <w:multiLevelType w:val="multilevel"/>
    <w:tmpl w:val="C1742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3D37379D"/>
    <w:multiLevelType w:val="hybridMultilevel"/>
    <w:tmpl w:val="5E3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3470"/>
    <w:multiLevelType w:val="hybridMultilevel"/>
    <w:tmpl w:val="F81E5D2E"/>
    <w:lvl w:ilvl="0" w:tplc="8180A35C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A595CDB"/>
    <w:multiLevelType w:val="hybridMultilevel"/>
    <w:tmpl w:val="109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5" w15:restartNumberingAfterBreak="0">
    <w:nsid w:val="7F6B7FB0"/>
    <w:multiLevelType w:val="singleLevel"/>
    <w:tmpl w:val="AA0ACC0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E64"/>
    <w:rsid w:val="00003A4B"/>
    <w:rsid w:val="00023B7B"/>
    <w:rsid w:val="00024564"/>
    <w:rsid w:val="00027A79"/>
    <w:rsid w:val="00061706"/>
    <w:rsid w:val="000631E0"/>
    <w:rsid w:val="00070856"/>
    <w:rsid w:val="00083F89"/>
    <w:rsid w:val="00084068"/>
    <w:rsid w:val="000870E7"/>
    <w:rsid w:val="000902FE"/>
    <w:rsid w:val="0009415B"/>
    <w:rsid w:val="000B2264"/>
    <w:rsid w:val="000D3DAD"/>
    <w:rsid w:val="000E68B3"/>
    <w:rsid w:val="000F7E73"/>
    <w:rsid w:val="001249E2"/>
    <w:rsid w:val="001452C3"/>
    <w:rsid w:val="00151070"/>
    <w:rsid w:val="0016362C"/>
    <w:rsid w:val="00172D67"/>
    <w:rsid w:val="0018137E"/>
    <w:rsid w:val="00182E64"/>
    <w:rsid w:val="00195672"/>
    <w:rsid w:val="001A09DF"/>
    <w:rsid w:val="001A436E"/>
    <w:rsid w:val="001A4D3C"/>
    <w:rsid w:val="001D3924"/>
    <w:rsid w:val="00212622"/>
    <w:rsid w:val="00217850"/>
    <w:rsid w:val="0022353C"/>
    <w:rsid w:val="002265A4"/>
    <w:rsid w:val="0024759C"/>
    <w:rsid w:val="00266FFC"/>
    <w:rsid w:val="00292763"/>
    <w:rsid w:val="00293C4D"/>
    <w:rsid w:val="002C0702"/>
    <w:rsid w:val="002F528D"/>
    <w:rsid w:val="002F53F3"/>
    <w:rsid w:val="00300BB4"/>
    <w:rsid w:val="00304AA0"/>
    <w:rsid w:val="00317AA3"/>
    <w:rsid w:val="003432B5"/>
    <w:rsid w:val="003518B4"/>
    <w:rsid w:val="0035781C"/>
    <w:rsid w:val="00366BF5"/>
    <w:rsid w:val="0039482B"/>
    <w:rsid w:val="003A7798"/>
    <w:rsid w:val="003B2601"/>
    <w:rsid w:val="003C270B"/>
    <w:rsid w:val="003C6072"/>
    <w:rsid w:val="003C6B54"/>
    <w:rsid w:val="003D4AD2"/>
    <w:rsid w:val="003E20AB"/>
    <w:rsid w:val="00414C21"/>
    <w:rsid w:val="00425F48"/>
    <w:rsid w:val="0043270A"/>
    <w:rsid w:val="004361FF"/>
    <w:rsid w:val="00444959"/>
    <w:rsid w:val="00477C2B"/>
    <w:rsid w:val="00481FC8"/>
    <w:rsid w:val="00492940"/>
    <w:rsid w:val="004A2CCA"/>
    <w:rsid w:val="004B77EA"/>
    <w:rsid w:val="004C2C31"/>
    <w:rsid w:val="004F1A5B"/>
    <w:rsid w:val="004F538A"/>
    <w:rsid w:val="005202F8"/>
    <w:rsid w:val="005210D3"/>
    <w:rsid w:val="00525E12"/>
    <w:rsid w:val="00530910"/>
    <w:rsid w:val="00546C42"/>
    <w:rsid w:val="00546FE2"/>
    <w:rsid w:val="00563329"/>
    <w:rsid w:val="00574039"/>
    <w:rsid w:val="00577C4C"/>
    <w:rsid w:val="00585466"/>
    <w:rsid w:val="0059366B"/>
    <w:rsid w:val="005A65B3"/>
    <w:rsid w:val="005B19C7"/>
    <w:rsid w:val="005B2111"/>
    <w:rsid w:val="005B31D7"/>
    <w:rsid w:val="005B3744"/>
    <w:rsid w:val="005B651F"/>
    <w:rsid w:val="005D5257"/>
    <w:rsid w:val="005E0CFD"/>
    <w:rsid w:val="005F09EF"/>
    <w:rsid w:val="005F3A8C"/>
    <w:rsid w:val="00600EBA"/>
    <w:rsid w:val="00613F15"/>
    <w:rsid w:val="00630EA9"/>
    <w:rsid w:val="006357C9"/>
    <w:rsid w:val="0064651C"/>
    <w:rsid w:val="006631B3"/>
    <w:rsid w:val="006A1B9C"/>
    <w:rsid w:val="006A3FBB"/>
    <w:rsid w:val="006A5401"/>
    <w:rsid w:val="006B75F8"/>
    <w:rsid w:val="006C0585"/>
    <w:rsid w:val="00722D0C"/>
    <w:rsid w:val="00732D47"/>
    <w:rsid w:val="00745EB3"/>
    <w:rsid w:val="0075557A"/>
    <w:rsid w:val="00791272"/>
    <w:rsid w:val="007956C7"/>
    <w:rsid w:val="007A13A0"/>
    <w:rsid w:val="007A2924"/>
    <w:rsid w:val="007A3EAF"/>
    <w:rsid w:val="007A5162"/>
    <w:rsid w:val="007A6AAF"/>
    <w:rsid w:val="007B20B3"/>
    <w:rsid w:val="007E7D0D"/>
    <w:rsid w:val="007F14AC"/>
    <w:rsid w:val="007F5287"/>
    <w:rsid w:val="00811394"/>
    <w:rsid w:val="0081331A"/>
    <w:rsid w:val="00813E81"/>
    <w:rsid w:val="008226B9"/>
    <w:rsid w:val="00826E3E"/>
    <w:rsid w:val="00836888"/>
    <w:rsid w:val="0085759A"/>
    <w:rsid w:val="008633BE"/>
    <w:rsid w:val="00896177"/>
    <w:rsid w:val="008B55FB"/>
    <w:rsid w:val="008D717A"/>
    <w:rsid w:val="008F60B3"/>
    <w:rsid w:val="009037AB"/>
    <w:rsid w:val="009076E1"/>
    <w:rsid w:val="00914A3C"/>
    <w:rsid w:val="009211E6"/>
    <w:rsid w:val="00941D70"/>
    <w:rsid w:val="009606CB"/>
    <w:rsid w:val="009617AC"/>
    <w:rsid w:val="00972AB5"/>
    <w:rsid w:val="00984039"/>
    <w:rsid w:val="009A5BBA"/>
    <w:rsid w:val="009B7ABA"/>
    <w:rsid w:val="009C2287"/>
    <w:rsid w:val="009C6A95"/>
    <w:rsid w:val="009D1687"/>
    <w:rsid w:val="009D3030"/>
    <w:rsid w:val="00A44559"/>
    <w:rsid w:val="00A54FC4"/>
    <w:rsid w:val="00A55CC2"/>
    <w:rsid w:val="00A64098"/>
    <w:rsid w:val="00A92A2D"/>
    <w:rsid w:val="00AC34D8"/>
    <w:rsid w:val="00AC5E9D"/>
    <w:rsid w:val="00AC7660"/>
    <w:rsid w:val="00AD49E4"/>
    <w:rsid w:val="00AF21CB"/>
    <w:rsid w:val="00AF318D"/>
    <w:rsid w:val="00AF5397"/>
    <w:rsid w:val="00AF7E40"/>
    <w:rsid w:val="00B07993"/>
    <w:rsid w:val="00B149B2"/>
    <w:rsid w:val="00B3355C"/>
    <w:rsid w:val="00B3613F"/>
    <w:rsid w:val="00B408E0"/>
    <w:rsid w:val="00B44682"/>
    <w:rsid w:val="00B50CCB"/>
    <w:rsid w:val="00B5795F"/>
    <w:rsid w:val="00B66F27"/>
    <w:rsid w:val="00B910B6"/>
    <w:rsid w:val="00B9491F"/>
    <w:rsid w:val="00BB5DF4"/>
    <w:rsid w:val="00BC1120"/>
    <w:rsid w:val="00BD1DBE"/>
    <w:rsid w:val="00BD6417"/>
    <w:rsid w:val="00BF40A3"/>
    <w:rsid w:val="00C121A3"/>
    <w:rsid w:val="00C4102A"/>
    <w:rsid w:val="00C61332"/>
    <w:rsid w:val="00C642D8"/>
    <w:rsid w:val="00C64653"/>
    <w:rsid w:val="00C9258A"/>
    <w:rsid w:val="00C92826"/>
    <w:rsid w:val="00C956BB"/>
    <w:rsid w:val="00CA170C"/>
    <w:rsid w:val="00CA2073"/>
    <w:rsid w:val="00CA7ACB"/>
    <w:rsid w:val="00CC41AC"/>
    <w:rsid w:val="00CC445F"/>
    <w:rsid w:val="00CC7624"/>
    <w:rsid w:val="00CF61A9"/>
    <w:rsid w:val="00D035B6"/>
    <w:rsid w:val="00D114A2"/>
    <w:rsid w:val="00D36208"/>
    <w:rsid w:val="00D37743"/>
    <w:rsid w:val="00D62141"/>
    <w:rsid w:val="00D75FED"/>
    <w:rsid w:val="00D901F7"/>
    <w:rsid w:val="00DA431D"/>
    <w:rsid w:val="00DB775F"/>
    <w:rsid w:val="00DC3E76"/>
    <w:rsid w:val="00DC67C1"/>
    <w:rsid w:val="00DD24EA"/>
    <w:rsid w:val="00DD3ECA"/>
    <w:rsid w:val="00DE394C"/>
    <w:rsid w:val="00E03CD6"/>
    <w:rsid w:val="00E06365"/>
    <w:rsid w:val="00E12007"/>
    <w:rsid w:val="00E56E30"/>
    <w:rsid w:val="00E62072"/>
    <w:rsid w:val="00E62B82"/>
    <w:rsid w:val="00E86116"/>
    <w:rsid w:val="00E94EA0"/>
    <w:rsid w:val="00E959C2"/>
    <w:rsid w:val="00EA1C1A"/>
    <w:rsid w:val="00ED37E9"/>
    <w:rsid w:val="00EF76A7"/>
    <w:rsid w:val="00F04C70"/>
    <w:rsid w:val="00F14B61"/>
    <w:rsid w:val="00F20F89"/>
    <w:rsid w:val="00F46890"/>
    <w:rsid w:val="00F522B9"/>
    <w:rsid w:val="00F71D1D"/>
    <w:rsid w:val="00F72DE9"/>
    <w:rsid w:val="00FA77E8"/>
    <w:rsid w:val="00FB0A8A"/>
    <w:rsid w:val="00FB3CBA"/>
    <w:rsid w:val="00FE7EA8"/>
    <w:rsid w:val="00FF185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5B83B-1A8E-4050-A12E-77E4A87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AF"/>
    <w:pPr>
      <w:spacing w:after="160" w:line="259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E20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20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E20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20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E20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E20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E20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sid w:val="007A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A3EAF"/>
    <w:pPr>
      <w:ind w:left="720"/>
      <w:contextualSpacing/>
    </w:pPr>
  </w:style>
  <w:style w:type="character" w:styleId="a7">
    <w:name w:val="Hyperlink"/>
    <w:uiPriority w:val="99"/>
    <w:rsid w:val="007A3EAF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7A3EAF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rsid w:val="007A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A3EA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rsid w:val="007A3EAF"/>
  </w:style>
  <w:style w:type="paragraph" w:customStyle="1" w:styleId="tj">
    <w:name w:val="tj"/>
    <w:basedOn w:val="a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99"/>
    <w:qFormat/>
    <w:rsid w:val="003E20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link w:val="ab"/>
    <w:uiPriority w:val="99"/>
    <w:locked/>
    <w:rPr>
      <w:rFonts w:ascii="Cambria" w:hAnsi="Cambria" w:cs="Times New Roman"/>
      <w:sz w:val="24"/>
      <w:szCs w:val="24"/>
      <w:lang w:val="uk-UA" w:eastAsia="uk-UA"/>
    </w:rPr>
  </w:style>
  <w:style w:type="table" w:customStyle="1" w:styleId="ad">
    <w:name w:val="Стиль"/>
    <w:basedOn w:val="TableNormal5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5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4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uiPriority w:val="99"/>
    <w:rsid w:val="007A3EA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1">
    <w:name w:val="Стиль2"/>
    <w:basedOn w:val="TableNormal3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annotation reference"/>
    <w:uiPriority w:val="99"/>
    <w:semiHidden/>
    <w:rsid w:val="007A3EA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A3E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7A3EAF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A3EA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7A3EAF"/>
    <w:rPr>
      <w:rFonts w:cs="Times New Roman"/>
      <w:b/>
      <w:bCs/>
      <w:sz w:val="20"/>
      <w:szCs w:val="20"/>
    </w:rPr>
  </w:style>
  <w:style w:type="table" w:customStyle="1" w:styleId="12">
    <w:name w:val="Стиль1"/>
    <w:basedOn w:val="TableNormal2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2">
    <w:name w:val="Заголовок №3_"/>
    <w:link w:val="33"/>
    <w:uiPriority w:val="99"/>
    <w:locked/>
    <w:rsid w:val="008D717A"/>
    <w:rPr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8D717A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sz w:val="20"/>
      <w:szCs w:val="20"/>
      <w:lang w:val="ru-RU" w:eastAsia="ru-RU"/>
    </w:rPr>
  </w:style>
  <w:style w:type="table" w:customStyle="1" w:styleId="13">
    <w:name w:val="Сетка таблицы1"/>
    <w:uiPriority w:val="99"/>
    <w:rsid w:val="00CC7624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4"/>
    <w:uiPriority w:val="99"/>
    <w:locked/>
    <w:rsid w:val="005B3744"/>
    <w:rPr>
      <w:sz w:val="22"/>
      <w:lang w:val="uk-UA" w:eastAsia="uk-UA"/>
    </w:rPr>
  </w:style>
  <w:style w:type="paragraph" w:customStyle="1" w:styleId="14">
    <w:name w:val="Без интервала1"/>
    <w:link w:val="NoSpacingChar1"/>
    <w:uiPriority w:val="99"/>
    <w:rsid w:val="005B3744"/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3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347B-81E0-482D-8E4E-E9708C47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92</cp:revision>
  <cp:lastPrinted>2023-06-02T13:51:00Z</cp:lastPrinted>
  <dcterms:created xsi:type="dcterms:W3CDTF">2023-06-02T13:29:00Z</dcterms:created>
  <dcterms:modified xsi:type="dcterms:W3CDTF">2023-08-18T08:02:00Z</dcterms:modified>
</cp:coreProperties>
</file>