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69B6EC2" w14:textId="77777777" w:rsidR="00B920D0" w:rsidRPr="00B920D0" w:rsidRDefault="00B920D0" w:rsidP="00B920D0">
      <w:pPr>
        <w:rPr>
          <w:b/>
          <w:bCs/>
        </w:rPr>
      </w:pPr>
      <w:bookmarkStart w:id="0" w:name="_Hlk120529760"/>
      <w:bookmarkStart w:id="1" w:name="_Hlk128395373"/>
      <w:bookmarkStart w:id="2" w:name="_Hlk124848318"/>
      <w:r w:rsidRPr="00B920D0">
        <w:rPr>
          <w:b/>
          <w:bCs/>
        </w:rPr>
        <w:t xml:space="preserve"> </w:t>
      </w:r>
    </w:p>
    <w:p w14:paraId="7D3C4D00" w14:textId="4B18EF26" w:rsidR="00B920D0" w:rsidRPr="00B920D0" w:rsidRDefault="00B920D0" w:rsidP="00B920D0">
      <w:pPr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</w:pPr>
      <w:r w:rsidRPr="00B920D0">
        <w:rPr>
          <w:rFonts w:ascii="Times New Roman" w:eastAsia="Tahoma" w:hAnsi="Times New Roman" w:cs="Times New Roman"/>
          <w:b/>
          <w:bCs/>
          <w:i/>
          <w:iCs/>
          <w:color w:val="00000A"/>
          <w:lang w:eastAsia="zh-CN" w:bidi="hi-IN"/>
        </w:rPr>
        <w:t>Поточний ремонт та облаштування споруд цивільного захисту (найпростішого укриття)  житлового будинку за адресою:  вул. Робоча, буд. 178, м. Дніпро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F7DECF3" w14:textId="42798610" w:rsidR="00B920D0" w:rsidRPr="00B920D0" w:rsidRDefault="00D5350E" w:rsidP="00B920D0">
      <w:pPr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B03C23">
        <w:rPr>
          <w:rStyle w:val="42"/>
          <w:rFonts w:eastAsia="Courier New"/>
        </w:rPr>
        <w:t>)</w:t>
      </w:r>
      <w:r w:rsidR="00F0212F">
        <w:rPr>
          <w:rStyle w:val="42"/>
          <w:rFonts w:eastAsia="Courier New"/>
        </w:rPr>
        <w:t xml:space="preserve">: </w:t>
      </w:r>
      <w:r w:rsidR="00F0212F" w:rsidRPr="00F0212F">
        <w:rPr>
          <w:rFonts w:ascii="Times New Roman" w:eastAsia="Calibri" w:hAnsi="Times New Roman" w:cs="Times New Roman"/>
          <w:b/>
          <w:bCs/>
          <w:color w:val="auto"/>
          <w:spacing w:val="-3"/>
          <w:sz w:val="28"/>
          <w:szCs w:val="28"/>
          <w:lang w:eastAsia="zh-CN" w:bidi="ar-SA"/>
        </w:rPr>
        <w:t xml:space="preserve"> </w:t>
      </w:r>
      <w:r w:rsidR="00B920D0" w:rsidRPr="00B920D0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Поточний ремонт та облаштування споруд цивільного захисту (найпростішого укриття)  житлового будинку за адресою:  вул. Робоча, буд. 178, м. Дніпро</w:t>
      </w:r>
      <w:r w:rsidR="00B920D0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, </w:t>
      </w:r>
      <w:r w:rsidR="00B920D0" w:rsidRPr="00B920D0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 xml:space="preserve">    Код ДК 021:2015:  45450000-6</w:t>
      </w:r>
      <w:r w:rsidR="00B920D0" w:rsidRPr="00B920D0">
        <w:rPr>
          <w:rFonts w:ascii="Times New Roman" w:eastAsia="Calibri" w:hAnsi="Times New Roman" w:cs="Times New Roman"/>
          <w:color w:val="auto"/>
          <w:spacing w:val="-3"/>
          <w:lang w:val="ru-RU" w:eastAsia="zh-CN" w:bidi="ar-SA"/>
        </w:rPr>
        <w:t> </w:t>
      </w:r>
      <w:r w:rsidR="00B920D0" w:rsidRPr="00B920D0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-</w:t>
      </w:r>
      <w:r w:rsidR="00B920D0" w:rsidRPr="00B920D0">
        <w:rPr>
          <w:rFonts w:ascii="Times New Roman" w:eastAsia="Calibri" w:hAnsi="Times New Roman" w:cs="Times New Roman"/>
          <w:color w:val="auto"/>
          <w:spacing w:val="-3"/>
          <w:lang w:val="ru-RU" w:eastAsia="zh-CN" w:bidi="ar-SA"/>
        </w:rPr>
        <w:t> </w:t>
      </w:r>
      <w:r w:rsidR="00B920D0" w:rsidRPr="00B920D0">
        <w:rPr>
          <w:rFonts w:ascii="Times New Roman" w:eastAsia="Calibri" w:hAnsi="Times New Roman" w:cs="Times New Roman"/>
          <w:color w:val="auto"/>
          <w:spacing w:val="-3"/>
          <w:lang w:eastAsia="zh-CN" w:bidi="ar-SA"/>
        </w:rPr>
        <w:t>Інші завершальні будівельні роботи</w:t>
      </w:r>
    </w:p>
    <w:p w14:paraId="74B72E39" w14:textId="63F4B5CE" w:rsidR="00626DEC" w:rsidRPr="00F0212F" w:rsidRDefault="004E5082" w:rsidP="00B920D0">
      <w:r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B920D0">
        <w:rPr>
          <w:rFonts w:ascii="Times New Roman" w:eastAsia="Calibri" w:hAnsi="Times New Roman" w:cs="Times New Roman"/>
          <w:b/>
          <w:bCs/>
          <w:i/>
          <w:iCs/>
          <w:color w:val="auto"/>
          <w:spacing w:val="-3"/>
          <w:lang w:eastAsia="zh-CN" w:bidi="ar-SA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2E513B93" w:rsidR="00243DEB" w:rsidRPr="00B920D0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B920D0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B920D0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B920D0">
        <w:rPr>
          <w:color w:val="000000"/>
          <w:lang w:val="uk-UA" w:eastAsia="uk-UA" w:bidi="uk-UA"/>
        </w:rPr>
        <w:t>,</w:t>
      </w:r>
      <w:r w:rsidR="00F0212F" w:rsidRPr="00B920D0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B920D0" w:rsidRPr="00B920D0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 xml:space="preserve"> </w:t>
      </w:r>
      <w:r w:rsidR="00B920D0" w:rsidRPr="00B920D0">
        <w:rPr>
          <w:rFonts w:eastAsia="Courier New"/>
          <w:color w:val="000000"/>
          <w:sz w:val="24"/>
          <w:szCs w:val="24"/>
          <w:shd w:val="clear" w:color="auto" w:fill="FFFFFF"/>
          <w:lang w:val="uk-UA" w:eastAsia="uk-UA" w:bidi="uk-UA"/>
        </w:rPr>
        <w:t>вул. Робоча, буд. 178</w:t>
      </w:r>
      <w:r w:rsidR="00626DEC" w:rsidRPr="00B920D0">
        <w:rPr>
          <w:color w:val="000000"/>
          <w:lang w:val="uk-UA" w:eastAsia="uk-UA" w:bidi="uk-UA"/>
        </w:rPr>
        <w:t xml:space="preserve"> </w:t>
      </w:r>
      <w:r w:rsidR="001460DE" w:rsidRPr="00B920D0">
        <w:rPr>
          <w:color w:val="000000"/>
          <w:lang w:val="uk-UA" w:eastAsia="uk-UA" w:bidi="uk-UA"/>
        </w:rPr>
        <w:t xml:space="preserve"> </w:t>
      </w:r>
    </w:p>
    <w:p w14:paraId="16263626" w14:textId="78CB090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F0212F">
        <w:rPr>
          <w:color w:val="000000"/>
          <w:lang w:val="uk-UA" w:eastAsia="uk-UA" w:bidi="uk-UA"/>
        </w:rPr>
        <w:t xml:space="preserve"> </w:t>
      </w:r>
      <w:r w:rsidR="00B920D0">
        <w:rPr>
          <w:b/>
          <w:bCs/>
          <w:color w:val="000000"/>
          <w:lang w:val="uk-UA" w:eastAsia="uk-UA" w:bidi="uk-UA"/>
        </w:rPr>
        <w:t xml:space="preserve"> 653 699,00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0F7191B8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EA9F57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6BD93028" w:rsidR="00D5350E" w:rsidRDefault="004E5082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 </w:t>
      </w:r>
    </w:p>
    <w:p w14:paraId="0B3ED488" w14:textId="19243D63" w:rsidR="002A03CC" w:rsidRDefault="00D5350E" w:rsidP="002A03CC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</w:t>
      </w:r>
      <w:r w:rsidR="002A03CC" w:rsidRPr="002A03CC">
        <w:rPr>
          <w:color w:val="000000"/>
          <w:lang w:val="uk-UA" w:eastAsia="uk-UA" w:bidi="uk-UA"/>
        </w:rPr>
        <w:t>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920D0" w:rsidRPr="00B920D0" w14:paraId="41EA08AE" w14:textId="77777777" w:rsidTr="002527C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9C6781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DF923C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DFB1E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5B91F3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EE9C0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11E5853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4C82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EE6D7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B920D0" w:rsidRPr="00B920D0" w14:paraId="0109BAD7" w14:textId="77777777" w:rsidTr="002527C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99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87D8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3A86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A93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8CAD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B920D0" w:rsidRPr="00B920D0" w14:paraId="346E4E2D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516C1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DCCE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№1. 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9BD2F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A43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C0E06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0C043A8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9DE0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6950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цементних покриттів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0A82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B6B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3F5C2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5BAE6A2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0409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EA184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стяжок цементних з напівсухої суміші</w:t>
            </w:r>
          </w:p>
          <w:p w14:paraId="58B128B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3C9A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CB97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34700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9F53D3C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2E94C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DFAB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/норма витрат:0,15кг/50кг цементу/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844A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F86E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F70E8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8829586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3B321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FD699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9439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1C68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98F88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4C09810D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AF310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F8195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Шліфування бетонних або металоцементних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0922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44F9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0F2BA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7BAEF47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A8A71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EEF4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№2. 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D588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AB4B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83EA2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09890E9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7A3C1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608BF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стін від олійної</w:t>
            </w:r>
          </w:p>
          <w:p w14:paraId="6FE6200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7873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AD96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32A2B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4D8CAD34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FBF2F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A5C48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стін від</w:t>
            </w:r>
          </w:p>
          <w:p w14:paraId="6D71491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E776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6DE1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82087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0920848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D7F2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63DE2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внутрішніх стін по каменю та бетону</w:t>
            </w:r>
          </w:p>
          <w:p w14:paraId="164E2FA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вапняним розчином, площа до 5 м2, товщина шару 20</w:t>
            </w:r>
          </w:p>
          <w:p w14:paraId="5085BC1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E2D6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FA65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4D827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9DD1791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54AD3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84EE2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наступні 10 мм товщини шару при</w:t>
            </w:r>
          </w:p>
          <w:p w14:paraId="1AB1B86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ремонті штукатурки стін вапняним розчином, площа до 5</w:t>
            </w:r>
          </w:p>
          <w:p w14:paraId="2EFBCD3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м2/до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B83C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A4A5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03EE6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71C81E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DDFA1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CFBA6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штукатурення поверхонь стін всередені будівлі</w:t>
            </w:r>
          </w:p>
          <w:p w14:paraId="3B2E621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штукаткрним розчином по каменю та бетону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35C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947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C27C0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463367DE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B0CD6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C457F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3F6E472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CD9D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E072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D5ABF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FF146AF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24858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22F8F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вертикальної гідроізоляції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4DCD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7F84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4D423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0ED5A64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31B59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0F373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Нанесення бетон-контакта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72EE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E09B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A6754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3D93660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B17A0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263B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полівінілацетатними</w:t>
            </w:r>
          </w:p>
          <w:p w14:paraId="53D9086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стін по штукатурці та</w:t>
            </w:r>
          </w:p>
          <w:p w14:paraId="482325F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52FF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83B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723E9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1F4CD10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07C7D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8A10B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обшивки стін OSB листами [фальшстіни]</w:t>
            </w:r>
          </w:p>
          <w:p w14:paraId="43B1251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 металевому каркасу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9861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97E1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7F81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1A165BC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6BDFA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70F11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каркасів стін мінераловатними плитами при</w:t>
            </w:r>
          </w:p>
          <w:p w14:paraId="67DE329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товщині заповнення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76A8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F76B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094B7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C7C4C53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88BA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A3566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3C36514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ADD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2E36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2AEAB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90B2401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88C2B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A22FD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2D4C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A9A3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7AC60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B4EC277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70F5B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8EF53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колером олійним стін короба по</w:t>
            </w:r>
          </w:p>
          <w:p w14:paraId="3261743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3BE1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051F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A57A3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4407A4A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86F61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CC12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>/норма витрат: 260мг/1м2/1 шар/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AD05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80F1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37017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978F936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A041F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C62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№3.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2623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EEF2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5ACD0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50FD5AC4" w14:textId="77777777" w:rsidR="00B920D0" w:rsidRPr="00B920D0" w:rsidRDefault="00B920D0" w:rsidP="00B920D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B920D0" w:rsidRPr="00B920D0">
          <w:headerReference w:type="default" r:id="rId7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920D0" w:rsidRPr="00B920D0" w14:paraId="6DF50193" w14:textId="77777777" w:rsidTr="002527C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FC5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0D8C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9C44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9A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6F5E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B920D0" w:rsidRPr="00B920D0" w14:paraId="2FB23847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4A4FF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EBE38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Очищення вручну внутрішніх поверхонь стель від</w:t>
            </w:r>
          </w:p>
          <w:p w14:paraId="208539B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вапняної фарби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402B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9DDA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E95D6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C70DA92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25C42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E3B7A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штукатурки стель по каменю та бетону</w:t>
            </w:r>
          </w:p>
          <w:p w14:paraId="4D09828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вапняним розчином, площа до 5 м2, товщина шару 20</w:t>
            </w:r>
          </w:p>
          <w:p w14:paraId="00E1F88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7E0F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ECEC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5FACB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6415DB7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DC57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0D496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на кожні наступні 10 мм товщини шару при</w:t>
            </w:r>
          </w:p>
          <w:p w14:paraId="6CC7140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ремонті штукатурки стель вапняним розчином, площа</w:t>
            </w:r>
          </w:p>
          <w:p w14:paraId="2C58D95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5 м2/до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6B57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BC44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64FCC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B3222AA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51B0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D9FA5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Протравлення цементної штукатурки протигрибковим</w:t>
            </w:r>
          </w:p>
          <w:p w14:paraId="2F66851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BE1E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51C2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5CC7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16291F8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688C0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D0D23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802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C8C7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6861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901AD2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86B5B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F68A3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полівінілацетатними</w:t>
            </w:r>
          </w:p>
          <w:p w14:paraId="4421648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водоемульсійними сумішами стель по штукатурці та</w:t>
            </w:r>
          </w:p>
          <w:p w14:paraId="501A753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10C27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0004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17897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C63F3B3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5D05A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F29B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№4. 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F4A7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85E9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90C86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C5DC14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88F84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A9F5B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дерев'яних поштукатурених перегородок із</w:t>
            </w:r>
          </w:p>
          <w:p w14:paraId="594353B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дощок(дранка)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FF67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07C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0DE02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B2DDCCA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CC19E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0AB43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перегородок на металевому однорядному</w:t>
            </w:r>
          </w:p>
          <w:p w14:paraId="5DB02C0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каркасі з обшивкою OSB листами або</w:t>
            </w:r>
          </w:p>
          <w:p w14:paraId="4A9712A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гіпсоволокнистими плитами в один шар без ізоляції у</w:t>
            </w:r>
          </w:p>
          <w:p w14:paraId="20B3EE1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житлових і громадських 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16BC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7EF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80043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DDD8744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7BF71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21E2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Оброблення швів сухої штукатурки обклеюванням</w:t>
            </w:r>
          </w:p>
          <w:p w14:paraId="590C2D0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армувальною стрічкою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B52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18F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B9E6F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4D112E0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AFBC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B973A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6CB9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E799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A6B3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8104C5F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CDDDB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BE794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колером олійним стін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ECE6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09E0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3A77B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5B8944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ED9F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0D93F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1D7B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CC2A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F3380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4C83E133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1DECD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3EE0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№5.  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ED73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3F31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81681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6C149800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6331F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8206F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DB6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88AF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B7D93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65D920DC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18185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6B4BA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кам'яних стінах з</w:t>
            </w:r>
          </w:p>
          <w:p w14:paraId="3F4305F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9821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09B9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F18D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3730B69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CE84A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C376E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Демонтаж дверних коробок в дерев'яних каркасних</w:t>
            </w:r>
          </w:p>
          <w:p w14:paraId="5BB6126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стінах та в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DBF9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84C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80C0D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993C4CE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89BF8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860FD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Заповнення дверних прорізів ламінованими дверними</w:t>
            </w:r>
          </w:p>
          <w:p w14:paraId="6C1A648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блоками із застосуванням анкерів і монтажної піни,</w:t>
            </w:r>
          </w:p>
          <w:p w14:paraId="4B8E619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серія блоку ДГ-21-8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953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блок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B4D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1CEBE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2DD55633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1E74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4283D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дверних наборів урізних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851B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4343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83440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F91FF76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58A8F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56B55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Просте фарбування дверних прорізів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B71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A14C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DC6EC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E02501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23CC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E2F30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олійними сумішами за 2 рази раніше</w:t>
            </w:r>
          </w:p>
          <w:p w14:paraId="2491ADE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пофарбованих металевих поверхонь площею до 5 м2</w:t>
            </w:r>
          </w:p>
          <w:p w14:paraId="03CA564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[оброблень на фасадах, малих покриттів, балок тощо] з</w:t>
            </w:r>
          </w:p>
          <w:p w14:paraId="045BF0C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землі та риштувань/металеві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1C59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6C30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2560E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F00DAA8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C7264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318F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№6.  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108D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D869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10F7D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54451E8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139E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A7D2D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1A16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AF2E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341CD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63FB2DBE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07024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EF453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Обрамлення бетонних східців кутовою сталлю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5C1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0B34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CA967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A0DD06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6BC0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38F30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Ґрунтування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FFEC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DEAB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D240D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1D3FC6A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00823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8F60E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Фарбування поґрунтованих бетонних і поштукатурених</w:t>
            </w:r>
          </w:p>
          <w:p w14:paraId="248636B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поверхонь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EFE5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088A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A847B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B98052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874C8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048C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№7.  Електромонтажні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439A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3B8B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B14B0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AB4C7A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0AE9F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7BE43B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3938393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7D13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FE5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83CF4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6C9F741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5CA6F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7F16C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2,5 мм2</w:t>
            </w:r>
          </w:p>
          <w:p w14:paraId="03995BC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F34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9D6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07785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7D5E766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62CA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5B5AB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1CB498E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A3E5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57AF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1A87B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92E241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1B256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77734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6 мм2</w:t>
            </w:r>
          </w:p>
          <w:p w14:paraId="618D685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C8B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9F38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B00EA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BE5F51B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2C160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56961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вініпластових труб для електропроводки</w:t>
            </w:r>
          </w:p>
          <w:p w14:paraId="7CC9A29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F3C5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ACC8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34C7E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77D5777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F9073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97A7D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Затягування першого проводу перерізом понад 16 мм2</w:t>
            </w:r>
          </w:p>
          <w:p w14:paraId="080FE16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 35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688D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BFC2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04C3B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EED7B7A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54B45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7831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щитків масою до 3 кг у готовій ніші або на</w:t>
            </w:r>
          </w:p>
          <w:p w14:paraId="168CCB2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A108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7D1F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7EFE4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7A6CC11" w14:textId="77777777" w:rsidR="00B920D0" w:rsidRPr="00B920D0" w:rsidRDefault="00B920D0" w:rsidP="00B920D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B920D0" w:rsidRPr="00B920D0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B920D0" w:rsidRPr="00B920D0" w14:paraId="2D250AF3" w14:textId="77777777" w:rsidTr="002527C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6C5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CEA8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D0BB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3AF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0583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B920D0" w:rsidRPr="00B920D0" w14:paraId="7D0041CE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21E55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691FD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та перемикачів пакетних 2-х і 3-</w:t>
            </w:r>
          </w:p>
          <w:p w14:paraId="37F83D8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 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D13A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8119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5877FF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DBB8AC2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E989A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385D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штепсельних розеток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27AB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9E69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C0063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FD0580F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C6E3F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24F42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вимикачів неутопленого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7E35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8A87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84AC3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51637217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EFE6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02B62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світлодіодних влагостійких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2858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96EF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42312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4FFAE4D6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1CB18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D435D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Монтаж світильників аварійних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2DEE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E6E0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5F02C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7FDE6D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29BD5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14CA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№8.  Сантехнічні 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7912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7FB6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56D4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6483903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8D290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6C05D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унітазів з безпосередньо приєднаним</w:t>
            </w:r>
          </w:p>
          <w:p w14:paraId="57285B6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бачком/дорослий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47509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C7AD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3161D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B67AD48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401AF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5679A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умивальників одиночних з підведенням</w:t>
            </w:r>
          </w:p>
          <w:p w14:paraId="0485B6F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холодної води/дорослих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7E2A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F668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1E246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18EDB09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6F748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D642E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водопостачання з труб</w:t>
            </w:r>
          </w:p>
          <w:p w14:paraId="77D2367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67F7DA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4E34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F4885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DE05B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4ABAC047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75A4A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3AD0A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676411D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CC67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66B8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F882B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323C6EF5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6F46E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D00B17D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каналізації з</w:t>
            </w:r>
          </w:p>
          <w:p w14:paraId="5EA5D5A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труб діаметром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98A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6F37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D804C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0C04DEE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7981F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C068B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№9.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4019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D40A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59E23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185DF1A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7A533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D64D54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Установлення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15C5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703C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217B59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0F6BDF34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7CC8CCA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D41D88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21CB2C1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029A70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8EB8C2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B920D0" w:rsidRPr="00B920D0" w14:paraId="13BD5E2C" w14:textId="77777777" w:rsidTr="002527C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5E821E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8388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CA897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476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12822" w14:textId="77777777" w:rsidR="00B920D0" w:rsidRPr="00B920D0" w:rsidRDefault="00B920D0" w:rsidP="00B920D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B920D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B920D0"/>
    <w:sectPr w:rsidR="0053623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CDB" w14:textId="77777777" w:rsidR="00000000" w:rsidRDefault="00B920D0">
      <w:r>
        <w:separator/>
      </w:r>
    </w:p>
  </w:endnote>
  <w:endnote w:type="continuationSeparator" w:id="0">
    <w:p w14:paraId="1B1E9FAC" w14:textId="77777777" w:rsidR="00000000" w:rsidRDefault="00B9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49B9" w14:textId="77777777" w:rsidR="00000000" w:rsidRDefault="00B920D0">
      <w:r>
        <w:separator/>
      </w:r>
    </w:p>
  </w:footnote>
  <w:footnote w:type="continuationSeparator" w:id="0">
    <w:p w14:paraId="057CA757" w14:textId="77777777" w:rsidR="00000000" w:rsidRDefault="00B9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BD7" w14:textId="77777777" w:rsidR="00B920D0" w:rsidRPr="003808FD" w:rsidRDefault="00B920D0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 w:rsidRPr="007A0DB4">
      <w:rPr>
        <w:sz w:val="16"/>
        <w:szCs w:val="16"/>
      </w:rPr>
      <w:t xml:space="preserve">  </w:t>
    </w: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A14E92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333217"/>
    <w:rsid w:val="004E5082"/>
    <w:rsid w:val="00536232"/>
    <w:rsid w:val="00582A3D"/>
    <w:rsid w:val="00626DEC"/>
    <w:rsid w:val="00654816"/>
    <w:rsid w:val="006936A8"/>
    <w:rsid w:val="006C028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B920D0"/>
    <w:rsid w:val="00C27DB9"/>
    <w:rsid w:val="00D5069A"/>
    <w:rsid w:val="00D5350E"/>
    <w:rsid w:val="00E01F58"/>
    <w:rsid w:val="00E9533E"/>
    <w:rsid w:val="00F0212F"/>
    <w:rsid w:val="00F56563"/>
    <w:rsid w:val="00F77BA7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47</cp:revision>
  <cp:lastPrinted>2023-06-02T12:48:00Z</cp:lastPrinted>
  <dcterms:created xsi:type="dcterms:W3CDTF">2022-11-18T12:35:00Z</dcterms:created>
  <dcterms:modified xsi:type="dcterms:W3CDTF">2023-07-18T08:08:00Z</dcterms:modified>
</cp:coreProperties>
</file>