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48F73CA3" w14:textId="07B627DE" w:rsidR="008A1906" w:rsidRPr="00F42F35" w:rsidRDefault="00886A8E" w:rsidP="006C107C">
      <w:pPr>
        <w:pStyle w:val="20"/>
        <w:spacing w:before="0" w:after="0" w:line="240" w:lineRule="auto"/>
        <w:ind w:right="23"/>
      </w:pPr>
      <w:bookmarkStart w:id="0" w:name="_Hlk124848318"/>
      <w:r w:rsidRPr="00886A8E">
        <w:t>Усунення аварій в житловому фонді (поточний ремонт електромереж у житловому будинку, за адресою: м. Дніпро, просп. Миру, б.2)</w:t>
      </w:r>
    </w:p>
    <w:p w14:paraId="5AD2FBFA" w14:textId="45F7A81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3778BF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70FF8C1D" w14:textId="5D85D0A6" w:rsidR="003778BF" w:rsidRDefault="00D5350E" w:rsidP="006C107C">
      <w:pPr>
        <w:pStyle w:val="41"/>
        <w:ind w:left="40" w:right="40"/>
        <w:rPr>
          <w:shd w:val="clear" w:color="auto" w:fill="FFFFFF"/>
          <w:lang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 w:rsidR="00886A8E" w:rsidRPr="00886A8E">
        <w:rPr>
          <w:shd w:val="clear" w:color="auto" w:fill="FFFFFF"/>
          <w:lang w:bidi="uk-UA"/>
        </w:rPr>
        <w:t>Усунення аварій в житловому фонді (поточний ремонт електромереж у житловому будинку, за адресою: м. Дніпро, просп. Миру, б.2)</w:t>
      </w:r>
      <w:r w:rsidR="00550B7A">
        <w:rPr>
          <w:shd w:val="clear" w:color="auto" w:fill="FFFFFF"/>
          <w:lang w:val="uk-UA" w:bidi="uk-UA"/>
        </w:rPr>
        <w:t xml:space="preserve">, </w:t>
      </w:r>
      <w:r w:rsidR="00886A8E" w:rsidRPr="00886A8E">
        <w:rPr>
          <w:shd w:val="clear" w:color="auto" w:fill="FFFFFF"/>
          <w:lang w:bidi="uk-UA"/>
        </w:rPr>
        <w:t>ДК 021:2015:45310000-3: Електромонтажні роботи</w:t>
      </w:r>
    </w:p>
    <w:p w14:paraId="33ED88A2" w14:textId="087E513F" w:rsidR="00D5350E" w:rsidRPr="00550B7A" w:rsidRDefault="00D5350E" w:rsidP="006C107C">
      <w:pPr>
        <w:pStyle w:val="41"/>
        <w:ind w:left="40" w:right="40"/>
        <w:rPr>
          <w:b w:val="0"/>
          <w:bCs w:val="0"/>
        </w:rPr>
      </w:pP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>1 посл.</w:t>
      </w:r>
    </w:p>
    <w:p w14:paraId="41865F8C" w14:textId="678DE6EB" w:rsidR="00243DEB" w:rsidRPr="006C107C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886A8E" w:rsidRPr="00886A8E">
        <w:rPr>
          <w:b w:val="0"/>
          <w:bCs w:val="0"/>
          <w:i w:val="0"/>
          <w:iCs w:val="0"/>
          <w:shd w:val="clear" w:color="auto" w:fill="FFFFFF"/>
          <w:lang w:bidi="uk-UA"/>
        </w:rPr>
        <w:t>просп. Миру, б.2</w:t>
      </w:r>
    </w:p>
    <w:p w14:paraId="2AA34D20" w14:textId="49AD47C3" w:rsidR="0035604D" w:rsidRPr="0035604D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886A8E">
        <w:rPr>
          <w:color w:val="000000"/>
          <w:lang w:val="uk-UA" w:eastAsia="uk-UA" w:bidi="uk-UA"/>
        </w:rPr>
        <w:t>4</w:t>
      </w:r>
      <w:r w:rsidR="00637BBF">
        <w:rPr>
          <w:color w:val="000000"/>
          <w:lang w:val="uk-UA" w:eastAsia="uk-UA" w:bidi="uk-UA"/>
        </w:rPr>
        <w:t>00</w:t>
      </w:r>
      <w:r w:rsidR="00513F07" w:rsidRPr="00513F07">
        <w:rPr>
          <w:color w:val="000000"/>
          <w:lang w:val="uk-UA" w:eastAsia="uk-UA" w:bidi="uk-UA"/>
        </w:rPr>
        <w:t xml:space="preserve">000,00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</w:p>
    <w:p w14:paraId="16263626" w14:textId="656D3BFD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4DD80A18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Pr="00333217">
        <w:rPr>
          <w:color w:val="000000"/>
          <w:lang w:val="uk-UA" w:eastAsia="uk-UA" w:bidi="uk-UA"/>
        </w:rPr>
        <w:t>від 1</w:t>
      </w:r>
      <w:r w:rsidR="00A809A8">
        <w:rPr>
          <w:color w:val="000000"/>
          <w:lang w:val="uk-UA" w:eastAsia="uk-UA" w:bidi="uk-UA"/>
        </w:rPr>
        <w:t>4</w:t>
      </w:r>
      <w:r w:rsidRPr="00333217">
        <w:rPr>
          <w:color w:val="000000"/>
          <w:lang w:val="uk-UA" w:eastAsia="uk-UA" w:bidi="uk-UA"/>
        </w:rPr>
        <w:t>.12.202</w:t>
      </w:r>
      <w:r w:rsidR="00A809A8">
        <w:rPr>
          <w:color w:val="000000"/>
          <w:lang w:val="uk-UA" w:eastAsia="uk-UA" w:bidi="uk-UA"/>
        </w:rPr>
        <w:t>2</w:t>
      </w:r>
      <w:r w:rsidRPr="00333217">
        <w:rPr>
          <w:color w:val="000000"/>
          <w:lang w:val="uk-UA" w:eastAsia="uk-UA" w:bidi="uk-UA"/>
        </w:rPr>
        <w:t xml:space="preserve"> року  </w:t>
      </w:r>
      <w:r>
        <w:rPr>
          <w:color w:val="000000"/>
          <w:lang w:val="uk-UA" w:eastAsia="uk-UA" w:bidi="uk-UA"/>
        </w:rPr>
        <w:t>№2/</w:t>
      </w:r>
      <w:r w:rsidR="00A809A8">
        <w:rPr>
          <w:color w:val="000000"/>
          <w:lang w:val="uk-UA" w:eastAsia="uk-UA" w:bidi="uk-UA"/>
        </w:rPr>
        <w:t>31</w:t>
      </w:r>
      <w:r w:rsidR="00D5350E">
        <w:rPr>
          <w:color w:val="000000"/>
          <w:lang w:val="uk-UA" w:eastAsia="uk-UA" w:bidi="uk-UA"/>
        </w:rPr>
        <w:t xml:space="preserve"> «Про бюджет Дніпровської міської територіальної громади на 202</w:t>
      </w:r>
      <w:r w:rsidR="00A809A8">
        <w:rPr>
          <w:color w:val="000000"/>
          <w:lang w:val="uk-UA" w:eastAsia="uk-UA" w:bidi="uk-UA"/>
        </w:rPr>
        <w:t>3</w:t>
      </w:r>
      <w:r w:rsidR="00D5350E">
        <w:rPr>
          <w:color w:val="000000"/>
          <w:lang w:val="uk-UA" w:eastAsia="uk-UA" w:bidi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31E062D3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37BBF">
        <w:rPr>
          <w:rStyle w:val="a4"/>
        </w:rPr>
        <w:t>20</w:t>
      </w:r>
      <w:r>
        <w:rPr>
          <w:rStyle w:val="a4"/>
        </w:rPr>
        <w:t>.</w:t>
      </w:r>
      <w:r w:rsidR="00637BBF">
        <w:rPr>
          <w:rStyle w:val="a4"/>
        </w:rPr>
        <w:t>12</w:t>
      </w:r>
      <w:r>
        <w:rPr>
          <w:rStyle w:val="a4"/>
        </w:rPr>
        <w:t>.202</w:t>
      </w:r>
      <w:r w:rsidR="00243DEB">
        <w:rPr>
          <w:rStyle w:val="a4"/>
        </w:rPr>
        <w:t>3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307FE774" w14:textId="77777777" w:rsidR="00B40850" w:rsidRDefault="00B40850" w:rsidP="00B40850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Дефектний акт</w:t>
      </w:r>
    </w:p>
    <w:p w14:paraId="09B834F3" w14:textId="77777777" w:rsidR="003778BF" w:rsidRPr="007A50C0" w:rsidRDefault="003778BF" w:rsidP="003778BF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619"/>
        <w:gridCol w:w="5874"/>
        <w:gridCol w:w="1294"/>
        <w:gridCol w:w="1174"/>
        <w:gridCol w:w="1055"/>
      </w:tblGrid>
      <w:tr w:rsidR="00886A8E" w:rsidRPr="007B76F4" w14:paraId="18C6124B" w14:textId="77777777" w:rsidTr="00FA5B88">
        <w:trPr>
          <w:trHeight w:val="56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C788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Ч.ч.</w:t>
            </w:r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5D42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Найменування робіт і витрат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974D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Одиниця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виміру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3525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Кількість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FB3EB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Примітка</w:t>
            </w:r>
          </w:p>
        </w:tc>
      </w:tr>
      <w:tr w:rsidR="00886A8E" w:rsidRPr="007B76F4" w14:paraId="69EEF5C0" w14:textId="77777777" w:rsidTr="00FA5B88">
        <w:trPr>
          <w:trHeight w:val="308"/>
        </w:trPr>
        <w:tc>
          <w:tcPr>
            <w:tcW w:w="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8B83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CCBFEA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B24A4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6DA3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FD9B0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86A8E" w:rsidRPr="007B76F4" w14:paraId="6C7D7617" w14:textId="77777777" w:rsidTr="00FA5B88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6A52A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AEAA4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Демонтаж схованої електропроводки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D859C3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872EC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D7C7D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3BED1D44" w14:textId="77777777" w:rsidTr="00FA5B88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8306A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2741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(Демонтаж) Вимикачів та перемикачів пакетних 2-х і 3-х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полюсних на струм понад 25 А до 100 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6ACACCD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6DF32F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17538E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5EC851EC" w14:textId="77777777" w:rsidTr="00FA5B88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8899C4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FA270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Монтаж гофрованих труб для електропроводки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діаметром понад 32 мм до 50 мм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8758F0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BB626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3783CF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5B6EE4C6" w14:textId="77777777" w:rsidTr="00FA5B88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BADA4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3D6D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Провід перший одножильний або багатожильний у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загальному обплетенні у прокладених трубах або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металорукавах, сумарний переріз до 280 мм2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DE5810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E53301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29B5C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74B70522" w14:textId="77777777" w:rsidTr="00FA5B88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B5D4A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6C62A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порожнинах перекриттів і перегородок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2CEA69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299DFA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E65DF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4D7EF8C8" w14:textId="77777777" w:rsidTr="00FA5B88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CE37C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E8E3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Прокладання проводів при схованій проводці в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порожнинах перекриттів і перегородок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5601F8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962EBB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B9924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6909A2FC" w14:textId="77777777" w:rsidTr="00FA5B88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AF07E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8D176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Прокладання проводів розключення в щитках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D884D7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6D1861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4D06C6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7F0963C1" w14:textId="77777777" w:rsidTr="00FA5B88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E7B35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7C0A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х полюсних на струм понад 25 А до 100 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87906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7E2E0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C7836B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3212B522" w14:textId="77777777" w:rsidTr="00FA5B88">
        <w:trPr>
          <w:trHeight w:val="563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4D2AF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48E2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Установлення вимикачів та перемикачів пакетних 2-х і 3-</w:t>
            </w: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х полюсних на струм понад 100 А до 250 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1FE09D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F8D110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79071E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6A8E" w:rsidRPr="007B76F4" w14:paraId="497AF5A1" w14:textId="77777777" w:rsidTr="00FA5B88">
        <w:trPr>
          <w:trHeight w:val="297"/>
        </w:trPr>
        <w:tc>
          <w:tcPr>
            <w:tcW w:w="6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BBABC7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9D47" w14:textId="77777777" w:rsidR="00886A8E" w:rsidRPr="007B76F4" w:rsidRDefault="00886A8E" w:rsidP="00FA5B88">
            <w:pP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Прокладання проводів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3782C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B5FF7D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17072B" w14:textId="77777777" w:rsidR="00886A8E" w:rsidRPr="007B76F4" w:rsidRDefault="00886A8E" w:rsidP="00FA5B88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76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7BE835" w14:textId="77777777" w:rsidR="003778BF" w:rsidRDefault="003778B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7A344234" w:rsidR="00536232" w:rsidRDefault="00D5350E" w:rsidP="006C107C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046618"/>
    <w:rsid w:val="000B5761"/>
    <w:rsid w:val="00243DEB"/>
    <w:rsid w:val="00333217"/>
    <w:rsid w:val="00340F7E"/>
    <w:rsid w:val="0035604D"/>
    <w:rsid w:val="003778BF"/>
    <w:rsid w:val="004158BF"/>
    <w:rsid w:val="0045183F"/>
    <w:rsid w:val="00513F07"/>
    <w:rsid w:val="00536232"/>
    <w:rsid w:val="00550B7A"/>
    <w:rsid w:val="0057750A"/>
    <w:rsid w:val="00637BBF"/>
    <w:rsid w:val="006936A8"/>
    <w:rsid w:val="006C107C"/>
    <w:rsid w:val="00851011"/>
    <w:rsid w:val="00886A8E"/>
    <w:rsid w:val="008A1906"/>
    <w:rsid w:val="00A71D27"/>
    <w:rsid w:val="00A809A8"/>
    <w:rsid w:val="00B40850"/>
    <w:rsid w:val="00D30A3E"/>
    <w:rsid w:val="00D5350E"/>
    <w:rsid w:val="00E9533E"/>
    <w:rsid w:val="00F42F3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4</cp:revision>
  <dcterms:created xsi:type="dcterms:W3CDTF">2023-06-07T13:34:00Z</dcterms:created>
  <dcterms:modified xsi:type="dcterms:W3CDTF">2023-06-21T10:02:00Z</dcterms:modified>
</cp:coreProperties>
</file>