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E8C8952" w14:textId="2F1420A7" w:rsidR="00C27DB9" w:rsidRPr="00C27DB9" w:rsidRDefault="00C27DB9" w:rsidP="00C27DB9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5723786"/>
      <w:bookmarkStart w:id="2" w:name="_Hlk120529760"/>
      <w:bookmarkStart w:id="3" w:name="_Hlk128395373"/>
      <w:r w:rsidRPr="00C27DB9">
        <w:t xml:space="preserve">Усунення аварій в житловому фонді (Поточний ремонт  та заміна запобіжників, автоматичних вимикачів, пакетних перемикачів ввідно-розподільних пристроїв та іншого супутнього обладнання  житлового будинку, розташованого за адресою м. Дніпро, вул. </w:t>
      </w:r>
      <w:r w:rsidR="00C5228B">
        <w:rPr>
          <w:lang w:val="uk-UA"/>
        </w:rPr>
        <w:t xml:space="preserve"> Титова</w:t>
      </w:r>
      <w:r w:rsidRPr="00C27DB9">
        <w:t>,  б.</w:t>
      </w:r>
      <w:r w:rsidR="00C5228B">
        <w:rPr>
          <w:lang w:val="uk-UA"/>
        </w:rPr>
        <w:t>18А</w:t>
      </w:r>
      <w:r w:rsidRPr="00C27DB9">
        <w:t xml:space="preserve">)  </w:t>
      </w:r>
      <w:bookmarkEnd w:id="1"/>
    </w:p>
    <w:bookmarkEnd w:id="2"/>
    <w:bookmarkEnd w:id="3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3235690E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C27DB9" w:rsidRPr="00C27DB9">
        <w:rPr>
          <w:lang w:bidi="uk-UA"/>
        </w:rPr>
        <w:t xml:space="preserve">  Усунення аварій в житловому фонді (Поточний ремонт  та заміна запобіжників, автоматичних вимикачів, пакетних перемикачів ввідно-розподільних пристроїв та іншого супутнього обладнання  житлового будинку, розташованого за адресою м. Дніпро, </w:t>
      </w:r>
      <w:bookmarkStart w:id="4" w:name="_Hlk128555442"/>
      <w:r w:rsidR="00C27DB9" w:rsidRPr="00C27DB9">
        <w:rPr>
          <w:lang w:bidi="uk-UA"/>
        </w:rPr>
        <w:t xml:space="preserve">вул. </w:t>
      </w:r>
      <w:r w:rsidR="00C5228B">
        <w:rPr>
          <w:lang w:val="uk-UA" w:bidi="uk-UA"/>
        </w:rPr>
        <w:t xml:space="preserve"> Титова</w:t>
      </w:r>
      <w:r w:rsidR="00C27DB9" w:rsidRPr="00C27DB9">
        <w:rPr>
          <w:lang w:bidi="uk-UA"/>
        </w:rPr>
        <w:t>,  б.</w:t>
      </w:r>
      <w:bookmarkEnd w:id="4"/>
      <w:r w:rsidR="00C5228B">
        <w:rPr>
          <w:lang w:val="uk-UA" w:bidi="uk-UA"/>
        </w:rPr>
        <w:t>18А</w:t>
      </w:r>
      <w:r w:rsidR="00C27DB9">
        <w:rPr>
          <w:lang w:val="uk-UA" w:bidi="uk-UA"/>
        </w:rPr>
        <w:t xml:space="preserve">),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Електромонтажні роботи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460C1561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C27DB9" w:rsidRPr="00C27DB9">
        <w:rPr>
          <w:color w:val="000000"/>
          <w:lang w:val="uk-UA" w:eastAsia="uk-UA" w:bidi="uk-UA"/>
        </w:rPr>
        <w:t xml:space="preserve">вул. </w:t>
      </w:r>
      <w:r w:rsidR="00C5228B">
        <w:rPr>
          <w:color w:val="000000"/>
          <w:lang w:val="uk-UA" w:eastAsia="uk-UA" w:bidi="uk-UA"/>
        </w:rPr>
        <w:t xml:space="preserve"> Титова</w:t>
      </w:r>
      <w:r w:rsidR="00C27DB9" w:rsidRPr="00C27DB9">
        <w:rPr>
          <w:color w:val="000000"/>
          <w:lang w:val="uk-UA" w:eastAsia="uk-UA" w:bidi="uk-UA"/>
        </w:rPr>
        <w:t>,  б.</w:t>
      </w:r>
      <w:r w:rsidR="00C5228B">
        <w:rPr>
          <w:color w:val="000000"/>
          <w:lang w:val="uk-UA" w:eastAsia="uk-UA" w:bidi="uk-UA"/>
        </w:rPr>
        <w:t>18А</w:t>
      </w:r>
    </w:p>
    <w:p w14:paraId="16263626" w14:textId="3CEDB93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5228B">
        <w:rPr>
          <w:b/>
          <w:bCs/>
          <w:i/>
          <w:iCs/>
          <w:color w:val="000000"/>
          <w:lang w:val="uk-UA" w:eastAsia="uk-UA" w:bidi="uk-UA"/>
        </w:rPr>
        <w:t>360</w:t>
      </w:r>
      <w:r w:rsidR="00C27DB9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27DB9">
        <w:rPr>
          <w:rStyle w:val="a4"/>
        </w:rPr>
        <w:t xml:space="preserve">  </w:t>
      </w:r>
      <w:r w:rsidR="00C5228B">
        <w:rPr>
          <w:rStyle w:val="a4"/>
        </w:rPr>
        <w:t>Триста шістдесят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AED327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C27DB9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pPr w:leftFromText="180" w:rightFromText="180" w:vertAnchor="text" w:horzAnchor="margin" w:tblpXSpec="center" w:tblpY="13"/>
        <w:tblW w:w="10622" w:type="dxa"/>
        <w:tblLook w:val="04A0" w:firstRow="1" w:lastRow="0" w:firstColumn="1" w:lastColumn="0" w:noHBand="0" w:noVBand="1"/>
      </w:tblPr>
      <w:tblGrid>
        <w:gridCol w:w="619"/>
        <w:gridCol w:w="5874"/>
        <w:gridCol w:w="1537"/>
        <w:gridCol w:w="1537"/>
        <w:gridCol w:w="1055"/>
      </w:tblGrid>
      <w:tr w:rsidR="00C5228B" w:rsidRPr="00C27DB9" w14:paraId="50194E60" w14:textId="77777777" w:rsidTr="00F5077B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71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№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06AE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F2F6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Одиниця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896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41793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C5228B" w:rsidRPr="00C27DB9" w14:paraId="105C3FE3" w14:textId="77777777" w:rsidTr="00F5077B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8E5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0B918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9A9F5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E67B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BEBA8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5228B" w:rsidRPr="00C27DB9" w14:paraId="36609CB7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B8F41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7565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Монтаж вініпластових труб для електропроводки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діаметром до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3B9A2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5AAAE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186E3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448C3D6E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8E1B0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E22C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Затягування першого проводу перерізом понад 2,5 мм2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до 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F858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27A31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65DE0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5F7C24B0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83BF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079C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Прокладання проводів при схованій проводці в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порожнинах перекриттів і перегородок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B4C19D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748AFC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4D56B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1FF8C513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86455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D60A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Контактор змінного струму, що установлюється на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конструкції на стіні або колоні, 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90A36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98585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4193B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08BBBAE9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D3F2C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4997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Прокладання проводів при схованій проводці в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порожнинах перекриттів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CC7B9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E6E1F1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6D450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2A6D96DA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E38D0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57EE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 штепсельних розеток неутопленого типу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при 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F83389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DBBBA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77A7D0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36BBFDB6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0FD31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0C07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 вимикачів неутопленого типу при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05078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BE2F5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EC943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174AABD8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0F7F2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EE08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 вимикачів утопленого типу при схованій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проводці, 2-клавішних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9C910F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5B283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DF8B3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4C57EE56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F3584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DDB3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 вимикачів та перемикачів пакетних 2-х і 3-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D9E03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B5CB1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FF3C8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396F5CAE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5F394C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261391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 щитків групових масою до 3 кг у готовій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3C97E4A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EA3D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AE04977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5228B" w:rsidRPr="00C27DB9" w14:paraId="1A7C56A1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6232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AC99E" w14:textId="77777777" w:rsidR="00C5228B" w:rsidRPr="00C27DB9" w:rsidRDefault="00C5228B" w:rsidP="00F5077B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Апарат керування і сигналізації, кількість кінців, що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>підключаються,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587BF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567FB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2C77F" w14:textId="77777777" w:rsidR="00C5228B" w:rsidRPr="00C27DB9" w:rsidRDefault="00C5228B" w:rsidP="00F5077B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C5228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26</cp:revision>
  <dcterms:created xsi:type="dcterms:W3CDTF">2022-11-18T12:35:00Z</dcterms:created>
  <dcterms:modified xsi:type="dcterms:W3CDTF">2023-03-01T07:35:00Z</dcterms:modified>
</cp:coreProperties>
</file>