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56AF" w14:textId="195B5641" w:rsidR="00F4150D" w:rsidRPr="00F4150D" w:rsidRDefault="00282A90" w:rsidP="00282A90">
      <w:pPr>
        <w:jc w:val="center"/>
        <w:rPr>
          <w:rFonts w:cs="Arial"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ЗВІТ </w:t>
      </w:r>
      <w:r w:rsidR="00F4150D">
        <w:rPr>
          <w:sz w:val="28"/>
          <w:szCs w:val="28"/>
          <w:lang w:val="uk-UA"/>
        </w:rPr>
        <w:t>ПРО РУХ ГРОШОВИХ КОШТІВ</w:t>
      </w:r>
    </w:p>
    <w:bookmarkEnd w:id="0"/>
    <w:p w14:paraId="55C999FA" w14:textId="23CFB480" w:rsidR="00AC0241" w:rsidRDefault="00AC0241" w:rsidP="00F4150D">
      <w:pPr>
        <w:ind w:left="360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«Міська Ритуальна служба» н</w:t>
      </w:r>
      <w:r w:rsidRPr="002106DE">
        <w:rPr>
          <w:sz w:val="28"/>
          <w:szCs w:val="28"/>
          <w:lang w:val="uk-UA"/>
        </w:rPr>
        <w:t>а виконання вимог згідно Закону України « Про бухгалтерський облік та фінансову звітність в Україні»» від 16.07.1999 № 996-</w:t>
      </w:r>
      <w:r w:rsidRPr="002106DE">
        <w:rPr>
          <w:sz w:val="28"/>
          <w:szCs w:val="28"/>
          <w:lang w:val="en-US"/>
        </w:rPr>
        <w:t>XIV</w:t>
      </w:r>
      <w:r w:rsidRPr="002106DE">
        <w:rPr>
          <w:sz w:val="28"/>
          <w:szCs w:val="28"/>
          <w:lang w:val="uk-UA"/>
        </w:rPr>
        <w:t xml:space="preserve"> з урахуванням змін та доповнень</w:t>
      </w:r>
      <w:r>
        <w:rPr>
          <w:sz w:val="28"/>
          <w:szCs w:val="28"/>
          <w:lang w:val="uk-UA"/>
        </w:rPr>
        <w:t>, з</w:t>
      </w:r>
      <w:r w:rsidRPr="002106DE">
        <w:rPr>
          <w:sz w:val="28"/>
          <w:szCs w:val="28"/>
          <w:lang w:val="uk-UA"/>
        </w:rPr>
        <w:t xml:space="preserve"> метою застосування норм Закону щодо визначення у 20</w:t>
      </w:r>
      <w:r>
        <w:rPr>
          <w:sz w:val="28"/>
          <w:szCs w:val="28"/>
          <w:lang w:val="uk-UA"/>
        </w:rPr>
        <w:t>20</w:t>
      </w:r>
      <w:r w:rsidRPr="002106DE">
        <w:rPr>
          <w:sz w:val="28"/>
          <w:szCs w:val="28"/>
          <w:lang w:val="uk-UA"/>
        </w:rPr>
        <w:t xml:space="preserve"> році категорії, до якої належить підприємство, застосовува</w:t>
      </w:r>
      <w:r>
        <w:rPr>
          <w:sz w:val="28"/>
          <w:szCs w:val="28"/>
          <w:lang w:val="uk-UA"/>
        </w:rPr>
        <w:t>ло</w:t>
      </w:r>
      <w:r w:rsidRPr="002106DE">
        <w:rPr>
          <w:sz w:val="28"/>
          <w:szCs w:val="28"/>
          <w:lang w:val="uk-UA"/>
        </w:rPr>
        <w:t xml:space="preserve"> показники річної звітності за 201</w:t>
      </w:r>
      <w:r>
        <w:rPr>
          <w:sz w:val="28"/>
          <w:szCs w:val="28"/>
          <w:lang w:val="uk-UA"/>
        </w:rPr>
        <w:t>9</w:t>
      </w:r>
      <w:r w:rsidRPr="002106DE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. </w:t>
      </w:r>
      <w:r>
        <w:rPr>
          <w:rFonts w:cs="Arial"/>
          <w:sz w:val="28"/>
          <w:szCs w:val="28"/>
          <w:lang w:val="uk-UA"/>
        </w:rPr>
        <w:t>На підставі розрахунку  підприємство КП «Міська ритуальна служба» належить як суб</w:t>
      </w:r>
      <w:r w:rsidRPr="0016033C">
        <w:rPr>
          <w:rFonts w:cs="Arial"/>
          <w:sz w:val="28"/>
          <w:szCs w:val="28"/>
          <w:lang w:val="uk-UA"/>
        </w:rPr>
        <w:t>’</w:t>
      </w:r>
      <w:r>
        <w:rPr>
          <w:rFonts w:cs="Arial"/>
          <w:sz w:val="28"/>
          <w:szCs w:val="28"/>
          <w:lang w:val="uk-UA"/>
        </w:rPr>
        <w:t xml:space="preserve">єкта господарювання - до </w:t>
      </w:r>
      <w:proofErr w:type="spellStart"/>
      <w:r w:rsidRPr="00DF52B2">
        <w:rPr>
          <w:rFonts w:cs="Arial"/>
          <w:sz w:val="28"/>
          <w:szCs w:val="28"/>
          <w:lang w:val="uk-UA"/>
        </w:rPr>
        <w:t>мікропідприємництва</w:t>
      </w:r>
      <w:proofErr w:type="spellEnd"/>
      <w:r>
        <w:rPr>
          <w:rFonts w:cs="Arial"/>
          <w:sz w:val="28"/>
          <w:szCs w:val="28"/>
          <w:lang w:val="uk-UA"/>
        </w:rPr>
        <w:t xml:space="preserve">, тобто підприємства яке звітую за </w:t>
      </w:r>
      <w:proofErr w:type="spellStart"/>
      <w:r>
        <w:rPr>
          <w:rFonts w:cs="Arial"/>
          <w:sz w:val="28"/>
          <w:szCs w:val="28"/>
          <w:lang w:val="uk-UA"/>
        </w:rPr>
        <w:t>спрощенною</w:t>
      </w:r>
      <w:proofErr w:type="spellEnd"/>
      <w:r>
        <w:rPr>
          <w:rFonts w:cs="Arial"/>
          <w:sz w:val="28"/>
          <w:szCs w:val="28"/>
          <w:lang w:val="uk-UA"/>
        </w:rPr>
        <w:t xml:space="preserve"> </w:t>
      </w:r>
      <w:proofErr w:type="spellStart"/>
      <w:r>
        <w:rPr>
          <w:rFonts w:cs="Arial"/>
          <w:sz w:val="28"/>
          <w:szCs w:val="28"/>
          <w:lang w:val="uk-UA"/>
        </w:rPr>
        <w:t>фінзвітністю</w:t>
      </w:r>
      <w:proofErr w:type="spellEnd"/>
      <w:r>
        <w:rPr>
          <w:rFonts w:cs="Arial"/>
          <w:sz w:val="28"/>
          <w:szCs w:val="28"/>
          <w:lang w:val="uk-UA"/>
        </w:rPr>
        <w:t xml:space="preserve">. </w:t>
      </w:r>
    </w:p>
    <w:p w14:paraId="73B0B504" w14:textId="77777777" w:rsidR="00AC0241" w:rsidRDefault="00AC0241" w:rsidP="00F4150D">
      <w:pPr>
        <w:jc w:val="both"/>
        <w:rPr>
          <w:rFonts w:cs="Arial"/>
          <w:sz w:val="28"/>
          <w:szCs w:val="28"/>
          <w:lang w:val="uk-UA"/>
        </w:rPr>
      </w:pPr>
    </w:p>
    <w:p w14:paraId="3224F47F" w14:textId="77777777" w:rsidR="00AC0241" w:rsidRDefault="00AC0241" w:rsidP="00AC0241">
      <w:pPr>
        <w:pStyle w:val="a3"/>
        <w:rPr>
          <w:rFonts w:cs="Arial"/>
          <w:sz w:val="28"/>
          <w:szCs w:val="28"/>
          <w:lang w:val="uk-UA"/>
        </w:rPr>
      </w:pPr>
    </w:p>
    <w:p w14:paraId="6C001734" w14:textId="4EC47C76" w:rsidR="00AC0241" w:rsidRPr="002106DE" w:rsidRDefault="00AC0241" w:rsidP="00AC02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14:paraId="4AEB3647" w14:textId="49E3D416" w:rsidR="00F12C76" w:rsidRDefault="00F12C76" w:rsidP="00AC0241"/>
    <w:p w14:paraId="444C2B41" w14:textId="39243F98" w:rsidR="00AC0241" w:rsidRDefault="00AC0241" w:rsidP="00AC0241"/>
    <w:p w14:paraId="3EA88209" w14:textId="6191689C" w:rsidR="00AC0241" w:rsidRDefault="00AC0241" w:rsidP="00AC0241"/>
    <w:p w14:paraId="2267249B" w14:textId="69F4126B" w:rsidR="00AC0241" w:rsidRDefault="00AC0241" w:rsidP="00AC0241"/>
    <w:p w14:paraId="537370FB" w14:textId="0EC22C6C" w:rsidR="00AC0241" w:rsidRDefault="00AC0241" w:rsidP="00AC0241"/>
    <w:p w14:paraId="4A2ED98A" w14:textId="025C66B7" w:rsidR="00AC0241" w:rsidRDefault="00AC0241" w:rsidP="00AC0241"/>
    <w:p w14:paraId="2DDD3D51" w14:textId="1B86272B" w:rsidR="00AC0241" w:rsidRDefault="00AC0241" w:rsidP="00AC0241"/>
    <w:p w14:paraId="049965D4" w14:textId="0BE43B41" w:rsidR="00AC0241" w:rsidRDefault="00AC0241" w:rsidP="00AC0241"/>
    <w:p w14:paraId="4DC1D9CB" w14:textId="20CD2EE5" w:rsidR="00AC0241" w:rsidRDefault="00AC0241" w:rsidP="00AC0241"/>
    <w:p w14:paraId="7A8CBB1D" w14:textId="03F34305" w:rsidR="00AC0241" w:rsidRDefault="00AC0241" w:rsidP="00AC0241"/>
    <w:p w14:paraId="265ED77B" w14:textId="1F7D5A29" w:rsidR="00AC0241" w:rsidRDefault="00AC0241" w:rsidP="00AC0241"/>
    <w:p w14:paraId="26F88D85" w14:textId="2859EAC1" w:rsidR="00AC0241" w:rsidRDefault="00AC0241" w:rsidP="00AC0241"/>
    <w:p w14:paraId="1C8FB3E0" w14:textId="4FF44FF9" w:rsidR="00AC0241" w:rsidRDefault="00AC0241" w:rsidP="00AC0241"/>
    <w:p w14:paraId="6AACD4C0" w14:textId="036ACD07" w:rsidR="00AC0241" w:rsidRDefault="00AC0241" w:rsidP="00AC0241"/>
    <w:p w14:paraId="33484203" w14:textId="761936F7" w:rsidR="00AC0241" w:rsidRDefault="00AC0241" w:rsidP="00AC0241"/>
    <w:p w14:paraId="405EA5AE" w14:textId="0A06D91C" w:rsidR="00AC0241" w:rsidRDefault="00AC0241" w:rsidP="00AC0241"/>
    <w:p w14:paraId="43C3B2EE" w14:textId="45B4314C" w:rsidR="00AC0241" w:rsidRDefault="00AC0241" w:rsidP="00AC0241"/>
    <w:p w14:paraId="2CD40C79" w14:textId="5DEF4BF5" w:rsidR="00AC0241" w:rsidRDefault="00AC0241" w:rsidP="00AC0241"/>
    <w:p w14:paraId="4041D337" w14:textId="3850BD52" w:rsidR="00AC0241" w:rsidRDefault="00AC0241" w:rsidP="00AC0241"/>
    <w:p w14:paraId="0C7BD28D" w14:textId="054923F3" w:rsidR="00AC0241" w:rsidRDefault="00AC0241" w:rsidP="00AC0241"/>
    <w:p w14:paraId="61F4C1A5" w14:textId="05B5C2C4" w:rsidR="00AC0241" w:rsidRDefault="00AC0241" w:rsidP="00AC0241"/>
    <w:p w14:paraId="28FD9B4B" w14:textId="243B47AB" w:rsidR="00AC0241" w:rsidRDefault="00AC0241" w:rsidP="00AC0241"/>
    <w:p w14:paraId="1139202C" w14:textId="57940289" w:rsidR="00AC0241" w:rsidRDefault="00AC0241" w:rsidP="00AC0241"/>
    <w:p w14:paraId="643237B4" w14:textId="758FF0D8" w:rsidR="00AC0241" w:rsidRDefault="00AC0241" w:rsidP="00AC0241"/>
    <w:p w14:paraId="2E17835C" w14:textId="571721AF" w:rsidR="00AC0241" w:rsidRDefault="00AC0241" w:rsidP="00AC0241"/>
    <w:p w14:paraId="2D74186F" w14:textId="59DA1657" w:rsidR="00AC0241" w:rsidRDefault="00AC0241" w:rsidP="00AC0241"/>
    <w:p w14:paraId="1E97F467" w14:textId="4687E35E" w:rsidR="00AC0241" w:rsidRDefault="00AC0241" w:rsidP="00AC0241"/>
    <w:p w14:paraId="662A5FB8" w14:textId="02A6F621" w:rsidR="00AC0241" w:rsidRDefault="00AC0241" w:rsidP="00AC0241"/>
    <w:p w14:paraId="5A3D131F" w14:textId="741382DF" w:rsidR="00AC0241" w:rsidRDefault="00AC0241" w:rsidP="00AC0241"/>
    <w:p w14:paraId="2B90AA76" w14:textId="67E837AC" w:rsidR="00AC0241" w:rsidRDefault="00AC0241" w:rsidP="00AC0241"/>
    <w:p w14:paraId="52ACB446" w14:textId="468CC5C2" w:rsidR="00AC0241" w:rsidRDefault="00AC0241" w:rsidP="00AC0241"/>
    <w:p w14:paraId="218B85A3" w14:textId="00926FBF" w:rsidR="00AC0241" w:rsidRDefault="00AC0241" w:rsidP="00AC0241"/>
    <w:p w14:paraId="0CD5A857" w14:textId="7BA7BCB0" w:rsidR="00AC0241" w:rsidRDefault="00AC0241" w:rsidP="00AC0241"/>
    <w:p w14:paraId="6CFEA249" w14:textId="7FA4B3CA" w:rsidR="00AC0241" w:rsidRDefault="00AC0241" w:rsidP="00AC0241"/>
    <w:p w14:paraId="6C925486" w14:textId="44C19A88" w:rsidR="00AC0241" w:rsidRDefault="00AC0241" w:rsidP="00AC0241"/>
    <w:p w14:paraId="52522501" w14:textId="346269C9" w:rsidR="00AC0241" w:rsidRDefault="00AC0241" w:rsidP="00AC0241"/>
    <w:p w14:paraId="3E81165E" w14:textId="7943DF86" w:rsidR="00AC0241" w:rsidRDefault="00AC0241" w:rsidP="00AC0241"/>
    <w:p w14:paraId="3BE30D8B" w14:textId="108B5CB3" w:rsidR="00AC0241" w:rsidRDefault="00AC0241" w:rsidP="00AC0241"/>
    <w:p w14:paraId="4D6FF247" w14:textId="5AAE70EC" w:rsidR="00AC0241" w:rsidRDefault="00AC0241" w:rsidP="00AC0241"/>
    <w:p w14:paraId="712EF37C" w14:textId="0A3D4DDC" w:rsidR="00AC0241" w:rsidRPr="00AC0241" w:rsidRDefault="00F4150D" w:rsidP="00AC02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C0241" w:rsidRPr="00AC0241">
        <w:rPr>
          <w:sz w:val="28"/>
          <w:szCs w:val="28"/>
          <w:lang w:val="uk-UA"/>
        </w:rPr>
        <w:t>Звіт</w:t>
      </w:r>
    </w:p>
    <w:p w14:paraId="0D63A3FB" w14:textId="5E0812A6" w:rsidR="00AC0241" w:rsidRDefault="00AC0241" w:rsidP="00AC0241">
      <w:pPr>
        <w:jc w:val="center"/>
        <w:rPr>
          <w:sz w:val="28"/>
          <w:szCs w:val="28"/>
          <w:lang w:val="uk-UA"/>
        </w:rPr>
      </w:pPr>
      <w:r w:rsidRPr="00AC0241">
        <w:rPr>
          <w:sz w:val="28"/>
          <w:szCs w:val="28"/>
          <w:lang w:val="uk-UA"/>
        </w:rPr>
        <w:t>Про використання коштів, внесених до статутного капіталу К</w:t>
      </w:r>
      <w:r>
        <w:rPr>
          <w:sz w:val="28"/>
          <w:szCs w:val="28"/>
          <w:lang w:val="uk-UA"/>
        </w:rPr>
        <w:t xml:space="preserve">омунального </w:t>
      </w:r>
      <w:r w:rsidRPr="00AC024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</w:t>
      </w:r>
      <w:r w:rsidRPr="00AC0241">
        <w:rPr>
          <w:sz w:val="28"/>
          <w:szCs w:val="28"/>
          <w:lang w:val="uk-UA"/>
        </w:rPr>
        <w:t xml:space="preserve"> «Міська ритуальна служба»</w:t>
      </w:r>
      <w:r>
        <w:rPr>
          <w:sz w:val="28"/>
          <w:szCs w:val="28"/>
          <w:lang w:val="uk-UA"/>
        </w:rPr>
        <w:t xml:space="preserve"> Дніпровської міської ради</w:t>
      </w:r>
      <w:r w:rsidR="0005230C">
        <w:rPr>
          <w:sz w:val="28"/>
          <w:szCs w:val="28"/>
          <w:lang w:val="uk-UA"/>
        </w:rPr>
        <w:t xml:space="preserve"> у 2020 році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1836"/>
      </w:tblGrid>
      <w:tr w:rsidR="0005230C" w14:paraId="04EDA1CF" w14:textId="77777777" w:rsidTr="0005230C">
        <w:tc>
          <w:tcPr>
            <w:tcW w:w="1129" w:type="dxa"/>
            <w:vMerge w:val="restart"/>
          </w:tcPr>
          <w:p w14:paraId="418502F7" w14:textId="7DC176BB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694" w:type="dxa"/>
            <w:vMerge w:val="restart"/>
          </w:tcPr>
          <w:p w14:paraId="26CF85F7" w14:textId="721E285D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Надходження коштів,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1" w:type="dxa"/>
            <w:gridSpan w:val="2"/>
          </w:tcPr>
          <w:p w14:paraId="47042433" w14:textId="13B2131D" w:rsidR="0005230C" w:rsidRDefault="0005230C" w:rsidP="000523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коштів</w:t>
            </w:r>
          </w:p>
        </w:tc>
      </w:tr>
      <w:tr w:rsidR="0005230C" w14:paraId="73D99B09" w14:textId="77777777" w:rsidTr="0005230C">
        <w:tc>
          <w:tcPr>
            <w:tcW w:w="1129" w:type="dxa"/>
            <w:vMerge/>
          </w:tcPr>
          <w:p w14:paraId="2B652E2F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14:paraId="63A98C73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A7E0DA3" w14:textId="3C04B528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836" w:type="dxa"/>
          </w:tcPr>
          <w:p w14:paraId="50DE1BB4" w14:textId="0DBCFBE0" w:rsidR="0005230C" w:rsidRDefault="0005230C" w:rsidP="000523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5230C" w14:paraId="7E9A6CE6" w14:textId="77777777" w:rsidTr="0005230C">
        <w:tc>
          <w:tcPr>
            <w:tcW w:w="1129" w:type="dxa"/>
          </w:tcPr>
          <w:p w14:paraId="7E1D8F84" w14:textId="173DB439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14:paraId="4F17C6D8" w14:textId="76FBD23F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3685" w:type="dxa"/>
          </w:tcPr>
          <w:p w14:paraId="5E342B1A" w14:textId="2DD79135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заробітної плати та сплата податків</w:t>
            </w:r>
          </w:p>
        </w:tc>
        <w:tc>
          <w:tcPr>
            <w:tcW w:w="1836" w:type="dxa"/>
          </w:tcPr>
          <w:p w14:paraId="12666E19" w14:textId="16E169C5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1873,2</w:t>
            </w:r>
          </w:p>
        </w:tc>
      </w:tr>
      <w:tr w:rsidR="0005230C" w14:paraId="3E74EDF7" w14:textId="77777777" w:rsidTr="0005230C">
        <w:tc>
          <w:tcPr>
            <w:tcW w:w="1129" w:type="dxa"/>
          </w:tcPr>
          <w:p w14:paraId="0550C020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5E735D0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2082A28" w14:textId="0CBD9F22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серверу</w:t>
            </w:r>
          </w:p>
        </w:tc>
        <w:tc>
          <w:tcPr>
            <w:tcW w:w="1836" w:type="dxa"/>
          </w:tcPr>
          <w:p w14:paraId="5E45FFD8" w14:textId="08DE21B5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49,8</w:t>
            </w:r>
          </w:p>
        </w:tc>
      </w:tr>
      <w:tr w:rsidR="0005230C" w14:paraId="0AC214D9" w14:textId="77777777" w:rsidTr="0005230C">
        <w:tc>
          <w:tcPr>
            <w:tcW w:w="1129" w:type="dxa"/>
          </w:tcPr>
          <w:p w14:paraId="26D9F72C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12EC0FAE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5223EA3" w14:textId="486EE5BA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паливно-мастильних матеріалів</w:t>
            </w:r>
          </w:p>
        </w:tc>
        <w:tc>
          <w:tcPr>
            <w:tcW w:w="1836" w:type="dxa"/>
          </w:tcPr>
          <w:p w14:paraId="0DC99E14" w14:textId="5EF31124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55,6</w:t>
            </w:r>
          </w:p>
        </w:tc>
      </w:tr>
      <w:tr w:rsidR="00BC1361" w14:paraId="5BB530ED" w14:textId="77777777" w:rsidTr="0005230C">
        <w:tc>
          <w:tcPr>
            <w:tcW w:w="1129" w:type="dxa"/>
          </w:tcPr>
          <w:p w14:paraId="02526DD4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F4C123F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464B627" w14:textId="0B8634A9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програмної продукції, плата з РКО</w:t>
            </w:r>
          </w:p>
        </w:tc>
        <w:tc>
          <w:tcPr>
            <w:tcW w:w="1836" w:type="dxa"/>
          </w:tcPr>
          <w:p w14:paraId="76ACBC00" w14:textId="485D9DD8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21,4</w:t>
            </w:r>
          </w:p>
        </w:tc>
      </w:tr>
      <w:tr w:rsidR="00BC1361" w14:paraId="2BF2019A" w14:textId="77777777" w:rsidTr="0005230C">
        <w:tc>
          <w:tcPr>
            <w:tcW w:w="1129" w:type="dxa"/>
          </w:tcPr>
          <w:p w14:paraId="7B05F89C" w14:textId="7E343760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14:paraId="2F1F6F36" w14:textId="0248C11F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  <w:tc>
          <w:tcPr>
            <w:tcW w:w="3685" w:type="dxa"/>
          </w:tcPr>
          <w:p w14:paraId="63FA2BE1" w14:textId="6B8DA249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ЗІС</w:t>
            </w:r>
          </w:p>
        </w:tc>
        <w:tc>
          <w:tcPr>
            <w:tcW w:w="1836" w:type="dxa"/>
          </w:tcPr>
          <w:p w14:paraId="0F723899" w14:textId="5822E71F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BC1361" w14:paraId="131832EE" w14:textId="77777777" w:rsidTr="0005230C">
        <w:tc>
          <w:tcPr>
            <w:tcW w:w="1129" w:type="dxa"/>
          </w:tcPr>
          <w:p w14:paraId="7DDA2797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352DD55A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A5E9D29" w14:textId="4F5FA956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Залишок на рахунку </w:t>
            </w:r>
            <w:proofErr w:type="spellStart"/>
            <w:r>
              <w:rPr>
                <w:sz w:val="28"/>
                <w:szCs w:val="28"/>
                <w:lang w:val="uk-UA"/>
              </w:rPr>
              <w:t>підприємтсва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станом на 01.01.2021 року</w:t>
            </w:r>
          </w:p>
        </w:tc>
        <w:tc>
          <w:tcPr>
            <w:tcW w:w="1836" w:type="dxa"/>
          </w:tcPr>
          <w:p w14:paraId="5AC001F6" w14:textId="0FD2A7A9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</w:tbl>
    <w:p w14:paraId="76C0572C" w14:textId="77777777" w:rsidR="0005230C" w:rsidRPr="00AC0241" w:rsidRDefault="0005230C" w:rsidP="0005230C">
      <w:pPr>
        <w:jc w:val="both"/>
        <w:rPr>
          <w:sz w:val="28"/>
          <w:szCs w:val="28"/>
          <w:lang w:val="uk-UA"/>
        </w:rPr>
      </w:pPr>
    </w:p>
    <w:p w14:paraId="7808AAFB" w14:textId="77777777" w:rsidR="00AC0241" w:rsidRPr="00AC0241" w:rsidRDefault="00AC0241" w:rsidP="00AC0241">
      <w:pPr>
        <w:rPr>
          <w:sz w:val="28"/>
          <w:szCs w:val="28"/>
        </w:rPr>
      </w:pPr>
    </w:p>
    <w:sectPr w:rsidR="00AC0241" w:rsidRPr="00AC02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1A6"/>
    <w:multiLevelType w:val="hybridMultilevel"/>
    <w:tmpl w:val="4748F4FA"/>
    <w:lvl w:ilvl="0" w:tplc="D0B6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3E4AD40">
      <w:numFmt w:val="none"/>
      <w:lvlText w:val=""/>
      <w:lvlJc w:val="left"/>
      <w:pPr>
        <w:tabs>
          <w:tab w:val="num" w:pos="360"/>
        </w:tabs>
      </w:pPr>
    </w:lvl>
    <w:lvl w:ilvl="2" w:tplc="00A867B6">
      <w:numFmt w:val="none"/>
      <w:lvlText w:val=""/>
      <w:lvlJc w:val="left"/>
      <w:pPr>
        <w:tabs>
          <w:tab w:val="num" w:pos="360"/>
        </w:tabs>
      </w:pPr>
    </w:lvl>
    <w:lvl w:ilvl="3" w:tplc="3BFCA3EC">
      <w:numFmt w:val="none"/>
      <w:lvlText w:val=""/>
      <w:lvlJc w:val="left"/>
      <w:pPr>
        <w:tabs>
          <w:tab w:val="num" w:pos="360"/>
        </w:tabs>
      </w:pPr>
    </w:lvl>
    <w:lvl w:ilvl="4" w:tplc="371EC70C">
      <w:numFmt w:val="none"/>
      <w:lvlText w:val=""/>
      <w:lvlJc w:val="left"/>
      <w:pPr>
        <w:tabs>
          <w:tab w:val="num" w:pos="360"/>
        </w:tabs>
      </w:pPr>
    </w:lvl>
    <w:lvl w:ilvl="5" w:tplc="CDE6763C">
      <w:numFmt w:val="none"/>
      <w:lvlText w:val=""/>
      <w:lvlJc w:val="left"/>
      <w:pPr>
        <w:tabs>
          <w:tab w:val="num" w:pos="360"/>
        </w:tabs>
      </w:pPr>
    </w:lvl>
    <w:lvl w:ilvl="6" w:tplc="651C3FD6">
      <w:numFmt w:val="none"/>
      <w:lvlText w:val=""/>
      <w:lvlJc w:val="left"/>
      <w:pPr>
        <w:tabs>
          <w:tab w:val="num" w:pos="360"/>
        </w:tabs>
      </w:pPr>
    </w:lvl>
    <w:lvl w:ilvl="7" w:tplc="5498B402">
      <w:numFmt w:val="none"/>
      <w:lvlText w:val=""/>
      <w:lvlJc w:val="left"/>
      <w:pPr>
        <w:tabs>
          <w:tab w:val="num" w:pos="360"/>
        </w:tabs>
      </w:pPr>
    </w:lvl>
    <w:lvl w:ilvl="8" w:tplc="2A3A7C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41"/>
    <w:rsid w:val="0005230C"/>
    <w:rsid w:val="00282A90"/>
    <w:rsid w:val="006C0B77"/>
    <w:rsid w:val="008242FF"/>
    <w:rsid w:val="00870751"/>
    <w:rsid w:val="00922C48"/>
    <w:rsid w:val="00AC0241"/>
    <w:rsid w:val="00B915B7"/>
    <w:rsid w:val="00BC1361"/>
    <w:rsid w:val="00EA59DF"/>
    <w:rsid w:val="00EE4070"/>
    <w:rsid w:val="00F12C76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25C5"/>
  <w15:chartTrackingRefBased/>
  <w15:docId w15:val="{A6701A38-7A8E-4A50-AF01-87852AF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41"/>
    <w:pPr>
      <w:ind w:left="708"/>
    </w:pPr>
  </w:style>
  <w:style w:type="table" w:styleId="a4">
    <w:name w:val="Table Grid"/>
    <w:basedOn w:val="a1"/>
    <w:uiPriority w:val="39"/>
    <w:rsid w:val="0005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2</cp:revision>
  <dcterms:created xsi:type="dcterms:W3CDTF">2021-06-14T10:39:00Z</dcterms:created>
  <dcterms:modified xsi:type="dcterms:W3CDTF">2021-06-14T10:39:00Z</dcterms:modified>
</cp:coreProperties>
</file>