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Звіт про стан роботи зі зверненнями громадян та</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щодо задоволення запитів на інформацію згідно з Законом України</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доступ до публічної інформації» Департаменту адміністративних</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послуг та дозвільних процедур Дніпровської міської ради</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 2022 рік.</w:t>
      </w:r>
    </w:p>
    <w:p w:rsidR="0091669A" w:rsidRDefault="0091669A" w:rsidP="0091669A">
      <w:pPr>
        <w:spacing w:after="0"/>
        <w:rPr>
          <w:rFonts w:ascii="Times New Roman" w:hAnsi="Times New Roman" w:cs="Times New Roman"/>
          <w:sz w:val="28"/>
          <w:szCs w:val="28"/>
          <w:lang w:val="uk-UA"/>
        </w:rPr>
      </w:pPr>
    </w:p>
    <w:p w:rsidR="0091669A" w:rsidRDefault="0091669A" w:rsidP="0091669A">
      <w:pPr>
        <w:spacing w:after="0"/>
        <w:jc w:val="center"/>
        <w:rPr>
          <w:rFonts w:ascii="Times New Roman" w:hAnsi="Times New Roman" w:cs="Times New Roman"/>
          <w:sz w:val="28"/>
          <w:szCs w:val="28"/>
          <w:lang w:val="uk-UA"/>
        </w:rPr>
      </w:pP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законами України «Про місцеве самоврядування в Україні», «Про звернення громадян», 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Департаментом адміністративних послуг та дозвільних процедур Дніпровської міської ради (далі – департамент) здійснювалися відповідні організаційно-управлінські заходи, необхідні для реалізації конституційних прав громадян на звернення.</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2022 рік до департаменту надійшло </w:t>
      </w:r>
      <w:r w:rsidR="00BE1B17">
        <w:rPr>
          <w:rFonts w:ascii="Times New Roman" w:hAnsi="Times New Roman" w:cs="Times New Roman"/>
          <w:sz w:val="28"/>
          <w:szCs w:val="28"/>
          <w:lang w:val="uk-UA"/>
        </w:rPr>
        <w:t>3</w:t>
      </w:r>
      <w:r w:rsidR="00077F38">
        <w:rPr>
          <w:rFonts w:ascii="Times New Roman" w:hAnsi="Times New Roman" w:cs="Times New Roman"/>
          <w:sz w:val="28"/>
          <w:szCs w:val="28"/>
          <w:lang w:val="uk-UA"/>
        </w:rPr>
        <w:t>63</w:t>
      </w:r>
      <w:r>
        <w:rPr>
          <w:rFonts w:ascii="Times New Roman" w:hAnsi="Times New Roman" w:cs="Times New Roman"/>
          <w:sz w:val="28"/>
          <w:szCs w:val="28"/>
          <w:lang w:val="uk-UA"/>
        </w:rPr>
        <w:t xml:space="preserve"> звернення громадян. Окремо слід зазначити показник повторних звернень. Так, протягом звітного періоду до департаменту надійшли повторні звернення від </w:t>
      </w:r>
      <w:r w:rsidR="00077F38">
        <w:rPr>
          <w:rFonts w:ascii="Times New Roman" w:hAnsi="Times New Roman" w:cs="Times New Roman"/>
          <w:sz w:val="28"/>
          <w:szCs w:val="28"/>
          <w:lang w:val="uk-UA"/>
        </w:rPr>
        <w:t>7 осіб</w:t>
      </w:r>
      <w:r>
        <w:rPr>
          <w:rFonts w:ascii="Times New Roman" w:hAnsi="Times New Roman" w:cs="Times New Roman"/>
          <w:sz w:val="28"/>
          <w:szCs w:val="28"/>
          <w:lang w:val="uk-UA"/>
        </w:rPr>
        <w:t>. Загальними причинами повторних звернень треба визначити:</w:t>
      </w:r>
    </w:p>
    <w:p w:rsidR="0091669A" w:rsidRDefault="0091669A"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систематичну адресацію певними заявниками до департаменту питань, які не входять до його компетенції;</w:t>
      </w:r>
    </w:p>
    <w:p w:rsidR="0091669A" w:rsidRDefault="0091669A"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надходження до департаменту заяв з запитами, для вирішення яких потрібні певні дії або отримання інформації від інших організацій чи осіб, які мають безпосередню участь в заданому питанні та без своєчасної відповіді яких департамент може затримати відповідь. У випадку таких обставин, заявник знову надсилає повторне з</w:t>
      </w:r>
      <w:r w:rsidR="00746DB9">
        <w:rPr>
          <w:rFonts w:ascii="Times New Roman" w:hAnsi="Times New Roman" w:cs="Times New Roman"/>
          <w:sz w:val="28"/>
          <w:szCs w:val="28"/>
          <w:lang w:val="uk-UA"/>
        </w:rPr>
        <w:t>вернення на адресу департаменту;</w:t>
      </w:r>
    </w:p>
    <w:p w:rsidR="00775652" w:rsidRDefault="00746DB9"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5652">
        <w:rPr>
          <w:rFonts w:ascii="Times New Roman" w:hAnsi="Times New Roman" w:cs="Times New Roman"/>
          <w:sz w:val="28"/>
          <w:szCs w:val="28"/>
          <w:lang w:val="uk-UA"/>
        </w:rPr>
        <w:t>- постійну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категорії заявників, у більшості люди пенсійного віку, які не можуть чітко сформулювати свої вимоги чи запитання та о</w:t>
      </w:r>
      <w:r>
        <w:rPr>
          <w:rFonts w:ascii="Times New Roman" w:hAnsi="Times New Roman" w:cs="Times New Roman"/>
          <w:sz w:val="28"/>
          <w:szCs w:val="28"/>
          <w:lang w:val="uk-UA"/>
        </w:rPr>
        <w:t>писують свою побутову ситуацію).</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основні питання в яких найчастіше були актуальними:</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питання щодо надання адмін</w:t>
      </w:r>
      <w:r w:rsidR="00746DB9">
        <w:rPr>
          <w:rFonts w:ascii="Times New Roman" w:hAnsi="Times New Roman" w:cs="Times New Roman"/>
          <w:sz w:val="28"/>
          <w:szCs w:val="28"/>
          <w:lang w:val="uk-UA"/>
        </w:rPr>
        <w:t>істративних послуг,</w:t>
      </w:r>
      <w:r>
        <w:rPr>
          <w:rFonts w:ascii="Times New Roman" w:hAnsi="Times New Roman" w:cs="Times New Roman"/>
          <w:sz w:val="28"/>
          <w:szCs w:val="28"/>
          <w:lang w:val="uk-UA"/>
        </w:rPr>
        <w:t xml:space="preserve"> відгуки та побажання щодо надання послуг;</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реєстрація місця проживання;</w:t>
      </w:r>
    </w:p>
    <w:p w:rsidR="00746DB9" w:rsidRDefault="0091669A" w:rsidP="00746DB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комунальне господарство.</w:t>
      </w:r>
    </w:p>
    <w:p w:rsidR="00746DB9" w:rsidRDefault="00746DB9" w:rsidP="00746DB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Зокрема слід зазначити у 2022 році велику кількість питань пов’язаних з комунальною власністю міста, </w:t>
      </w:r>
      <w:r w:rsidR="004B6121">
        <w:rPr>
          <w:rFonts w:ascii="Times New Roman" w:hAnsi="Times New Roman" w:cs="Times New Roman"/>
          <w:sz w:val="28"/>
          <w:szCs w:val="28"/>
          <w:lang w:val="uk-UA"/>
        </w:rPr>
        <w:t xml:space="preserve">питання якої зараз регулюються </w:t>
      </w:r>
      <w:r w:rsidR="004B6121">
        <w:rPr>
          <w:rFonts w:ascii="Times New Roman" w:hAnsi="Times New Roman" w:cs="Times New Roman"/>
          <w:sz w:val="28"/>
          <w:szCs w:val="28"/>
          <w:lang w:val="uk-UA"/>
        </w:rPr>
        <w:lastRenderedPageBreak/>
        <w:t>комунальним підприємством, що входить в керівництво департаменту, в тому числі звернень.</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Отримано та надано відповідей на 55 запитів на інформацію.</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повідомляємо, щодо постійної корекції та нових заходів на рахунок підвищення якості підготовки відповідей та дотримання термінів розгляду звернень громадян, посилення вимог до спеціалістів департаменту та структурних підрозділів, підпорядкованих комунальних підприємств, відповідальних за розгляд звернень, стосовно недопущення порушення термінів розгляду звернень громадян. Детально береться під контроль виконання та аналізується кожен факт вказаний в документах для якісної та своєчасної відповіді.</w:t>
      </w:r>
    </w:p>
    <w:p w:rsidR="0091669A" w:rsidRDefault="00775652"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Надалі планується </w:t>
      </w:r>
      <w:r w:rsidR="0091669A">
        <w:rPr>
          <w:rFonts w:ascii="Times New Roman" w:hAnsi="Times New Roman" w:cs="Times New Roman"/>
          <w:sz w:val="28"/>
          <w:szCs w:val="28"/>
          <w:lang w:val="uk-UA"/>
        </w:rPr>
        <w:t>реаліз</w:t>
      </w:r>
      <w:r>
        <w:rPr>
          <w:rFonts w:ascii="Times New Roman" w:hAnsi="Times New Roman" w:cs="Times New Roman"/>
          <w:sz w:val="28"/>
          <w:szCs w:val="28"/>
          <w:lang w:val="uk-UA"/>
        </w:rPr>
        <w:t>овувати</w:t>
      </w:r>
      <w:r w:rsidR="0091669A">
        <w:rPr>
          <w:rFonts w:ascii="Times New Roman" w:hAnsi="Times New Roman" w:cs="Times New Roman"/>
          <w:sz w:val="28"/>
          <w:szCs w:val="28"/>
          <w:lang w:val="uk-UA"/>
        </w:rPr>
        <w:t xml:space="preserve"> вже перевірен</w:t>
      </w:r>
      <w:r>
        <w:rPr>
          <w:rFonts w:ascii="Times New Roman" w:hAnsi="Times New Roman" w:cs="Times New Roman"/>
          <w:sz w:val="28"/>
          <w:szCs w:val="28"/>
          <w:lang w:val="uk-UA"/>
        </w:rPr>
        <w:t>і</w:t>
      </w:r>
      <w:r w:rsidR="0091669A">
        <w:rPr>
          <w:rFonts w:ascii="Times New Roman" w:hAnsi="Times New Roman" w:cs="Times New Roman"/>
          <w:sz w:val="28"/>
          <w:szCs w:val="28"/>
          <w:lang w:val="uk-UA"/>
        </w:rPr>
        <w:t xml:space="preserve"> практикою </w:t>
      </w:r>
      <w:r>
        <w:rPr>
          <w:rFonts w:ascii="Times New Roman" w:hAnsi="Times New Roman" w:cs="Times New Roman"/>
          <w:sz w:val="28"/>
          <w:szCs w:val="28"/>
          <w:lang w:val="uk-UA"/>
        </w:rPr>
        <w:t>заходи</w:t>
      </w:r>
      <w:r w:rsidR="0091669A">
        <w:rPr>
          <w:rFonts w:ascii="Times New Roman" w:hAnsi="Times New Roman" w:cs="Times New Roman"/>
          <w:sz w:val="28"/>
          <w:szCs w:val="28"/>
          <w:lang w:val="uk-UA"/>
        </w:rPr>
        <w:t xml:space="preserve"> та запровадження нових форм діалогу з громадянами, завжди об’єктивн</w:t>
      </w:r>
      <w:r>
        <w:rPr>
          <w:rFonts w:ascii="Times New Roman" w:hAnsi="Times New Roman" w:cs="Times New Roman"/>
          <w:sz w:val="28"/>
          <w:szCs w:val="28"/>
          <w:lang w:val="uk-UA"/>
        </w:rPr>
        <w:t>о та кваліфіковано відповідати та вирішувати питання</w:t>
      </w:r>
      <w:r w:rsidR="0091669A">
        <w:rPr>
          <w:rFonts w:ascii="Times New Roman" w:hAnsi="Times New Roman" w:cs="Times New Roman"/>
          <w:sz w:val="28"/>
          <w:szCs w:val="28"/>
          <w:lang w:val="uk-UA"/>
        </w:rPr>
        <w:t>.</w:t>
      </w:r>
    </w:p>
    <w:p w:rsidR="0091669A" w:rsidRDefault="0091669A" w:rsidP="0091669A">
      <w:pPr>
        <w:spacing w:after="0"/>
        <w:ind w:firstLine="709"/>
        <w:jc w:val="both"/>
        <w:rPr>
          <w:rFonts w:ascii="Times New Roman" w:hAnsi="Times New Roman" w:cs="Times New Roman"/>
          <w:sz w:val="28"/>
          <w:szCs w:val="28"/>
          <w:lang w:val="uk-UA"/>
        </w:rPr>
      </w:pPr>
    </w:p>
    <w:p w:rsidR="0091669A" w:rsidRDefault="0091669A" w:rsidP="0091669A">
      <w:pPr>
        <w:spacing w:after="0"/>
        <w:ind w:firstLine="709"/>
        <w:jc w:val="both"/>
        <w:rPr>
          <w:rFonts w:ascii="Times New Roman" w:hAnsi="Times New Roman" w:cs="Times New Roman"/>
          <w:sz w:val="28"/>
          <w:szCs w:val="28"/>
          <w:lang w:val="uk-UA"/>
        </w:rPr>
      </w:pPr>
    </w:p>
    <w:p w:rsidR="0091669A" w:rsidRDefault="0091669A"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Андрій ПОНОМАРЬОВ</w:t>
      </w:r>
    </w:p>
    <w:p w:rsidR="00CF0233" w:rsidRDefault="00077F38"/>
    <w:sectPr w:rsidR="00CF0233" w:rsidSect="00223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69A"/>
    <w:rsid w:val="00077F38"/>
    <w:rsid w:val="00223D81"/>
    <w:rsid w:val="00467CD6"/>
    <w:rsid w:val="004B6121"/>
    <w:rsid w:val="005B2D65"/>
    <w:rsid w:val="00731AEC"/>
    <w:rsid w:val="00733199"/>
    <w:rsid w:val="00746DB9"/>
    <w:rsid w:val="00775652"/>
    <w:rsid w:val="0091669A"/>
    <w:rsid w:val="00BE1B17"/>
    <w:rsid w:val="00F05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3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2022-10-14T12:18:00Z</dcterms:created>
  <dcterms:modified xsi:type="dcterms:W3CDTF">2022-10-18T08:34:00Z</dcterms:modified>
</cp:coreProperties>
</file>