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66" w:rsidRPr="00A54006" w:rsidRDefault="00087382" w:rsidP="000873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характеристик, розміру бюджетного призначення, очікуваної вартості предмета закупівлі.</w:t>
      </w:r>
    </w:p>
    <w:p w:rsidR="00087382" w:rsidRPr="00A54006" w:rsidRDefault="00087382" w:rsidP="00E534E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п.41 постанови Кабінету Міністрів України від 11 жовтня 2016 року № 710 «Про ефективне використання коштів» (зі змінами) надається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4006">
        <w:rPr>
          <w:rFonts w:ascii="Times New Roman" w:hAnsi="Times New Roman" w:cs="Times New Roman"/>
          <w:sz w:val="24"/>
          <w:szCs w:val="24"/>
          <w:lang w:val="uk-UA"/>
        </w:rPr>
        <w:t>техничних</w:t>
      </w:r>
      <w:proofErr w:type="spellEnd"/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та якісних характеристик предмета закупівлі, його вартості.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замовника: Лівобережна адміністрація Дніпровської міської ради.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ісцезнаходження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54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49127, Україна, Дніпропетровська обл., м. Дніпро, вул. 20-річчя Перемоги, буд. 51.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</w:rPr>
        <w:t>Код ЄДРПОУ</w:t>
      </w:r>
      <w:r w:rsidRPr="00A5400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44378972</w:t>
      </w:r>
      <w:r w:rsidRPr="00A54006">
        <w:rPr>
          <w:rFonts w:ascii="Times New Roman" w:eastAsia="Arial" w:hAnsi="Times New Roman" w:cs="Times New Roman"/>
          <w:sz w:val="24"/>
          <w:szCs w:val="24"/>
          <w:lang w:val="uk-UA" w:eastAsia="ar-SA"/>
        </w:rPr>
        <w:t>.</w:t>
      </w:r>
    </w:p>
    <w:p w:rsidR="00087382" w:rsidRPr="00A54006" w:rsidRDefault="00087382" w:rsidP="000873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>Заходи (зокрема ремонтні роботи) з усунення аварій в житловому фонді (Послуги з поточного ремонту вимощення</w:t>
      </w:r>
      <w:r w:rsidR="00DB54BE">
        <w:rPr>
          <w:rFonts w:ascii="Times New Roman" w:hAnsi="Times New Roman" w:cs="Times New Roman"/>
          <w:sz w:val="24"/>
          <w:szCs w:val="24"/>
          <w:lang w:val="uk-UA"/>
        </w:rPr>
        <w:t xml:space="preserve"> та вхідної групи</w:t>
      </w:r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(усунення аварійної ситуації) за адресою: просп. </w:t>
      </w:r>
      <w:r w:rsidR="00DB54BE">
        <w:rPr>
          <w:rFonts w:ascii="Times New Roman" w:hAnsi="Times New Roman" w:cs="Times New Roman"/>
          <w:sz w:val="24"/>
          <w:szCs w:val="24"/>
          <w:lang w:val="uk-UA"/>
        </w:rPr>
        <w:t>Слобожанський</w:t>
      </w:r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DB54BE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) за кодом </w:t>
      </w:r>
      <w:proofErr w:type="spellStart"/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100864"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 021:2015: 45450000-6  –  Інші завершальні будівельні роботи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Вид закупівлі: </w:t>
      </w:r>
      <w:r w:rsidR="005C693D" w:rsidRPr="00A54006">
        <w:rPr>
          <w:rFonts w:ascii="Times New Roman" w:hAnsi="Times New Roman" w:cs="Times New Roman"/>
          <w:sz w:val="24"/>
          <w:szCs w:val="24"/>
          <w:lang w:val="uk-UA"/>
        </w:rPr>
        <w:t>Відкриті торги з особливостями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87382" w:rsidRPr="00A54006" w:rsidRDefault="00087382" w:rsidP="00087382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  – </w:t>
      </w:r>
      <w:r w:rsidR="00FD37B1">
        <w:rPr>
          <w:rFonts w:ascii="Times New Roman" w:hAnsi="Times New Roman" w:cs="Times New Roman"/>
          <w:sz w:val="24"/>
          <w:szCs w:val="24"/>
          <w:lang w:val="uk-UA"/>
        </w:rPr>
        <w:t>205 469,11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F86168" w:rsidRPr="00A54006" w:rsidRDefault="00241825" w:rsidP="00087382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40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Обґрунтування очікуваної вартості предмета закупівлі: </w:t>
      </w:r>
    </w:p>
    <w:p w:rsidR="00171081" w:rsidRPr="00171081" w:rsidRDefault="00017032" w:rsidP="0017108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71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артість предмета закупівлі обумовлено необхідністю виконання звернень громадян по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аварійним ремонтам житлового фонду</w:t>
      </w:r>
      <w:r w:rsidR="001710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Самарського та Індустріального районів міста Дніпро, </w:t>
      </w:r>
      <w:r w:rsidR="00171081" w:rsidRPr="00513772">
        <w:rPr>
          <w:rFonts w:ascii="Times New Roman" w:hAnsi="Times New Roman" w:cs="Times New Roman"/>
          <w:sz w:val="24"/>
          <w:szCs w:val="24"/>
          <w:lang w:val="uk-UA"/>
        </w:rPr>
        <w:t>визначено відповідно до одного із методів затвердженого наказом Міністерства розвитку економіки, торгівлі та сільського господарства від 18.02.2020р. № 275 (далі – Наказ). Розрахунок очікуваної вартості закупівлі послуг з поточного ремонту визначається з урахуванням ДСТУ Б Д.1.1- 1:2013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</w:t>
      </w:r>
      <w:r w:rsidR="001710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1081" w:rsidRPr="00171081">
        <w:rPr>
          <w:rFonts w:ascii="Times New Roman" w:hAnsi="Times New Roman" w:cs="Times New Roman"/>
          <w:sz w:val="24"/>
          <w:szCs w:val="24"/>
          <w:lang w:val="uk-UA"/>
        </w:rPr>
        <w:t>відповідно до дефектного акту.</w:t>
      </w:r>
    </w:p>
    <w:p w:rsidR="00171081" w:rsidRDefault="00171081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A9E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08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замовника, для забезпечення безпеки громадян у сфері житлово-комунального господарства на території </w:t>
      </w:r>
      <w:r w:rsidRPr="00A540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Самарського та Індустріального районів міста Дніпра, з урахуванням вимог чинного законодавства та зазначені у тендерній документації.</w:t>
      </w:r>
    </w:p>
    <w:p w:rsidR="00300A9E" w:rsidRPr="00A54006" w:rsidRDefault="00300A9E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3772" w:rsidRPr="00A54006" w:rsidRDefault="00513772" w:rsidP="00513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AD0CD8" w:rsidRPr="00A54006" w:rsidRDefault="00513772" w:rsidP="000A7E4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7F05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Pr="00CE7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0CD8" w:rsidRPr="00A54006" w:rsidRDefault="007501F7" w:rsidP="007501F7">
      <w:pPr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озмір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97311" w:rsidRPr="000A7E49">
        <w:rPr>
          <w:rFonts w:ascii="Times New Roman" w:hAnsi="Times New Roman" w:cs="Times New Roman"/>
          <w:sz w:val="24"/>
          <w:szCs w:val="24"/>
        </w:rPr>
        <w:t xml:space="preserve"> на 202</w:t>
      </w:r>
      <w:r w:rsidR="00F97311" w:rsidRPr="000A7E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97311" w:rsidRPr="000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>,</w:t>
      </w:r>
      <w:r w:rsidR="00F97311" w:rsidRPr="000A7E4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F97311" w:rsidRPr="000A7E49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F97311">
        <w:rPr>
          <w:rFonts w:ascii="Times New Roman" w:hAnsi="Times New Roman" w:cs="Times New Roman"/>
          <w:sz w:val="24"/>
          <w:szCs w:val="24"/>
          <w:lang w:val="uk-UA"/>
        </w:rPr>
        <w:t>205 469,11</w:t>
      </w:r>
      <w:r w:rsidR="00F97311" w:rsidRPr="000A7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 ПДВ.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Заплановано</w:t>
      </w:r>
      <w:proofErr w:type="spellEnd"/>
      <w:r w:rsidR="00F97311" w:rsidRPr="000A7E49">
        <w:rPr>
          <w:rFonts w:ascii="Times New Roman" w:hAnsi="Times New Roman" w:cs="Times New Roman"/>
          <w:sz w:val="24"/>
          <w:szCs w:val="24"/>
        </w:rPr>
        <w:t xml:space="preserve">: 1 (одна) </w:t>
      </w:r>
      <w:proofErr w:type="spellStart"/>
      <w:r w:rsidR="00F97311" w:rsidRPr="000A7E49">
        <w:rPr>
          <w:rFonts w:ascii="Times New Roman" w:hAnsi="Times New Roman" w:cs="Times New Roman"/>
          <w:sz w:val="24"/>
          <w:szCs w:val="24"/>
        </w:rPr>
        <w:t>послуга</w:t>
      </w:r>
      <w:proofErr w:type="spellEnd"/>
      <w:r w:rsidR="00F9731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100864">
        <w:rPr>
          <w:rFonts w:ascii="Times New Roman" w:hAnsi="Times New Roman" w:cs="Times New Roman"/>
          <w:sz w:val="24"/>
          <w:szCs w:val="24"/>
          <w:lang w:val="uk-UA"/>
        </w:rPr>
        <w:t>Заходи (зокрема ремонтні роботи) з усунення аварій в житловому фонді (Послуги з поточного ремонту вимощення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вхідної групи</w:t>
      </w:r>
      <w:r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(усунення аварійної ситуації) за адресою: просп. </w:t>
      </w:r>
      <w:r>
        <w:rPr>
          <w:rFonts w:ascii="Times New Roman" w:hAnsi="Times New Roman" w:cs="Times New Roman"/>
          <w:sz w:val="24"/>
          <w:szCs w:val="24"/>
          <w:lang w:val="uk-UA"/>
        </w:rPr>
        <w:t>Слобожанський</w:t>
      </w:r>
      <w:r w:rsidRPr="00100864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10086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="00AD0CD8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proofErr w:type="gramStart"/>
      <w:r w:rsidR="00AD0CD8" w:rsidRPr="00A5400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AD0CD8" w:rsidRPr="00A54006">
        <w:rPr>
          <w:rFonts w:ascii="Times New Roman" w:hAnsi="Times New Roman" w:cs="Times New Roman"/>
          <w:sz w:val="24"/>
          <w:szCs w:val="24"/>
          <w:lang w:val="uk-UA"/>
        </w:rPr>
        <w:t xml:space="preserve">ішення Дніпровської міської ради від 14.12.2022 №2/31 </w:t>
      </w:r>
      <w:r w:rsidR="00AD0CD8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бюджет Дніпровської міської територіальної громади на 2023 рік» (зі змінами), паспорту бюджетної програми по КПКВ 4816011 «Експлуатація та технічне обслуговування житлового фонду»</w:t>
      </w:r>
      <w:r w:rsidR="00967621" w:rsidRPr="00A5400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затвердженого наказом голови Лівобережної адміністрації Дніпровської міської ради.</w:t>
      </w:r>
    </w:p>
    <w:sectPr w:rsidR="00AD0CD8" w:rsidRPr="00A54006" w:rsidSect="00F64E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E6E"/>
    <w:multiLevelType w:val="hybridMultilevel"/>
    <w:tmpl w:val="5970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E29"/>
    <w:rsid w:val="00017032"/>
    <w:rsid w:val="00087382"/>
    <w:rsid w:val="000A7E49"/>
    <w:rsid w:val="00100864"/>
    <w:rsid w:val="00114212"/>
    <w:rsid w:val="00121A96"/>
    <w:rsid w:val="00171081"/>
    <w:rsid w:val="00241825"/>
    <w:rsid w:val="00300A9E"/>
    <w:rsid w:val="0038448A"/>
    <w:rsid w:val="00513772"/>
    <w:rsid w:val="00513A54"/>
    <w:rsid w:val="005C693D"/>
    <w:rsid w:val="005D27B0"/>
    <w:rsid w:val="006A64CF"/>
    <w:rsid w:val="00701F66"/>
    <w:rsid w:val="007501F7"/>
    <w:rsid w:val="00795E29"/>
    <w:rsid w:val="008305C0"/>
    <w:rsid w:val="008C52E0"/>
    <w:rsid w:val="00967621"/>
    <w:rsid w:val="00A4077D"/>
    <w:rsid w:val="00A54006"/>
    <w:rsid w:val="00A8076E"/>
    <w:rsid w:val="00AD0CD8"/>
    <w:rsid w:val="00BB0990"/>
    <w:rsid w:val="00C75805"/>
    <w:rsid w:val="00C76AEA"/>
    <w:rsid w:val="00CE7F05"/>
    <w:rsid w:val="00DB54BE"/>
    <w:rsid w:val="00E534E6"/>
    <w:rsid w:val="00E740C6"/>
    <w:rsid w:val="00EC04D2"/>
    <w:rsid w:val="00F40455"/>
    <w:rsid w:val="00F64EA3"/>
    <w:rsid w:val="00F668E3"/>
    <w:rsid w:val="00F86168"/>
    <w:rsid w:val="00F97311"/>
    <w:rsid w:val="00FD37B1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82"/>
    <w:pPr>
      <w:ind w:left="720"/>
      <w:contextualSpacing/>
    </w:pPr>
  </w:style>
  <w:style w:type="character" w:styleId="a4">
    <w:name w:val="Emphasis"/>
    <w:basedOn w:val="a0"/>
    <w:uiPriority w:val="20"/>
    <w:qFormat/>
    <w:rsid w:val="00087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F1BE-E66F-42C3-BFF3-E69EC790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23</cp:revision>
  <dcterms:created xsi:type="dcterms:W3CDTF">2023-11-06T12:55:00Z</dcterms:created>
  <dcterms:modified xsi:type="dcterms:W3CDTF">2023-11-06T14:02:00Z</dcterms:modified>
</cp:coreProperties>
</file>