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750813B2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75297E" w:rsidRPr="0075297E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під’їздів житлового будинку за </w:t>
      </w:r>
      <w:proofErr w:type="spellStart"/>
      <w:r w:rsidR="0075297E" w:rsidRPr="0075297E">
        <w:rPr>
          <w:color w:val="000000"/>
          <w:sz w:val="27"/>
          <w:szCs w:val="27"/>
          <w:lang w:val="uk-UA"/>
        </w:rPr>
        <w:t>адресою</w:t>
      </w:r>
      <w:proofErr w:type="spellEnd"/>
      <w:r w:rsidR="0075297E" w:rsidRPr="0075297E">
        <w:rPr>
          <w:color w:val="000000"/>
          <w:sz w:val="27"/>
          <w:szCs w:val="27"/>
          <w:lang w:val="uk-UA"/>
        </w:rPr>
        <w:t>: бульвар Слави, 6 (ДК 021:2015: 45450000-6 Інші завершальні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0D244A7F" w14:textId="3AF992B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75297E" w:rsidRPr="0075297E">
        <w:rPr>
          <w:color w:val="000000"/>
          <w:sz w:val="27"/>
          <w:szCs w:val="27"/>
          <w:lang w:val="uk-UA"/>
        </w:rPr>
        <w:t>UA-2023-06-23-008286-a</w:t>
      </w:r>
    </w:p>
    <w:p w14:paraId="444AA974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1CA1BCA4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75297E" w:rsidRPr="0075297E">
        <w:rPr>
          <w:color w:val="000000"/>
          <w:sz w:val="27"/>
          <w:szCs w:val="27"/>
          <w:lang w:val="uk-UA"/>
        </w:rPr>
        <w:t>5 500 000,00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75297E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C90C39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cp:lastPrinted>2023-06-23T11:47:00Z</cp:lastPrinted>
  <dcterms:created xsi:type="dcterms:W3CDTF">2023-02-15T15:29:00Z</dcterms:created>
  <dcterms:modified xsi:type="dcterms:W3CDTF">2023-06-23T11:47:00Z</dcterms:modified>
</cp:coreProperties>
</file>