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73A54A1" w:rsidR="00485033" w:rsidRDefault="00AE5787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48DCBA4D" w:rsidR="00332F71" w:rsidRDefault="00ED3E5B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ED3E5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пружині, стойки баскетбольної для гри в стрітбол, турніка та тренажерів) на об’єкті благоустрою за адресою: м. Дніпро, вул. Миколи Міхновського, 2</w:t>
      </w:r>
      <w:r w:rsidR="00332F71" w:rsidRPr="00332F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B82691" w14:textId="76DB7CBA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3AB450C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E5B" w:rsidRPr="00ED3E5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пружині, стойки баскетбольної для гри в стрітбол, турніка та тренажерів) на об’єкті благоустрою за адресою: м. Дніпро, вул. Миколи Міхновського, 2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0C262BA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96ED0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477F4" w:rsidRPr="00ED3E5B">
        <w:rPr>
          <w:rFonts w:ascii="Times New Roman" w:hAnsi="Times New Roman" w:cs="Times New Roman"/>
          <w:iCs/>
          <w:sz w:val="24"/>
          <w:szCs w:val="24"/>
        </w:rPr>
        <w:t>вул. Миколи Міхновського, 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3C6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9CAEA0E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ED3E5B" w:rsidRPr="00ED3E5B">
        <w:rPr>
          <w:rFonts w:ascii="Times New Roman" w:hAnsi="Times New Roman" w:cs="Times New Roman"/>
          <w:sz w:val="24"/>
          <w:szCs w:val="24"/>
        </w:rPr>
        <w:t>UA-2022-09-06-010633-a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2E5241F3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ED3E5B" w:rsidRPr="00ED3E5B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стійках, пісочниці, лавок на металевих стійках, каруселі, ігрового комплексу, гойдалки-балансиру, гойдалки на пружині, стойки баскетбольної для гри в стрітбол, турніка та тренажерів) на об’єкті благоустрою за адресою: м. Дніпро, вул. Миколи Міхновського, 2</w:t>
      </w:r>
      <w:r w:rsidR="00F568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68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5266FD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266FD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5266FD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5266FD" w:rsidRPr="00ED3E5B">
        <w:rPr>
          <w:rFonts w:ascii="Times New Roman" w:hAnsi="Times New Roman" w:cs="Times New Roman"/>
          <w:iCs/>
          <w:sz w:val="24"/>
          <w:szCs w:val="24"/>
        </w:rPr>
        <w:t>вул. Миколи Міхновського,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223 190,00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</w:t>
      </w:r>
      <w:r w:rsid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Двісті двадцять три тисячі сто дев’яносто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E3C6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AFF2510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7163EE" w:rsidRPr="007163EE">
        <w:rPr>
          <w:rFonts w:ascii="Times New Roman" w:eastAsia="Times New Roman" w:hAnsi="Times New Roman" w:cs="Times New Roman"/>
          <w:sz w:val="24"/>
          <w:szCs w:val="24"/>
          <w:lang w:val="uk-UA"/>
        </w:rPr>
        <w:t>223 190,00 (Двісті двадцять три тисячі сто дев’яносто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266FD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3EE"/>
    <w:rsid w:val="00716FAE"/>
    <w:rsid w:val="00770A80"/>
    <w:rsid w:val="007C6305"/>
    <w:rsid w:val="007E3C65"/>
    <w:rsid w:val="00842D61"/>
    <w:rsid w:val="00885C6E"/>
    <w:rsid w:val="008E1619"/>
    <w:rsid w:val="008E4BF8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D3E5B"/>
    <w:rsid w:val="00EE6A10"/>
    <w:rsid w:val="00EF397C"/>
    <w:rsid w:val="00F04AEA"/>
    <w:rsid w:val="00F568B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42</cp:revision>
  <cp:lastPrinted>2022-07-25T11:09:00Z</cp:lastPrinted>
  <dcterms:created xsi:type="dcterms:W3CDTF">2022-07-25T11:39:00Z</dcterms:created>
  <dcterms:modified xsi:type="dcterms:W3CDTF">2023-03-15T07:53:00Z</dcterms:modified>
</cp:coreProperties>
</file>