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A6539" w14:textId="77777777" w:rsidR="00102738" w:rsidRDefault="00FB6E5A" w:rsidP="00983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98308F" w:rsidRPr="0098308F">
        <w:rPr>
          <w:rFonts w:ascii="Times New Roman" w:hAnsi="Times New Roman" w:cs="Times New Roman"/>
          <w:b/>
          <w:sz w:val="28"/>
          <w:szCs w:val="28"/>
        </w:rPr>
        <w:t>РОТОКОЛ № 1</w:t>
      </w:r>
    </w:p>
    <w:p w14:paraId="6C8A1B03" w14:textId="77777777" w:rsidR="0098308F" w:rsidRDefault="0098308F" w:rsidP="009830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робочої наради</w:t>
      </w:r>
      <w:r w:rsidR="00186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93B4418" w14:textId="77777777" w:rsidR="0098308F" w:rsidRDefault="0098308F" w:rsidP="0098308F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proofErr w:type="spellStart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тарифів</w:t>
      </w:r>
      <w:proofErr w:type="spellEnd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майданчиками</w:t>
      </w:r>
      <w:proofErr w:type="spellEnd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платного </w:t>
      </w:r>
      <w:proofErr w:type="spellStart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паркування</w:t>
      </w:r>
      <w:proofErr w:type="spellEnd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транспортних</w:t>
      </w:r>
      <w:proofErr w:type="spellEnd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м. </w:t>
      </w:r>
      <w:proofErr w:type="spellStart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Дніпрі</w:t>
      </w:r>
      <w:proofErr w:type="spellEnd"/>
    </w:p>
    <w:p w14:paraId="41B005E4" w14:textId="77777777" w:rsidR="0098308F" w:rsidRDefault="00A13999" w:rsidP="00EC13F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04.09.2020</w:t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E3A51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B6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Дніпро</w:t>
      </w:r>
    </w:p>
    <w:p w14:paraId="18DEC603" w14:textId="6C412E9A" w:rsidR="0076088B" w:rsidRDefault="0076088B" w:rsidP="0088188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Головне питання: про в</w:t>
      </w:r>
      <w:proofErr w:type="spellStart"/>
      <w:r w:rsidR="00BB56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изначення</w:t>
      </w:r>
      <w:proofErr w:type="spellEnd"/>
      <w:r w:rsidR="00BB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 </w:t>
      </w:r>
      <w:proofErr w:type="spellStart"/>
      <w:r w:rsidR="00BB5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паркувальних</w:t>
      </w:r>
      <w:proofErr w:type="spellEnd"/>
      <w:r w:rsidR="00BB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</w:t>
      </w:r>
      <w:proofErr w:type="spellStart"/>
      <w:r w:rsidR="00BB5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="00BB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568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Дніпра</w:t>
      </w:r>
      <w:proofErr w:type="spellEnd"/>
      <w:r w:rsidR="00BB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55F0DD3" w14:textId="59BDC3DF" w:rsidR="0076088B" w:rsidRPr="00EC13F9" w:rsidRDefault="0076088B" w:rsidP="00EC13F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</w:t>
      </w:r>
      <w:proofErr w:type="spellStart"/>
      <w:r w:rsidR="00DB1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Федорчук</w:t>
      </w:r>
      <w:proofErr w:type="spellEnd"/>
      <w:r w:rsidR="00DB1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1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Кирилл</w:t>
      </w:r>
      <w:proofErr w:type="spellEnd"/>
      <w:r w:rsidR="00DB1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Юрійович </w:t>
      </w:r>
      <w:r w:rsidR="00DB1B17">
        <w:rPr>
          <w:rFonts w:ascii="Times New Roman" w:hAnsi="Times New Roman" w:cs="Times New Roman"/>
          <w:sz w:val="28"/>
          <w:szCs w:val="28"/>
          <w:lang w:val="uk-UA"/>
        </w:rPr>
        <w:t>– заступник директора Комунального підприємства “</w:t>
      </w:r>
      <w:proofErr w:type="spellStart"/>
      <w:r w:rsidR="00DB1B17">
        <w:rPr>
          <w:rFonts w:ascii="Times New Roman" w:hAnsi="Times New Roman" w:cs="Times New Roman"/>
          <w:sz w:val="28"/>
          <w:szCs w:val="28"/>
          <w:lang w:val="uk-UA"/>
        </w:rPr>
        <w:t>Міськавтопарк</w:t>
      </w:r>
      <w:proofErr w:type="spellEnd"/>
      <w:r w:rsidR="00DB1B17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</w:t>
      </w:r>
    </w:p>
    <w:p w14:paraId="1AA21BFD" w14:textId="77777777" w:rsidR="0098308F" w:rsidRDefault="0098308F" w:rsidP="0098308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нараді взяли участь:</w:t>
      </w:r>
    </w:p>
    <w:p w14:paraId="43690FE3" w14:textId="4792D676" w:rsidR="00DB1B17" w:rsidRPr="00DB1B17" w:rsidRDefault="002E3A51" w:rsidP="00DB1B1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1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організації роботи місць паркування транспортних засобів та автостоянок управління транспортної інфраструктури </w:t>
      </w:r>
      <w:r w:rsidR="00DB1B17">
        <w:rPr>
          <w:rFonts w:ascii="Times New Roman" w:hAnsi="Times New Roman" w:cs="Times New Roman"/>
          <w:sz w:val="28"/>
          <w:szCs w:val="28"/>
          <w:lang w:val="uk-UA"/>
        </w:rPr>
        <w:t>департаменту транспорту та транспортної інфраструктури Дніпровської міської ради</w:t>
      </w:r>
      <w:r w:rsidR="0021528B">
        <w:rPr>
          <w:rFonts w:ascii="Times New Roman" w:hAnsi="Times New Roman" w:cs="Times New Roman"/>
          <w:sz w:val="28"/>
          <w:szCs w:val="28"/>
          <w:lang w:val="uk-UA"/>
        </w:rPr>
        <w:t xml:space="preserve"> - Коваленко Олександр Олександрович</w:t>
      </w:r>
      <w:r w:rsidR="00DB1B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8188590" w14:textId="79F4557E" w:rsidR="002E3A51" w:rsidRDefault="009E67E2" w:rsidP="0098308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99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A13999">
        <w:rPr>
          <w:rFonts w:ascii="Times New Roman" w:hAnsi="Times New Roman" w:cs="Times New Roman"/>
          <w:sz w:val="28"/>
          <w:szCs w:val="28"/>
        </w:rPr>
        <w:t>інспекції</w:t>
      </w:r>
      <w:proofErr w:type="spellEnd"/>
      <w:r w:rsidR="00A139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1399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A13999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="00A13999">
        <w:rPr>
          <w:rFonts w:ascii="Times New Roman" w:hAnsi="Times New Roman" w:cs="Times New Roman"/>
          <w:sz w:val="28"/>
          <w:szCs w:val="28"/>
        </w:rPr>
        <w:t>паркуванням</w:t>
      </w:r>
      <w:proofErr w:type="spellEnd"/>
      <w:r w:rsidR="00A1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999"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 w:rsidR="00A1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99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13999">
        <w:rPr>
          <w:rFonts w:ascii="Times New Roman" w:hAnsi="Times New Roman" w:cs="Times New Roman"/>
          <w:sz w:val="28"/>
          <w:szCs w:val="28"/>
        </w:rPr>
        <w:t xml:space="preserve"> ради – </w:t>
      </w:r>
      <w:proofErr w:type="spellStart"/>
      <w:r w:rsidR="00A13999">
        <w:rPr>
          <w:rFonts w:ascii="Times New Roman" w:hAnsi="Times New Roman" w:cs="Times New Roman"/>
          <w:sz w:val="28"/>
          <w:szCs w:val="28"/>
        </w:rPr>
        <w:t>Бацун</w:t>
      </w:r>
      <w:proofErr w:type="spellEnd"/>
      <w:r w:rsidR="00A1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999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="00A13999"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="00E60A9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FC8B82F" w14:textId="77777777" w:rsidR="00A13999" w:rsidRPr="00A13999" w:rsidRDefault="00A13999" w:rsidP="00A13999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A13999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начальника інспекції з питань </w:t>
      </w:r>
      <w:r w:rsidRPr="00A13999">
        <w:rPr>
          <w:rFonts w:ascii="Times New Roman" w:hAnsi="Times New Roman" w:cs="Times New Roman"/>
          <w:sz w:val="28"/>
          <w:szCs w:val="28"/>
        </w:rPr>
        <w:t xml:space="preserve">контролю за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паркуванням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ради –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Алейниченко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>;</w:t>
      </w:r>
    </w:p>
    <w:p w14:paraId="124EB8DF" w14:textId="592D3D4B" w:rsidR="00A13999" w:rsidRPr="00A13999" w:rsidRDefault="00A13999" w:rsidP="00A13999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A13999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Міськавтопарк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ради – </w:t>
      </w:r>
      <w:r w:rsidR="002B0682" w:rsidRPr="00A13999">
        <w:rPr>
          <w:rFonts w:ascii="Times New Roman" w:hAnsi="Times New Roman" w:cs="Times New Roman"/>
          <w:sz w:val="28"/>
          <w:szCs w:val="28"/>
        </w:rPr>
        <w:t xml:space="preserve">Омельченко </w:t>
      </w:r>
      <w:proofErr w:type="spellStart"/>
      <w:r w:rsidR="002B0682" w:rsidRPr="00A13999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="002B0682" w:rsidRPr="00A1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682" w:rsidRPr="00A13999">
        <w:rPr>
          <w:rFonts w:ascii="Times New Roman" w:hAnsi="Times New Roman" w:cs="Times New Roman"/>
          <w:sz w:val="28"/>
          <w:szCs w:val="28"/>
        </w:rPr>
        <w:t>Анатолійович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>;</w:t>
      </w:r>
    </w:p>
    <w:p w14:paraId="18DB4C82" w14:textId="77777777" w:rsidR="00A13999" w:rsidRPr="00A13999" w:rsidRDefault="00A13999" w:rsidP="00A13999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ТОВ «ПАРКТ СЕРВІС ГРУППЕ» за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довіреністю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Юрчак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Валерійович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>;</w:t>
      </w:r>
    </w:p>
    <w:p w14:paraId="3012D14C" w14:textId="77777777" w:rsidR="00F4587A" w:rsidRPr="00A13999" w:rsidRDefault="00A13999" w:rsidP="00A13999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спільноти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«</w:t>
      </w:r>
      <w:r w:rsidRPr="00A13999">
        <w:rPr>
          <w:rFonts w:ascii="Times New Roman" w:hAnsi="Times New Roman" w:cs="Times New Roman"/>
          <w:sz w:val="28"/>
          <w:szCs w:val="28"/>
          <w:lang w:val="en-US"/>
        </w:rPr>
        <w:t>Urban Dnipro</w:t>
      </w:r>
      <w:r w:rsidRPr="00A13999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Ширінов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Дадашович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>;</w:t>
      </w:r>
    </w:p>
    <w:p w14:paraId="5CF421AE" w14:textId="77777777" w:rsidR="00F4587A" w:rsidRDefault="00EC13F9" w:rsidP="0098308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14:paraId="1CBCFE95" w14:textId="4FFBE8AF" w:rsidR="00EC13F9" w:rsidRDefault="009E67E2" w:rsidP="00A139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Федорчука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Кирилла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Юрійовича – заступника директора Комунального підприємства “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Міськавтопарк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” Дніпровської міської ради</w:t>
      </w:r>
      <w:r w:rsidR="00A139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13F9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DB1B17">
        <w:rPr>
          <w:rFonts w:ascii="Times New Roman" w:hAnsi="Times New Roman" w:cs="Times New Roman"/>
          <w:sz w:val="28"/>
          <w:szCs w:val="28"/>
          <w:lang w:val="uk-UA"/>
        </w:rPr>
        <w:t xml:space="preserve">повідомив про те, що рішенням міської ради від 02.09.2020 № 90/60 “Про деякі питання щодо організації паркування транспортних засобів у м. Дніпрі” було доручено департаменту транспорту та транспортної </w:t>
      </w:r>
      <w:proofErr w:type="spellStart"/>
      <w:r w:rsidR="00DB1B17">
        <w:rPr>
          <w:rFonts w:ascii="Times New Roman" w:hAnsi="Times New Roman" w:cs="Times New Roman"/>
          <w:sz w:val="28"/>
          <w:szCs w:val="28"/>
          <w:lang w:val="uk-UA"/>
        </w:rPr>
        <w:t>інфрастрктури</w:t>
      </w:r>
      <w:proofErr w:type="spellEnd"/>
      <w:r w:rsidR="00DB1B17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 розробити та подати на розгляд виконавчого комітету міської ради проєкт рішення виконавчого комітету міської ради про затвердження тарифів на послуги з користування майданчиками для платного паркування транспортних </w:t>
      </w:r>
      <w:r w:rsidR="00DB1B1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засобів у м. Дніпрі після процедури громадського обговорення зазначеного проєкту в порядку, передбаченому чинним законодавством України. З метою розгляду та підготовки департаментом відповідних документів, існує необхідність у зборі інформації та вивченні питань, пов’язаних з документами, які безпосередньо стосуються </w:t>
      </w:r>
      <w:proofErr w:type="spellStart"/>
      <w:r w:rsidR="00DB1B1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DB1B17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="00DB1B17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DB1B17">
        <w:rPr>
          <w:rFonts w:ascii="Times New Roman" w:hAnsi="Times New Roman" w:cs="Times New Roman"/>
          <w:sz w:val="28"/>
          <w:szCs w:val="28"/>
          <w:lang w:val="uk-UA"/>
        </w:rPr>
        <w:t xml:space="preserve">. З метою розроблення </w:t>
      </w:r>
      <w:proofErr w:type="spellStart"/>
      <w:r w:rsidR="00DB1B17">
        <w:rPr>
          <w:rFonts w:ascii="Times New Roman" w:hAnsi="Times New Roman" w:cs="Times New Roman"/>
          <w:sz w:val="28"/>
          <w:szCs w:val="28"/>
          <w:lang w:val="uk-UA"/>
        </w:rPr>
        <w:t>проєкта</w:t>
      </w:r>
      <w:proofErr w:type="spellEnd"/>
      <w:r w:rsidR="00DB1B17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="00DB1B17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DB1B17">
        <w:rPr>
          <w:rFonts w:ascii="Times New Roman" w:hAnsi="Times New Roman" w:cs="Times New Roman"/>
          <w:sz w:val="28"/>
          <w:szCs w:val="28"/>
          <w:lang w:val="uk-UA"/>
        </w:rPr>
        <w:t xml:space="preserve"> і підготовки розрахунків вартості послуг паркування, існує необхідність у визначення обсягу паркування шляхом визначення меж паркувальних зон.</w:t>
      </w:r>
      <w:r w:rsidR="00A13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97F62F6" w14:textId="77777777" w:rsidR="00A13999" w:rsidRDefault="00A13999" w:rsidP="00A13999">
      <w:pPr>
        <w:jc w:val="both"/>
        <w:rPr>
          <w:rFonts w:ascii="Times New Roman" w:hAnsi="Times New Roman" w:cs="Times New Roman"/>
          <w:sz w:val="28"/>
          <w:szCs w:val="28"/>
        </w:rPr>
      </w:pPr>
      <w:r w:rsidRPr="001240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Бацуна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Петровича </w:t>
      </w:r>
      <w:r w:rsidRPr="001240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інспекції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паркуванням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запропонував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розмежування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паркувальних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зон.</w:t>
      </w:r>
    </w:p>
    <w:p w14:paraId="4704401F" w14:textId="3DC85BA0" w:rsidR="00A13999" w:rsidRPr="00A13999" w:rsidRDefault="00A13999" w:rsidP="00A1399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0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Омельченко </w:t>
      </w:r>
      <w:proofErr w:type="spellStart"/>
      <w:r w:rsidR="00DB1B1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Дмитра</w:t>
      </w:r>
      <w:proofErr w:type="spellEnd"/>
      <w:r w:rsidR="00DB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1B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Анатолійович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0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3999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Міськавтопарк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r w:rsidR="00DB1B17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DB1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B17">
        <w:rPr>
          <w:rFonts w:ascii="Times New Roman" w:hAnsi="Times New Roman" w:cs="Times New Roman"/>
          <w:sz w:val="28"/>
          <w:szCs w:val="28"/>
        </w:rPr>
        <w:t>запропонував</w:t>
      </w:r>
      <w:proofErr w:type="spellEnd"/>
      <w:r w:rsidR="00DB1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B17">
        <w:rPr>
          <w:rFonts w:ascii="Times New Roman" w:hAnsi="Times New Roman" w:cs="Times New Roman"/>
          <w:sz w:val="28"/>
          <w:szCs w:val="28"/>
        </w:rPr>
        <w:t>підтримати</w:t>
      </w:r>
      <w:proofErr w:type="spellEnd"/>
      <w:r w:rsidR="00DB1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B17">
        <w:rPr>
          <w:rFonts w:ascii="Times New Roman" w:hAnsi="Times New Roman" w:cs="Times New Roman"/>
          <w:sz w:val="28"/>
          <w:szCs w:val="28"/>
        </w:rPr>
        <w:t>проє</w:t>
      </w:r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розмежування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паркувальних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 і</w:t>
      </w:r>
      <w:r w:rsidR="00210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34B">
        <w:rPr>
          <w:rFonts w:ascii="Times New Roman" w:hAnsi="Times New Roman" w:cs="Times New Roman"/>
          <w:sz w:val="28"/>
          <w:szCs w:val="28"/>
        </w:rPr>
        <w:t>обговорити</w:t>
      </w:r>
      <w:proofErr w:type="spellEnd"/>
      <w:r w:rsidR="00210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34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2103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1034B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="00210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34B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210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34B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="00210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34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21034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1034B">
        <w:rPr>
          <w:rFonts w:ascii="Times New Roman" w:hAnsi="Times New Roman" w:cs="Times New Roman"/>
          <w:sz w:val="28"/>
          <w:szCs w:val="28"/>
        </w:rPr>
        <w:t>узгодження</w:t>
      </w:r>
      <w:proofErr w:type="spellEnd"/>
      <w:r w:rsidR="0021034B">
        <w:rPr>
          <w:rFonts w:ascii="Times New Roman" w:hAnsi="Times New Roman" w:cs="Times New Roman"/>
          <w:sz w:val="28"/>
          <w:szCs w:val="28"/>
        </w:rPr>
        <w:t xml:space="preserve"> меж </w:t>
      </w:r>
      <w:proofErr w:type="spellStart"/>
      <w:r w:rsidR="0021034B">
        <w:rPr>
          <w:rFonts w:ascii="Times New Roman" w:hAnsi="Times New Roman" w:cs="Times New Roman"/>
          <w:sz w:val="28"/>
          <w:szCs w:val="28"/>
        </w:rPr>
        <w:t>паркувальних</w:t>
      </w:r>
      <w:proofErr w:type="spellEnd"/>
      <w:r w:rsidR="0021034B">
        <w:rPr>
          <w:rFonts w:ascii="Times New Roman" w:hAnsi="Times New Roman" w:cs="Times New Roman"/>
          <w:sz w:val="28"/>
          <w:szCs w:val="28"/>
        </w:rPr>
        <w:t xml:space="preserve"> зон і </w:t>
      </w:r>
      <w:proofErr w:type="spellStart"/>
      <w:r w:rsidR="0021034B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="0021034B">
        <w:rPr>
          <w:rFonts w:ascii="Times New Roman" w:hAnsi="Times New Roman" w:cs="Times New Roman"/>
          <w:sz w:val="28"/>
          <w:szCs w:val="28"/>
        </w:rPr>
        <w:t xml:space="preserve"> операторам </w:t>
      </w:r>
      <w:proofErr w:type="spellStart"/>
      <w:r w:rsidR="0021034B">
        <w:rPr>
          <w:rFonts w:ascii="Times New Roman" w:hAnsi="Times New Roman" w:cs="Times New Roman"/>
          <w:sz w:val="28"/>
          <w:szCs w:val="28"/>
        </w:rPr>
        <w:t>майданчиків</w:t>
      </w:r>
      <w:proofErr w:type="spellEnd"/>
      <w:r w:rsidR="0021034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1034B">
        <w:rPr>
          <w:rFonts w:ascii="Times New Roman" w:hAnsi="Times New Roman" w:cs="Times New Roman"/>
          <w:sz w:val="28"/>
          <w:szCs w:val="28"/>
        </w:rPr>
        <w:t>паркування</w:t>
      </w:r>
      <w:proofErr w:type="spellEnd"/>
      <w:r w:rsidR="0021034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1034B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="0021034B">
        <w:rPr>
          <w:rFonts w:ascii="Times New Roman" w:hAnsi="Times New Roman" w:cs="Times New Roman"/>
          <w:sz w:val="28"/>
          <w:szCs w:val="28"/>
        </w:rPr>
        <w:t xml:space="preserve"> тарифу </w:t>
      </w:r>
      <w:proofErr w:type="spellStart"/>
      <w:r w:rsidR="0021034B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="00210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34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2103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1034B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210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34B">
        <w:rPr>
          <w:rFonts w:ascii="Times New Roman" w:hAnsi="Times New Roman" w:cs="Times New Roman"/>
          <w:sz w:val="28"/>
          <w:szCs w:val="28"/>
        </w:rPr>
        <w:t>майданчиками</w:t>
      </w:r>
      <w:proofErr w:type="spellEnd"/>
      <w:r w:rsidR="0021034B">
        <w:rPr>
          <w:rFonts w:ascii="Times New Roman" w:hAnsi="Times New Roman" w:cs="Times New Roman"/>
          <w:sz w:val="28"/>
          <w:szCs w:val="28"/>
        </w:rPr>
        <w:t xml:space="preserve"> для платного </w:t>
      </w:r>
      <w:proofErr w:type="spellStart"/>
      <w:r w:rsidR="0021034B">
        <w:rPr>
          <w:rFonts w:ascii="Times New Roman" w:hAnsi="Times New Roman" w:cs="Times New Roman"/>
          <w:sz w:val="28"/>
          <w:szCs w:val="28"/>
        </w:rPr>
        <w:t>паркування</w:t>
      </w:r>
      <w:proofErr w:type="spellEnd"/>
      <w:r w:rsidR="00210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34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21034B">
        <w:rPr>
          <w:rFonts w:ascii="Times New Roman" w:hAnsi="Times New Roman" w:cs="Times New Roman"/>
          <w:sz w:val="28"/>
          <w:szCs w:val="28"/>
        </w:rPr>
        <w:t xml:space="preserve"> до порядку, </w:t>
      </w:r>
      <w:proofErr w:type="spellStart"/>
      <w:r w:rsidR="0021034B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="00210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34B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="00210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34B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210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34B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210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34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10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34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1034B">
        <w:rPr>
          <w:rFonts w:ascii="Times New Roman" w:hAnsi="Times New Roman" w:cs="Times New Roman"/>
          <w:sz w:val="28"/>
          <w:szCs w:val="28"/>
        </w:rPr>
        <w:t xml:space="preserve"> 02.03.2010 № 258 (</w:t>
      </w:r>
      <w:proofErr w:type="spellStart"/>
      <w:r w:rsidR="0021034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210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34B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="0021034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91CCD6A" w14:textId="77777777" w:rsidR="00C026E9" w:rsidRDefault="00B21E35" w:rsidP="00C026E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Вирішили:</w:t>
      </w:r>
      <w:r w:rsidR="00C026E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14:paraId="3101216B" w14:textId="77777777" w:rsidR="00C026E9" w:rsidRDefault="00C026E9" w:rsidP="00C026E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4"/>
          <w:lang w:val="uk-UA"/>
        </w:rPr>
      </w:pPr>
    </w:p>
    <w:p w14:paraId="136BCB68" w14:textId="4AE76C0C" w:rsidR="00905091" w:rsidRPr="0021034B" w:rsidRDefault="0021034B" w:rsidP="0021034B">
      <w:pPr>
        <w:ind w:firstLine="709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21034B">
        <w:rPr>
          <w:rFonts w:ascii="Times New Roman" w:hAnsi="Times New Roman" w:cs="Times New Roman"/>
          <w:sz w:val="28"/>
          <w:szCs w:val="24"/>
          <w:lang w:val="uk-UA"/>
        </w:rPr>
        <w:t xml:space="preserve">Визначити межі </w:t>
      </w:r>
      <w:proofErr w:type="spellStart"/>
      <w:r w:rsidRPr="0021034B">
        <w:rPr>
          <w:rFonts w:ascii="Times New Roman" w:hAnsi="Times New Roman" w:cs="Times New Roman"/>
          <w:sz w:val="28"/>
          <w:szCs w:val="24"/>
          <w:lang w:val="uk-UA"/>
        </w:rPr>
        <w:t>паркувальних</w:t>
      </w:r>
      <w:proofErr w:type="spellEnd"/>
      <w:r w:rsidRPr="0021034B">
        <w:rPr>
          <w:rFonts w:ascii="Times New Roman" w:hAnsi="Times New Roman" w:cs="Times New Roman"/>
          <w:sz w:val="28"/>
          <w:szCs w:val="24"/>
          <w:lang w:val="uk-UA"/>
        </w:rPr>
        <w:t xml:space="preserve"> зон згідно з додатком для включення до </w:t>
      </w:r>
      <w:proofErr w:type="spellStart"/>
      <w:r w:rsidRPr="0021034B">
        <w:rPr>
          <w:rFonts w:ascii="Times New Roman" w:hAnsi="Times New Roman" w:cs="Times New Roman"/>
          <w:sz w:val="28"/>
          <w:szCs w:val="24"/>
          <w:lang w:val="uk-UA"/>
        </w:rPr>
        <w:t>проєкту</w:t>
      </w:r>
      <w:proofErr w:type="spellEnd"/>
      <w:r w:rsidRPr="0021034B">
        <w:rPr>
          <w:rFonts w:ascii="Times New Roman" w:hAnsi="Times New Roman" w:cs="Times New Roman"/>
          <w:sz w:val="28"/>
          <w:szCs w:val="24"/>
          <w:lang w:val="uk-UA"/>
        </w:rPr>
        <w:t xml:space="preserve"> регуляторного </w:t>
      </w:r>
      <w:proofErr w:type="spellStart"/>
      <w:r w:rsidRPr="0021034B">
        <w:rPr>
          <w:rFonts w:ascii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034B">
        <w:rPr>
          <w:rFonts w:ascii="Times New Roman" w:hAnsi="Times New Roman" w:cs="Times New Roman"/>
          <w:sz w:val="28"/>
          <w:szCs w:val="24"/>
          <w:lang w:val="uk-UA"/>
        </w:rPr>
        <w:t xml:space="preserve"> – про затвердження</w:t>
      </w:r>
      <w:r w:rsidRPr="0021034B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proofErr w:type="spellStart"/>
      <w:r w:rsidRPr="002103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тарифів</w:t>
      </w:r>
      <w:proofErr w:type="spellEnd"/>
      <w:r w:rsidRPr="0021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10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21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103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21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03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майданчиками</w:t>
      </w:r>
      <w:proofErr w:type="spellEnd"/>
      <w:r w:rsidRPr="0021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платного </w:t>
      </w:r>
      <w:proofErr w:type="spellStart"/>
      <w:r w:rsidRPr="00210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паркування</w:t>
      </w:r>
      <w:proofErr w:type="spellEnd"/>
      <w:r w:rsidRPr="0021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03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транспортних</w:t>
      </w:r>
      <w:proofErr w:type="spellEnd"/>
      <w:r w:rsidRPr="0021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03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21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м. </w:t>
      </w:r>
      <w:proofErr w:type="spellStart"/>
      <w:r w:rsidRPr="0021034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Дніпрі</w:t>
      </w:r>
      <w:proofErr w:type="spellEnd"/>
      <w:r w:rsidR="00DB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B1B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</w:t>
      </w:r>
      <w:proofErr w:type="spellEnd"/>
      <w:r w:rsidR="00DB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29671DD7" w14:textId="77777777" w:rsidR="0021034B" w:rsidRDefault="0021034B" w:rsidP="0021034B">
      <w:pPr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3C2DA960" w14:textId="77777777" w:rsidR="00947DE5" w:rsidRDefault="00947DE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C64277" w14:textId="77777777" w:rsidR="00947DE5" w:rsidRDefault="00947DE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A7E066" w14:textId="77777777" w:rsidR="00947DE5" w:rsidRDefault="00947DE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EC78AC9" w14:textId="77777777" w:rsidR="00947DE5" w:rsidRDefault="00947DE5" w:rsidP="00947DE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директора</w:t>
      </w:r>
    </w:p>
    <w:p w14:paraId="41429434" w14:textId="40585EB4" w:rsidR="001A623B" w:rsidRDefault="00947DE5" w:rsidP="00947DE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Міськавтопарк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К. 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Федорчук</w:t>
      </w:r>
      <w:proofErr w:type="spellEnd"/>
      <w:r w:rsidR="001A623B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162E1662" w14:textId="77777777" w:rsidR="001A623B" w:rsidRPr="001A623B" w:rsidRDefault="001A623B" w:rsidP="001A623B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4"/>
          <w:lang w:val="uk-UA"/>
        </w:rPr>
      </w:pPr>
      <w:r w:rsidRPr="001A623B">
        <w:rPr>
          <w:rFonts w:ascii="Times New Roman" w:hAnsi="Times New Roman" w:cs="Times New Roman"/>
          <w:sz w:val="28"/>
          <w:szCs w:val="24"/>
          <w:lang w:val="uk-UA"/>
        </w:rPr>
        <w:lastRenderedPageBreak/>
        <w:t xml:space="preserve">Додаток до протоколу робочої наради </w:t>
      </w:r>
    </w:p>
    <w:p w14:paraId="053BF817" w14:textId="011D7610" w:rsidR="00905091" w:rsidRPr="001A623B" w:rsidRDefault="001A623B" w:rsidP="001A623B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4"/>
          <w:lang w:val="uk-UA"/>
        </w:rPr>
      </w:pPr>
      <w:r w:rsidRPr="001A623B">
        <w:rPr>
          <w:rFonts w:ascii="Times New Roman" w:hAnsi="Times New Roman" w:cs="Times New Roman"/>
          <w:sz w:val="28"/>
          <w:szCs w:val="24"/>
          <w:lang w:val="uk-UA"/>
        </w:rPr>
        <w:t>№ 1 від 04.09.2020 р.</w:t>
      </w:r>
    </w:p>
    <w:p w14:paraId="41371A1B" w14:textId="77777777" w:rsidR="001A623B" w:rsidRDefault="001A623B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79F15B8A" w14:textId="77777777" w:rsidR="001A623B" w:rsidRDefault="001A623B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3B51C641" w14:textId="77777777" w:rsidR="001A623B" w:rsidRDefault="001A623B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2995"/>
        <w:gridCol w:w="5738"/>
      </w:tblGrid>
      <w:tr w:rsidR="001A623B" w:rsidRPr="001A623B" w14:paraId="0A550E1A" w14:textId="77777777" w:rsidTr="00332E58">
        <w:trPr>
          <w:tblCellSpacing w:w="15" w:type="dxa"/>
        </w:trPr>
        <w:tc>
          <w:tcPr>
            <w:tcW w:w="582" w:type="dxa"/>
            <w:hideMark/>
          </w:tcPr>
          <w:p w14:paraId="75B5AC20" w14:textId="77777777" w:rsidR="001A623B" w:rsidRPr="001A623B" w:rsidRDefault="001A623B" w:rsidP="00332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062" w:type="dxa"/>
            <w:hideMark/>
          </w:tcPr>
          <w:p w14:paraId="55993A30" w14:textId="77777777" w:rsidR="001A623B" w:rsidRPr="001A623B" w:rsidRDefault="001A623B" w:rsidP="00332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паркувальної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зони</w:t>
            </w:r>
            <w:proofErr w:type="spellEnd"/>
          </w:p>
        </w:tc>
        <w:tc>
          <w:tcPr>
            <w:tcW w:w="5994" w:type="dxa"/>
            <w:hideMark/>
          </w:tcPr>
          <w:p w14:paraId="725A394C" w14:textId="77777777" w:rsidR="001A623B" w:rsidRPr="001A623B" w:rsidRDefault="001A623B" w:rsidP="00332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 меж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паркувальної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зони</w:t>
            </w:r>
            <w:proofErr w:type="spellEnd"/>
          </w:p>
        </w:tc>
      </w:tr>
      <w:tr w:rsidR="001A623B" w:rsidRPr="001A623B" w14:paraId="052A21BB" w14:textId="77777777" w:rsidTr="00332E58">
        <w:trPr>
          <w:tblCellSpacing w:w="15" w:type="dxa"/>
        </w:trPr>
        <w:tc>
          <w:tcPr>
            <w:tcW w:w="582" w:type="dxa"/>
            <w:hideMark/>
          </w:tcPr>
          <w:p w14:paraId="7C0AA7B9" w14:textId="77777777" w:rsidR="001A623B" w:rsidRPr="001A623B" w:rsidRDefault="001A623B" w:rsidP="00332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2" w:type="dxa"/>
            <w:hideMark/>
          </w:tcPr>
          <w:p w14:paraId="3FD171D2" w14:textId="77777777" w:rsidR="001A623B" w:rsidRPr="001A623B" w:rsidRDefault="001A623B" w:rsidP="00332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Зона І</w:t>
            </w:r>
          </w:p>
        </w:tc>
        <w:tc>
          <w:tcPr>
            <w:tcW w:w="5994" w:type="dxa"/>
            <w:hideMark/>
          </w:tcPr>
          <w:p w14:paraId="1AF6B27D" w14:textId="7F9207B0" w:rsidR="001A623B" w:rsidRPr="001A623B" w:rsidRDefault="001A623B" w:rsidP="001A6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ентральна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, яка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обмежена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вулицями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. Курчатова, пл.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Вокзальної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Привокзальної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. Пастера,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просп.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Дмитра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Яворницького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Шмідта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Андрія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 Фабра,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Старокоза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Гоголя,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Воскре</w:t>
            </w:r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сенської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. Князя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Володимира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 Великого,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Ламаної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узв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Крутогорного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, пл.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Успенської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. Якова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Самарського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Барикадної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Сімфе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ропольської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623B" w:rsidRPr="001A623B" w14:paraId="2BB93A91" w14:textId="77777777" w:rsidTr="00332E58">
        <w:trPr>
          <w:tblCellSpacing w:w="15" w:type="dxa"/>
        </w:trPr>
        <w:tc>
          <w:tcPr>
            <w:tcW w:w="582" w:type="dxa"/>
            <w:hideMark/>
          </w:tcPr>
          <w:p w14:paraId="3C5CBEE0" w14:textId="77777777" w:rsidR="001A623B" w:rsidRPr="001A623B" w:rsidRDefault="001A623B" w:rsidP="00332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2" w:type="dxa"/>
            <w:hideMark/>
          </w:tcPr>
          <w:p w14:paraId="4D137D34" w14:textId="77777777" w:rsidR="001A623B" w:rsidRPr="001A623B" w:rsidRDefault="001A623B" w:rsidP="00332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Зона ІІ</w:t>
            </w:r>
          </w:p>
        </w:tc>
        <w:tc>
          <w:tcPr>
            <w:tcW w:w="5994" w:type="dxa"/>
            <w:hideMark/>
          </w:tcPr>
          <w:p w14:paraId="7FB707F5" w14:textId="1152C98C" w:rsidR="001A623B" w:rsidRPr="001A623B" w:rsidRDefault="001A623B" w:rsidP="001A6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ериторія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 меж 1-ї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зони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паркування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обме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-жена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вулицями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Щепкіна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, просп.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Сергія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Нігояна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, просп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Святослава Хоро</w:t>
            </w:r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брого,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Чернишевського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Писаржевсько</w:t>
            </w:r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Феодосіївської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, просп.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Гагаріна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Кипарисним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узв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. Селян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ським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Набе</w:t>
            </w:r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режної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 Перемоги,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Січе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славської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Набереж-ної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, пл.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Десантників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. Пастера</w:t>
            </w:r>
          </w:p>
        </w:tc>
      </w:tr>
      <w:tr w:rsidR="001A623B" w:rsidRPr="001A623B" w14:paraId="148D2F9C" w14:textId="77777777" w:rsidTr="00332E58">
        <w:trPr>
          <w:tblCellSpacing w:w="15" w:type="dxa"/>
        </w:trPr>
        <w:tc>
          <w:tcPr>
            <w:tcW w:w="582" w:type="dxa"/>
            <w:hideMark/>
          </w:tcPr>
          <w:p w14:paraId="7C088A30" w14:textId="77777777" w:rsidR="001A623B" w:rsidRPr="001A623B" w:rsidRDefault="001A623B" w:rsidP="00332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62" w:type="dxa"/>
            <w:hideMark/>
          </w:tcPr>
          <w:p w14:paraId="6EAA5882" w14:textId="77777777" w:rsidR="001A623B" w:rsidRPr="001A623B" w:rsidRDefault="001A623B" w:rsidP="00332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Зона ІІІ</w:t>
            </w:r>
          </w:p>
        </w:tc>
        <w:tc>
          <w:tcPr>
            <w:tcW w:w="5994" w:type="dxa"/>
            <w:hideMark/>
          </w:tcPr>
          <w:p w14:paraId="181263D9" w14:textId="77777777" w:rsidR="001A623B" w:rsidRPr="001A623B" w:rsidRDefault="001A623B" w:rsidP="001A6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Інша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територія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, не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опоплена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1A623B">
              <w:rPr>
                <w:rFonts w:ascii="Times New Roman" w:hAnsi="Times New Roman" w:cs="Times New Roman"/>
                <w:sz w:val="28"/>
                <w:szCs w:val="28"/>
              </w:rPr>
              <w:t xml:space="preserve"> ІІ зонами. </w:t>
            </w:r>
          </w:p>
        </w:tc>
      </w:tr>
    </w:tbl>
    <w:p w14:paraId="4B2F6EAC" w14:textId="77777777" w:rsidR="001A623B" w:rsidRDefault="001A623B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sectPr w:rsidR="001A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3BAA"/>
    <w:multiLevelType w:val="multilevel"/>
    <w:tmpl w:val="36F0FECE"/>
    <w:lvl w:ilvl="0">
      <w:start w:val="3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9D57F0"/>
    <w:multiLevelType w:val="hybridMultilevel"/>
    <w:tmpl w:val="12BA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648A"/>
    <w:multiLevelType w:val="hybridMultilevel"/>
    <w:tmpl w:val="239439BC"/>
    <w:lvl w:ilvl="0" w:tplc="A4AA8D66">
      <w:start w:val="3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8E1BE1"/>
    <w:multiLevelType w:val="hybridMultilevel"/>
    <w:tmpl w:val="085E8008"/>
    <w:lvl w:ilvl="0" w:tplc="B810C34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34B7C"/>
    <w:multiLevelType w:val="hybridMultilevel"/>
    <w:tmpl w:val="333AC420"/>
    <w:lvl w:ilvl="0" w:tplc="33C6A7E2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BED50CD"/>
    <w:multiLevelType w:val="hybridMultilevel"/>
    <w:tmpl w:val="67A0F062"/>
    <w:lvl w:ilvl="0" w:tplc="2A86C3EA">
      <w:start w:val="23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63126935"/>
    <w:multiLevelType w:val="hybridMultilevel"/>
    <w:tmpl w:val="FA9A7AB4"/>
    <w:lvl w:ilvl="0" w:tplc="52D2C436">
      <w:start w:val="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8DD45A6"/>
    <w:multiLevelType w:val="hybridMultilevel"/>
    <w:tmpl w:val="EC669AB4"/>
    <w:lvl w:ilvl="0" w:tplc="33CEC068">
      <w:start w:val="1"/>
      <w:numFmt w:val="decimal"/>
      <w:lvlText w:val="%1."/>
      <w:lvlJc w:val="left"/>
      <w:pPr>
        <w:ind w:left="12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725C72CE"/>
    <w:multiLevelType w:val="hybridMultilevel"/>
    <w:tmpl w:val="EEFE4216"/>
    <w:lvl w:ilvl="0" w:tplc="FFEA81E6">
      <w:start w:val="3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83"/>
    <w:rsid w:val="000412BB"/>
    <w:rsid w:val="00102738"/>
    <w:rsid w:val="00124052"/>
    <w:rsid w:val="00186DC6"/>
    <w:rsid w:val="00187672"/>
    <w:rsid w:val="0018772F"/>
    <w:rsid w:val="001A623B"/>
    <w:rsid w:val="001C0740"/>
    <w:rsid w:val="00202989"/>
    <w:rsid w:val="0021034B"/>
    <w:rsid w:val="0021528B"/>
    <w:rsid w:val="002244F2"/>
    <w:rsid w:val="00295E20"/>
    <w:rsid w:val="002B0682"/>
    <w:rsid w:val="002E3A51"/>
    <w:rsid w:val="0041343E"/>
    <w:rsid w:val="004A0C83"/>
    <w:rsid w:val="00507C21"/>
    <w:rsid w:val="0052278B"/>
    <w:rsid w:val="005430F7"/>
    <w:rsid w:val="006F1787"/>
    <w:rsid w:val="00725A97"/>
    <w:rsid w:val="007420FB"/>
    <w:rsid w:val="0076088B"/>
    <w:rsid w:val="007617D6"/>
    <w:rsid w:val="007D6351"/>
    <w:rsid w:val="00881881"/>
    <w:rsid w:val="008B0E48"/>
    <w:rsid w:val="00905091"/>
    <w:rsid w:val="009130E5"/>
    <w:rsid w:val="00937C7C"/>
    <w:rsid w:val="009461BC"/>
    <w:rsid w:val="00947DE5"/>
    <w:rsid w:val="0098308F"/>
    <w:rsid w:val="00994DC0"/>
    <w:rsid w:val="009E67E2"/>
    <w:rsid w:val="00A13999"/>
    <w:rsid w:val="00A40B21"/>
    <w:rsid w:val="00A9478A"/>
    <w:rsid w:val="00AE1938"/>
    <w:rsid w:val="00AF27C3"/>
    <w:rsid w:val="00B21E35"/>
    <w:rsid w:val="00BB568B"/>
    <w:rsid w:val="00C026E9"/>
    <w:rsid w:val="00D43683"/>
    <w:rsid w:val="00D50FCF"/>
    <w:rsid w:val="00DB1B17"/>
    <w:rsid w:val="00DB5FF3"/>
    <w:rsid w:val="00DF56C5"/>
    <w:rsid w:val="00E60A9E"/>
    <w:rsid w:val="00EC13F9"/>
    <w:rsid w:val="00EF7D60"/>
    <w:rsid w:val="00F4587A"/>
    <w:rsid w:val="00FB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C949"/>
  <w15:docId w15:val="{DEA1095A-B858-4CB4-B6A1-F7C86FC5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08F"/>
    <w:pPr>
      <w:ind w:left="720"/>
      <w:contextualSpacing/>
    </w:pPr>
  </w:style>
  <w:style w:type="table" w:styleId="a4">
    <w:name w:val="Table Grid"/>
    <w:basedOn w:val="a1"/>
    <w:rsid w:val="00F45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02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26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1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2756</Words>
  <Characters>1572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Ольга Володимирівна Мороз</cp:lastModifiedBy>
  <cp:revision>2</cp:revision>
  <cp:lastPrinted>2019-01-22T09:50:00Z</cp:lastPrinted>
  <dcterms:created xsi:type="dcterms:W3CDTF">2020-10-05T10:54:00Z</dcterms:created>
  <dcterms:modified xsi:type="dcterms:W3CDTF">2020-10-05T10:54:00Z</dcterms:modified>
</cp:coreProperties>
</file>