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53F76" w14:textId="77777777" w:rsidR="00FF55EC" w:rsidRDefault="00FF55EC" w:rsidP="00FF55EC">
      <w:pPr>
        <w:spacing w:after="0" w:line="240" w:lineRule="auto"/>
        <w:jc w:val="center"/>
        <w:rPr>
          <w:rFonts w:ascii="Times New Roman" w:eastAsia="Batang" w:hAnsi="Times New Roman"/>
          <w:b/>
          <w:sz w:val="28"/>
          <w:szCs w:val="28"/>
          <w:lang w:eastAsia="ko-KR"/>
        </w:rPr>
      </w:pPr>
      <w:bookmarkStart w:id="0" w:name="_GoBack"/>
      <w:bookmarkEnd w:id="0"/>
      <w:r>
        <w:rPr>
          <w:rFonts w:ascii="Times New Roman" w:eastAsia="Batang" w:hAnsi="Times New Roman"/>
          <w:b/>
          <w:sz w:val="28"/>
          <w:szCs w:val="28"/>
          <w:lang w:eastAsia="ko-KR"/>
        </w:rPr>
        <w:t xml:space="preserve">ПРОТОКОЛ </w:t>
      </w:r>
    </w:p>
    <w:p w14:paraId="7DA07AB0" w14:textId="77777777" w:rsidR="00FF55EC" w:rsidRDefault="00FF55EC" w:rsidP="00FF55EC">
      <w:pPr>
        <w:spacing w:after="0" w:line="240" w:lineRule="auto"/>
        <w:jc w:val="center"/>
        <w:rPr>
          <w:rFonts w:ascii="Times New Roman" w:eastAsia="Times New Roman" w:hAnsi="Times New Roman"/>
          <w:sz w:val="28"/>
          <w:szCs w:val="28"/>
        </w:rPr>
      </w:pPr>
      <w:r>
        <w:rPr>
          <w:rFonts w:ascii="Times New Roman" w:hAnsi="Times New Roman"/>
          <w:sz w:val="28"/>
          <w:szCs w:val="28"/>
        </w:rPr>
        <w:t xml:space="preserve">робочої наради з питань обговорення пропозицій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зі змінами та </w:t>
      </w:r>
      <w:r>
        <w:rPr>
          <w:rFonts w:ascii="Times New Roman" w:hAnsi="Times New Roman"/>
          <w:bCs/>
          <w:color w:val="000000"/>
          <w:sz w:val="28"/>
          <w:szCs w:val="28"/>
        </w:rPr>
        <w:t>до рішення міської ради від 06.12.2017 № 12/27 «Про ставки та пільги зі сплати податку на нерухоме майно, відмінне від земельної ділянки, на території міста» зі змінами</w:t>
      </w:r>
      <w:r>
        <w:rPr>
          <w:rFonts w:ascii="Times New Roman" w:hAnsi="Times New Roman"/>
          <w:sz w:val="28"/>
          <w:szCs w:val="28"/>
        </w:rPr>
        <w:t xml:space="preserve"> </w:t>
      </w:r>
    </w:p>
    <w:p w14:paraId="108FB690" w14:textId="77777777" w:rsidR="00CA1F1E" w:rsidRPr="00976E6C" w:rsidRDefault="00CA1F1E" w:rsidP="000B0D39">
      <w:pPr>
        <w:spacing w:after="0"/>
        <w:ind w:firstLine="426"/>
        <w:jc w:val="center"/>
        <w:rPr>
          <w:rFonts w:ascii="Times New Roman" w:hAnsi="Times New Roman" w:cs="Times New Roman"/>
          <w:b/>
          <w:sz w:val="28"/>
          <w:szCs w:val="28"/>
        </w:rPr>
      </w:pPr>
    </w:p>
    <w:p w14:paraId="745B7944" w14:textId="01F371B2" w:rsidR="00FF55EC" w:rsidRDefault="009C4CE3" w:rsidP="00FF55EC">
      <w:pPr>
        <w:spacing w:after="0" w:line="240" w:lineRule="auto"/>
        <w:rPr>
          <w:rFonts w:ascii="Times New Roman" w:hAnsi="Times New Roman"/>
          <w:sz w:val="28"/>
          <w:szCs w:val="28"/>
        </w:rPr>
      </w:pPr>
      <w:r w:rsidRPr="009C4CE3">
        <w:rPr>
          <w:rFonts w:ascii="Times New Roman" w:hAnsi="Times New Roman"/>
          <w:sz w:val="28"/>
          <w:szCs w:val="28"/>
          <w:lang w:val="en-US"/>
        </w:rPr>
        <w:t>21</w:t>
      </w:r>
      <w:r w:rsidR="00FF55EC" w:rsidRPr="009C4CE3">
        <w:rPr>
          <w:rFonts w:ascii="Times New Roman" w:hAnsi="Times New Roman"/>
          <w:sz w:val="28"/>
          <w:szCs w:val="28"/>
        </w:rPr>
        <w:t>.05.2021</w:t>
      </w:r>
      <w:r w:rsidR="00FF55EC">
        <w:rPr>
          <w:rFonts w:ascii="Times New Roman" w:hAnsi="Times New Roman"/>
          <w:sz w:val="28"/>
          <w:szCs w:val="28"/>
        </w:rPr>
        <w:t xml:space="preserve">                                                                                                   м. Дніпро</w:t>
      </w:r>
    </w:p>
    <w:p w14:paraId="7448266D" w14:textId="77777777" w:rsidR="00FF55EC" w:rsidRDefault="00FF55EC" w:rsidP="00FF55EC">
      <w:pPr>
        <w:spacing w:after="0" w:line="240" w:lineRule="auto"/>
        <w:jc w:val="center"/>
        <w:rPr>
          <w:rFonts w:ascii="Times New Roman" w:hAnsi="Times New Roman"/>
          <w:sz w:val="28"/>
          <w:szCs w:val="28"/>
        </w:rPr>
      </w:pPr>
    </w:p>
    <w:p w14:paraId="0EF72633" w14:textId="77777777" w:rsidR="00FF55EC" w:rsidRDefault="00FF55EC" w:rsidP="00FF55EC">
      <w:pPr>
        <w:spacing w:after="0" w:line="240" w:lineRule="auto"/>
        <w:jc w:val="center"/>
        <w:rPr>
          <w:rFonts w:ascii="Times New Roman" w:hAnsi="Times New Roman"/>
          <w:sz w:val="28"/>
          <w:szCs w:val="28"/>
        </w:rPr>
      </w:pPr>
    </w:p>
    <w:p w14:paraId="3A813D15" w14:textId="77777777" w:rsidR="00FF55EC" w:rsidRDefault="00FF55EC" w:rsidP="00FF55EC">
      <w:pPr>
        <w:spacing w:after="0" w:line="240" w:lineRule="auto"/>
        <w:ind w:firstLine="851"/>
        <w:jc w:val="both"/>
        <w:rPr>
          <w:rFonts w:ascii="Times New Roman" w:hAnsi="Times New Roman"/>
          <w:b/>
          <w:sz w:val="28"/>
          <w:szCs w:val="28"/>
          <w:lang w:eastAsia="ru-RU"/>
        </w:rPr>
      </w:pPr>
      <w:r>
        <w:rPr>
          <w:rFonts w:ascii="Times New Roman" w:hAnsi="Times New Roman"/>
          <w:b/>
          <w:sz w:val="28"/>
          <w:szCs w:val="28"/>
          <w:lang w:eastAsia="ru-RU"/>
        </w:rPr>
        <w:t>Головував:</w:t>
      </w:r>
    </w:p>
    <w:p w14:paraId="0B111E35" w14:textId="77777777" w:rsidR="00FF55EC" w:rsidRDefault="00FF55EC" w:rsidP="00FF55EC">
      <w:pPr>
        <w:spacing w:after="0" w:line="240" w:lineRule="auto"/>
        <w:ind w:firstLine="851"/>
        <w:jc w:val="both"/>
        <w:rPr>
          <w:rFonts w:ascii="Times New Roman" w:hAnsi="Times New Roman"/>
          <w:b/>
          <w:sz w:val="28"/>
          <w:szCs w:val="28"/>
          <w:lang w:eastAsia="ru-RU"/>
        </w:rPr>
      </w:pPr>
    </w:p>
    <w:tbl>
      <w:tblPr>
        <w:tblW w:w="0" w:type="auto"/>
        <w:tblLook w:val="00A0" w:firstRow="1" w:lastRow="0" w:firstColumn="1" w:lastColumn="0" w:noHBand="0" w:noVBand="0"/>
      </w:tblPr>
      <w:tblGrid>
        <w:gridCol w:w="2397"/>
        <w:gridCol w:w="975"/>
        <w:gridCol w:w="6267"/>
      </w:tblGrid>
      <w:tr w:rsidR="00FF55EC" w14:paraId="70CCBDEA" w14:textId="77777777" w:rsidTr="00FF55EC">
        <w:tc>
          <w:tcPr>
            <w:tcW w:w="2405" w:type="dxa"/>
            <w:hideMark/>
          </w:tcPr>
          <w:p w14:paraId="2AC086FC" w14:textId="77777777" w:rsidR="00FF55EC" w:rsidRDefault="00FF55EC" w:rsidP="0001149E">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Козік</w:t>
            </w:r>
            <w:proofErr w:type="spellEnd"/>
            <w:r>
              <w:rPr>
                <w:rFonts w:ascii="Times New Roman" w:hAnsi="Times New Roman"/>
                <w:sz w:val="28"/>
                <w:szCs w:val="28"/>
                <w:lang w:eastAsia="ru-RU"/>
              </w:rPr>
              <w:t xml:space="preserve"> </w:t>
            </w:r>
            <w:proofErr w:type="spellStart"/>
            <w:r w:rsidR="0001149E">
              <w:rPr>
                <w:rFonts w:ascii="Times New Roman" w:hAnsi="Times New Roman"/>
                <w:sz w:val="28"/>
                <w:szCs w:val="28"/>
                <w:lang w:val="ru-RU" w:eastAsia="ru-RU"/>
              </w:rPr>
              <w:t>Олександр</w:t>
            </w:r>
            <w:proofErr w:type="spellEnd"/>
            <w:r w:rsidR="0001149E">
              <w:rPr>
                <w:rFonts w:ascii="Times New Roman" w:hAnsi="Times New Roman"/>
                <w:sz w:val="28"/>
                <w:szCs w:val="28"/>
                <w:lang w:val="ru-RU" w:eastAsia="ru-RU"/>
              </w:rPr>
              <w:t xml:space="preserve"> </w:t>
            </w:r>
            <w:proofErr w:type="spellStart"/>
            <w:r w:rsidR="0001149E">
              <w:rPr>
                <w:rFonts w:ascii="Times New Roman" w:hAnsi="Times New Roman"/>
                <w:sz w:val="28"/>
                <w:szCs w:val="28"/>
                <w:lang w:val="ru-RU" w:eastAsia="ru-RU"/>
              </w:rPr>
              <w:t>Олександрович</w:t>
            </w:r>
            <w:proofErr w:type="spellEnd"/>
          </w:p>
        </w:tc>
        <w:tc>
          <w:tcPr>
            <w:tcW w:w="992" w:type="dxa"/>
            <w:hideMark/>
          </w:tcPr>
          <w:p w14:paraId="37074013" w14:textId="77777777" w:rsidR="00FF55EC" w:rsidRDefault="00FF55E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p>
        </w:tc>
        <w:tc>
          <w:tcPr>
            <w:tcW w:w="6379" w:type="dxa"/>
          </w:tcPr>
          <w:p w14:paraId="2C31DA2B" w14:textId="77777777" w:rsidR="00FF55EC" w:rsidRDefault="00FF55E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директор департаменту по роботі з доходами місцевого бюджету Дніпровської міської ради </w:t>
            </w:r>
          </w:p>
          <w:p w14:paraId="0F8B5F1E" w14:textId="77777777" w:rsidR="00FF55EC" w:rsidRDefault="00FF55EC">
            <w:pPr>
              <w:spacing w:after="0" w:line="240" w:lineRule="auto"/>
              <w:jc w:val="both"/>
              <w:rPr>
                <w:rFonts w:ascii="Times New Roman" w:hAnsi="Times New Roman"/>
                <w:b/>
                <w:sz w:val="28"/>
                <w:szCs w:val="28"/>
                <w:lang w:eastAsia="ru-RU"/>
              </w:rPr>
            </w:pPr>
          </w:p>
        </w:tc>
      </w:tr>
    </w:tbl>
    <w:p w14:paraId="799EA6CD" w14:textId="77777777" w:rsidR="00FF55EC" w:rsidRDefault="00FF55EC" w:rsidP="00FF55EC">
      <w:pPr>
        <w:spacing w:after="0" w:line="240" w:lineRule="auto"/>
        <w:ind w:firstLine="720"/>
        <w:jc w:val="both"/>
        <w:rPr>
          <w:rFonts w:ascii="Times New Roman" w:eastAsia="Times New Roman" w:hAnsi="Times New Roman"/>
          <w:b/>
          <w:sz w:val="28"/>
          <w:szCs w:val="28"/>
          <w:lang w:eastAsia="ru-RU"/>
        </w:rPr>
      </w:pPr>
      <w:r>
        <w:rPr>
          <w:rFonts w:ascii="Times New Roman" w:hAnsi="Times New Roman"/>
          <w:b/>
          <w:sz w:val="28"/>
          <w:szCs w:val="28"/>
          <w:lang w:eastAsia="ru-RU"/>
        </w:rPr>
        <w:t>Присутні :</w:t>
      </w:r>
    </w:p>
    <w:p w14:paraId="5671FCC9" w14:textId="77777777" w:rsidR="00135D95" w:rsidRPr="006C073F" w:rsidRDefault="00135D95" w:rsidP="007370F8">
      <w:pPr>
        <w:spacing w:after="0" w:line="240" w:lineRule="auto"/>
        <w:jc w:val="both"/>
        <w:rPr>
          <w:rFonts w:ascii="Times New Roman" w:hAnsi="Times New Roman"/>
          <w:b/>
          <w:sz w:val="28"/>
          <w:szCs w:val="28"/>
          <w:lang w:eastAsia="ru-RU"/>
        </w:rPr>
      </w:pPr>
    </w:p>
    <w:tbl>
      <w:tblPr>
        <w:tblW w:w="0" w:type="auto"/>
        <w:tblLook w:val="00A0" w:firstRow="1" w:lastRow="0" w:firstColumn="1" w:lastColumn="0" w:noHBand="0" w:noVBand="0"/>
      </w:tblPr>
      <w:tblGrid>
        <w:gridCol w:w="2377"/>
        <w:gridCol w:w="966"/>
        <w:gridCol w:w="6228"/>
      </w:tblGrid>
      <w:tr w:rsidR="00135D95" w:rsidRPr="00A36029" w14:paraId="6E94CDCD" w14:textId="77777777" w:rsidTr="00D1033B">
        <w:tc>
          <w:tcPr>
            <w:tcW w:w="2377" w:type="dxa"/>
          </w:tcPr>
          <w:p w14:paraId="6DFB7DAA" w14:textId="77777777" w:rsidR="00135D95" w:rsidRDefault="00135D95" w:rsidP="00CE6945">
            <w:pPr>
              <w:spacing w:after="0" w:line="240" w:lineRule="auto"/>
              <w:jc w:val="both"/>
              <w:rPr>
                <w:rFonts w:ascii="Times New Roman" w:eastAsia="Batang" w:hAnsi="Times New Roman"/>
                <w:sz w:val="28"/>
                <w:szCs w:val="28"/>
                <w:lang w:eastAsia="ru-RU"/>
              </w:rPr>
            </w:pPr>
            <w:proofErr w:type="spellStart"/>
            <w:r w:rsidRPr="006C073F">
              <w:rPr>
                <w:rFonts w:ascii="Times New Roman" w:eastAsia="Batang" w:hAnsi="Times New Roman"/>
                <w:sz w:val="28"/>
                <w:szCs w:val="28"/>
                <w:lang w:eastAsia="ru-RU"/>
              </w:rPr>
              <w:t>Андрущак</w:t>
            </w:r>
            <w:proofErr w:type="spellEnd"/>
            <w:r w:rsidRPr="006C073F">
              <w:rPr>
                <w:rFonts w:ascii="Times New Roman" w:eastAsia="Batang" w:hAnsi="Times New Roman"/>
                <w:sz w:val="28"/>
                <w:szCs w:val="28"/>
                <w:lang w:eastAsia="ru-RU"/>
              </w:rPr>
              <w:t xml:space="preserve"> </w:t>
            </w:r>
          </w:p>
          <w:p w14:paraId="6410CA02" w14:textId="77777777" w:rsidR="00135D95" w:rsidRPr="006C073F" w:rsidRDefault="00135D95" w:rsidP="00CE6945">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Інна Анатоліївна</w:t>
            </w:r>
          </w:p>
        </w:tc>
        <w:tc>
          <w:tcPr>
            <w:tcW w:w="966" w:type="dxa"/>
          </w:tcPr>
          <w:p w14:paraId="73229440" w14:textId="77777777" w:rsidR="00135D95" w:rsidRPr="006C073F" w:rsidRDefault="00135D95" w:rsidP="00CE6945">
            <w:pPr>
              <w:spacing w:after="0" w:line="240" w:lineRule="auto"/>
              <w:jc w:val="center"/>
              <w:rPr>
                <w:rFonts w:ascii="Times New Roman" w:hAnsi="Times New Roman"/>
                <w:sz w:val="28"/>
                <w:szCs w:val="28"/>
                <w:lang w:eastAsia="ru-RU"/>
              </w:rPr>
            </w:pPr>
            <w:r w:rsidRPr="006C073F">
              <w:rPr>
                <w:rFonts w:ascii="Times New Roman" w:hAnsi="Times New Roman"/>
                <w:sz w:val="28"/>
                <w:szCs w:val="28"/>
                <w:lang w:eastAsia="ru-RU"/>
              </w:rPr>
              <w:t>-</w:t>
            </w:r>
          </w:p>
        </w:tc>
        <w:tc>
          <w:tcPr>
            <w:tcW w:w="6228" w:type="dxa"/>
          </w:tcPr>
          <w:p w14:paraId="109E602D" w14:textId="77777777" w:rsidR="00135D95" w:rsidRDefault="00135D95" w:rsidP="00CE6945">
            <w:pPr>
              <w:spacing w:after="0" w:line="240" w:lineRule="auto"/>
              <w:jc w:val="both"/>
              <w:rPr>
                <w:rFonts w:ascii="Times New Roman" w:eastAsia="Batang" w:hAnsi="Times New Roman"/>
                <w:sz w:val="28"/>
                <w:szCs w:val="28"/>
                <w:lang w:eastAsia="ru-RU"/>
              </w:rPr>
            </w:pPr>
            <w:r w:rsidRPr="006C073F">
              <w:rPr>
                <w:rFonts w:ascii="Times New Roman" w:eastAsia="Batang" w:hAnsi="Times New Roman"/>
                <w:sz w:val="28"/>
                <w:szCs w:val="28"/>
                <w:lang w:eastAsia="ru-RU"/>
              </w:rPr>
              <w:t>заступник директора департаменту – начальник управління координації роботи з податків та зборів місцевого бюджету департаменту по роботі з доходами місцевого бюджету Дніпровської міської ради</w:t>
            </w:r>
          </w:p>
          <w:p w14:paraId="26DC5AD1" w14:textId="77777777" w:rsidR="00135D95" w:rsidRPr="006C073F" w:rsidRDefault="00135D95" w:rsidP="00CE6945">
            <w:pPr>
              <w:spacing w:after="0" w:line="240" w:lineRule="auto"/>
              <w:jc w:val="both"/>
              <w:rPr>
                <w:rFonts w:ascii="Times New Roman" w:eastAsia="Batang" w:hAnsi="Times New Roman"/>
                <w:sz w:val="28"/>
                <w:szCs w:val="28"/>
                <w:lang w:eastAsia="ru-RU"/>
              </w:rPr>
            </w:pPr>
          </w:p>
        </w:tc>
      </w:tr>
      <w:tr w:rsidR="00135D95" w:rsidRPr="00A36029" w14:paraId="5577D896" w14:textId="77777777" w:rsidTr="00D1033B">
        <w:trPr>
          <w:trHeight w:val="2825"/>
        </w:trPr>
        <w:tc>
          <w:tcPr>
            <w:tcW w:w="2377" w:type="dxa"/>
          </w:tcPr>
          <w:p w14:paraId="5DA8356B" w14:textId="77777777" w:rsidR="00135D95" w:rsidRPr="006C073F" w:rsidRDefault="00135D95" w:rsidP="00CE6945">
            <w:pPr>
              <w:spacing w:after="0" w:line="240" w:lineRule="auto"/>
              <w:jc w:val="both"/>
              <w:rPr>
                <w:rFonts w:ascii="Times New Roman" w:eastAsia="Batang" w:hAnsi="Times New Roman"/>
                <w:sz w:val="28"/>
                <w:szCs w:val="28"/>
                <w:lang w:eastAsia="ru-RU"/>
              </w:rPr>
            </w:pPr>
            <w:r w:rsidRPr="006C073F">
              <w:rPr>
                <w:rFonts w:ascii="Times New Roman" w:eastAsia="Batang" w:hAnsi="Times New Roman"/>
                <w:sz w:val="28"/>
                <w:szCs w:val="28"/>
                <w:lang w:eastAsia="ru-RU"/>
              </w:rPr>
              <w:t xml:space="preserve">Маротчак </w:t>
            </w:r>
            <w:r>
              <w:rPr>
                <w:rFonts w:ascii="Times New Roman" w:eastAsia="Batang" w:hAnsi="Times New Roman"/>
                <w:sz w:val="28"/>
                <w:szCs w:val="28"/>
                <w:lang w:eastAsia="ru-RU"/>
              </w:rPr>
              <w:t>Марина Юріївна</w:t>
            </w:r>
          </w:p>
        </w:tc>
        <w:tc>
          <w:tcPr>
            <w:tcW w:w="966" w:type="dxa"/>
          </w:tcPr>
          <w:p w14:paraId="19164521" w14:textId="77777777" w:rsidR="00135D95" w:rsidRPr="006C073F" w:rsidRDefault="00135D95" w:rsidP="00CE6945">
            <w:pPr>
              <w:spacing w:after="0" w:line="240" w:lineRule="auto"/>
              <w:jc w:val="center"/>
              <w:rPr>
                <w:rFonts w:ascii="Times New Roman" w:hAnsi="Times New Roman"/>
                <w:sz w:val="28"/>
                <w:szCs w:val="28"/>
                <w:lang w:eastAsia="ru-RU"/>
              </w:rPr>
            </w:pPr>
            <w:r w:rsidRPr="006C073F">
              <w:rPr>
                <w:rFonts w:ascii="Times New Roman" w:hAnsi="Times New Roman"/>
                <w:sz w:val="28"/>
                <w:szCs w:val="28"/>
                <w:lang w:eastAsia="ru-RU"/>
              </w:rPr>
              <w:t>-</w:t>
            </w:r>
          </w:p>
        </w:tc>
        <w:tc>
          <w:tcPr>
            <w:tcW w:w="6228" w:type="dxa"/>
          </w:tcPr>
          <w:p w14:paraId="0666D51D" w14:textId="77777777" w:rsidR="00135D95" w:rsidRDefault="00135D95" w:rsidP="00CE6945">
            <w:pPr>
              <w:spacing w:after="0" w:line="240" w:lineRule="auto"/>
              <w:jc w:val="both"/>
              <w:rPr>
                <w:rFonts w:ascii="Times New Roman" w:eastAsia="Batang" w:hAnsi="Times New Roman"/>
                <w:sz w:val="28"/>
                <w:szCs w:val="28"/>
                <w:lang w:eastAsia="ru-RU"/>
              </w:rPr>
            </w:pPr>
            <w:r w:rsidRPr="006C073F">
              <w:rPr>
                <w:rFonts w:ascii="Times New Roman" w:eastAsia="Batang" w:hAnsi="Times New Roman"/>
                <w:sz w:val="28"/>
                <w:szCs w:val="28"/>
                <w:lang w:eastAsia="ru-RU"/>
              </w:rPr>
              <w:t>заступник начальника управління - начальник відділу моніторингу та координації надходжень податку на нерухоме майно, відмінне від земельної ділянки та окремих податків і зборів місцевого бюджету управління координації роботи з податків та зборів місцевого бюджету департаменту по роботі з доходами місцевого бюджету Дніпровської міської ради</w:t>
            </w:r>
          </w:p>
          <w:p w14:paraId="320A7002" w14:textId="77777777" w:rsidR="00135D95" w:rsidRPr="006C073F" w:rsidRDefault="00135D95" w:rsidP="00CE6945">
            <w:pPr>
              <w:spacing w:after="0" w:line="240" w:lineRule="auto"/>
              <w:jc w:val="both"/>
              <w:rPr>
                <w:rFonts w:ascii="Times New Roman" w:eastAsia="Batang" w:hAnsi="Times New Roman"/>
                <w:sz w:val="28"/>
                <w:szCs w:val="28"/>
                <w:lang w:eastAsia="ru-RU"/>
              </w:rPr>
            </w:pPr>
          </w:p>
        </w:tc>
      </w:tr>
      <w:tr w:rsidR="006F65FE" w:rsidRPr="00A36029" w14:paraId="0415891E" w14:textId="77777777" w:rsidTr="00D1033B">
        <w:trPr>
          <w:trHeight w:val="1247"/>
        </w:trPr>
        <w:tc>
          <w:tcPr>
            <w:tcW w:w="2377" w:type="dxa"/>
          </w:tcPr>
          <w:p w14:paraId="71BCE6DA" w14:textId="77777777" w:rsidR="006F65FE" w:rsidRPr="006C073F" w:rsidRDefault="006F65FE" w:rsidP="008C1B4D">
            <w:pPr>
              <w:spacing w:after="0" w:line="240" w:lineRule="auto"/>
              <w:jc w:val="both"/>
              <w:rPr>
                <w:rFonts w:ascii="Times New Roman" w:eastAsia="Batang" w:hAnsi="Times New Roman"/>
                <w:sz w:val="28"/>
                <w:szCs w:val="28"/>
                <w:lang w:eastAsia="ru-RU"/>
              </w:rPr>
            </w:pPr>
            <w:proofErr w:type="spellStart"/>
            <w:r>
              <w:rPr>
                <w:rFonts w:ascii="Times New Roman" w:eastAsia="Batang" w:hAnsi="Times New Roman"/>
                <w:sz w:val="28"/>
                <w:szCs w:val="28"/>
                <w:lang w:eastAsia="ru-RU"/>
              </w:rPr>
              <w:t>Блудова</w:t>
            </w:r>
            <w:proofErr w:type="spellEnd"/>
            <w:r>
              <w:rPr>
                <w:rFonts w:ascii="Times New Roman" w:eastAsia="Batang" w:hAnsi="Times New Roman"/>
                <w:sz w:val="28"/>
                <w:szCs w:val="28"/>
                <w:lang w:eastAsia="ru-RU"/>
              </w:rPr>
              <w:t xml:space="preserve"> </w:t>
            </w:r>
            <w:r w:rsidR="008C1B4D">
              <w:rPr>
                <w:rFonts w:ascii="Times New Roman" w:eastAsia="Batang" w:hAnsi="Times New Roman"/>
                <w:sz w:val="28"/>
                <w:szCs w:val="28"/>
                <w:lang w:val="ru-RU" w:eastAsia="ru-RU"/>
              </w:rPr>
              <w:t xml:space="preserve">Ганна </w:t>
            </w:r>
            <w:proofErr w:type="spellStart"/>
            <w:r w:rsidR="008C1B4D">
              <w:rPr>
                <w:rFonts w:ascii="Times New Roman" w:eastAsia="Batang" w:hAnsi="Times New Roman"/>
                <w:sz w:val="28"/>
                <w:szCs w:val="28"/>
                <w:lang w:val="ru-RU" w:eastAsia="ru-RU"/>
              </w:rPr>
              <w:t>Олекс</w:t>
            </w:r>
            <w:r w:rsidR="008C1B4D">
              <w:rPr>
                <w:rFonts w:ascii="Times New Roman" w:eastAsia="Batang" w:hAnsi="Times New Roman"/>
                <w:sz w:val="28"/>
                <w:szCs w:val="28"/>
                <w:lang w:eastAsia="ru-RU"/>
              </w:rPr>
              <w:t>ії</w:t>
            </w:r>
            <w:r w:rsidR="008C1B4D">
              <w:rPr>
                <w:rFonts w:ascii="Times New Roman" w:eastAsia="Batang" w:hAnsi="Times New Roman"/>
                <w:sz w:val="28"/>
                <w:szCs w:val="28"/>
                <w:lang w:val="ru-RU" w:eastAsia="ru-RU"/>
              </w:rPr>
              <w:t>вна</w:t>
            </w:r>
            <w:proofErr w:type="spellEnd"/>
            <w:r w:rsidRPr="006C073F">
              <w:rPr>
                <w:rFonts w:ascii="Times New Roman" w:eastAsia="Batang" w:hAnsi="Times New Roman"/>
                <w:sz w:val="28"/>
                <w:szCs w:val="28"/>
                <w:lang w:eastAsia="ru-RU"/>
              </w:rPr>
              <w:t xml:space="preserve">                         </w:t>
            </w:r>
          </w:p>
        </w:tc>
        <w:tc>
          <w:tcPr>
            <w:tcW w:w="966" w:type="dxa"/>
          </w:tcPr>
          <w:p w14:paraId="76F13CC4" w14:textId="77777777" w:rsidR="006F65FE" w:rsidRPr="006C073F" w:rsidRDefault="006F65FE" w:rsidP="006F65FE">
            <w:pPr>
              <w:spacing w:after="0" w:line="240" w:lineRule="auto"/>
              <w:jc w:val="center"/>
              <w:rPr>
                <w:rFonts w:ascii="Times New Roman" w:hAnsi="Times New Roman"/>
                <w:sz w:val="28"/>
                <w:szCs w:val="28"/>
                <w:lang w:eastAsia="ru-RU"/>
              </w:rPr>
            </w:pPr>
            <w:r w:rsidRPr="006C073F">
              <w:rPr>
                <w:rFonts w:ascii="Times New Roman" w:hAnsi="Times New Roman"/>
                <w:sz w:val="28"/>
                <w:szCs w:val="28"/>
                <w:lang w:eastAsia="ru-RU"/>
              </w:rPr>
              <w:t>-</w:t>
            </w:r>
          </w:p>
        </w:tc>
        <w:tc>
          <w:tcPr>
            <w:tcW w:w="6228" w:type="dxa"/>
          </w:tcPr>
          <w:p w14:paraId="1FB529E9" w14:textId="77777777" w:rsidR="006F65FE" w:rsidRPr="006C073F" w:rsidRDefault="006F65FE" w:rsidP="006F65FE">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з</w:t>
            </w:r>
            <w:r w:rsidRPr="00CF4495">
              <w:rPr>
                <w:rFonts w:ascii="Times New Roman" w:eastAsia="Batang" w:hAnsi="Times New Roman"/>
                <w:sz w:val="28"/>
                <w:szCs w:val="28"/>
                <w:lang w:eastAsia="ru-RU"/>
              </w:rPr>
              <w:t>аступник начальника управління</w:t>
            </w:r>
            <w:r>
              <w:rPr>
                <w:rFonts w:ascii="Times New Roman" w:eastAsia="Batang" w:hAnsi="Times New Roman"/>
                <w:sz w:val="28"/>
                <w:szCs w:val="28"/>
                <w:lang w:eastAsia="ru-RU"/>
              </w:rPr>
              <w:t xml:space="preserve"> </w:t>
            </w:r>
            <w:r w:rsidRPr="00CF4495">
              <w:rPr>
                <w:rFonts w:ascii="Times New Roman" w:eastAsia="Batang" w:hAnsi="Times New Roman"/>
                <w:sz w:val="28"/>
                <w:szCs w:val="28"/>
                <w:lang w:eastAsia="ru-RU"/>
              </w:rPr>
              <w:t>земельних відносин</w:t>
            </w:r>
            <w:r w:rsidRPr="006C073F">
              <w:rPr>
                <w:rFonts w:ascii="Times New Roman" w:eastAsia="Batang" w:hAnsi="Times New Roman"/>
                <w:sz w:val="28"/>
                <w:szCs w:val="28"/>
                <w:lang w:eastAsia="ru-RU"/>
              </w:rPr>
              <w:t xml:space="preserve"> департаменту по роботі з активами Дніпровської міської ради</w:t>
            </w:r>
          </w:p>
        </w:tc>
      </w:tr>
      <w:tr w:rsidR="006F65FE" w:rsidRPr="00A36029" w14:paraId="560D12A1" w14:textId="77777777" w:rsidTr="00D1033B">
        <w:trPr>
          <w:trHeight w:val="740"/>
        </w:trPr>
        <w:tc>
          <w:tcPr>
            <w:tcW w:w="2377" w:type="dxa"/>
          </w:tcPr>
          <w:p w14:paraId="493A0396" w14:textId="77777777" w:rsidR="006F65FE" w:rsidRDefault="006F65FE" w:rsidP="006F65FE">
            <w:pPr>
              <w:spacing w:after="0" w:line="240" w:lineRule="auto"/>
              <w:jc w:val="both"/>
              <w:rPr>
                <w:rFonts w:ascii="Times New Roman" w:eastAsia="Batang" w:hAnsi="Times New Roman"/>
                <w:sz w:val="28"/>
                <w:szCs w:val="28"/>
                <w:lang w:eastAsia="ru-RU"/>
              </w:rPr>
            </w:pPr>
            <w:r w:rsidRPr="00C70DAC">
              <w:rPr>
                <w:rFonts w:ascii="Times New Roman" w:eastAsia="Batang" w:hAnsi="Times New Roman"/>
                <w:sz w:val="28"/>
                <w:szCs w:val="28"/>
                <w:lang w:eastAsia="ru-RU"/>
              </w:rPr>
              <w:t xml:space="preserve">Бойко </w:t>
            </w:r>
          </w:p>
          <w:p w14:paraId="51A87A77" w14:textId="77777777" w:rsidR="006F65FE" w:rsidRPr="00C70DAC" w:rsidRDefault="006F65FE" w:rsidP="006F65FE">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Юлія Андріївна</w:t>
            </w:r>
          </w:p>
        </w:tc>
        <w:tc>
          <w:tcPr>
            <w:tcW w:w="966" w:type="dxa"/>
          </w:tcPr>
          <w:p w14:paraId="476F136D" w14:textId="77777777" w:rsidR="006F65FE" w:rsidRPr="00C70DAC" w:rsidRDefault="006F65FE" w:rsidP="006F65FE">
            <w:pPr>
              <w:spacing w:after="0" w:line="240" w:lineRule="auto"/>
              <w:jc w:val="both"/>
              <w:rPr>
                <w:rFonts w:ascii="Times New Roman" w:eastAsia="Batang" w:hAnsi="Times New Roman"/>
                <w:sz w:val="28"/>
                <w:szCs w:val="28"/>
                <w:lang w:eastAsia="ru-RU"/>
              </w:rPr>
            </w:pPr>
            <w:r w:rsidRPr="00C70DAC">
              <w:rPr>
                <w:rFonts w:ascii="Times New Roman" w:eastAsia="Batang" w:hAnsi="Times New Roman"/>
                <w:sz w:val="28"/>
                <w:szCs w:val="28"/>
                <w:lang w:eastAsia="ru-RU"/>
              </w:rPr>
              <w:t>-</w:t>
            </w:r>
          </w:p>
        </w:tc>
        <w:tc>
          <w:tcPr>
            <w:tcW w:w="6228" w:type="dxa"/>
          </w:tcPr>
          <w:p w14:paraId="0B492188" w14:textId="77777777" w:rsidR="006F65FE" w:rsidRPr="00C70DAC" w:rsidRDefault="006F65FE" w:rsidP="006F65FE">
            <w:pPr>
              <w:spacing w:after="0" w:line="240" w:lineRule="auto"/>
              <w:jc w:val="both"/>
              <w:rPr>
                <w:rFonts w:ascii="Times New Roman" w:eastAsia="Batang" w:hAnsi="Times New Roman"/>
                <w:sz w:val="28"/>
                <w:szCs w:val="28"/>
                <w:lang w:eastAsia="ru-RU"/>
              </w:rPr>
            </w:pPr>
            <w:r w:rsidRPr="00C70DAC">
              <w:rPr>
                <w:rFonts w:ascii="Times New Roman" w:eastAsia="Batang" w:hAnsi="Times New Roman"/>
                <w:sz w:val="28"/>
                <w:szCs w:val="28"/>
                <w:lang w:eastAsia="ru-RU"/>
              </w:rPr>
              <w:t>заступник начальника відділу адміністрування податку на майно та місцевих зборів з фізичних осіб управління податкового адміністрування фізичних осіб Головного управління Державної податкової служби у Дніпропетровській області</w:t>
            </w:r>
          </w:p>
          <w:p w14:paraId="0F980539" w14:textId="77777777" w:rsidR="006F65FE" w:rsidRPr="00C70DAC" w:rsidRDefault="006F65FE" w:rsidP="006F65FE">
            <w:pPr>
              <w:spacing w:after="0" w:line="240" w:lineRule="auto"/>
              <w:jc w:val="both"/>
              <w:rPr>
                <w:rFonts w:ascii="Times New Roman" w:eastAsia="Batang" w:hAnsi="Times New Roman"/>
                <w:sz w:val="28"/>
                <w:szCs w:val="28"/>
                <w:lang w:eastAsia="ru-RU"/>
              </w:rPr>
            </w:pPr>
          </w:p>
        </w:tc>
      </w:tr>
      <w:tr w:rsidR="00343002" w:rsidRPr="00A36029" w14:paraId="61EB8D36" w14:textId="77777777" w:rsidTr="00D1033B">
        <w:trPr>
          <w:trHeight w:val="740"/>
        </w:trPr>
        <w:tc>
          <w:tcPr>
            <w:tcW w:w="2377" w:type="dxa"/>
          </w:tcPr>
          <w:p w14:paraId="78C247C5" w14:textId="3E7DD038" w:rsidR="00343002" w:rsidRDefault="00343002" w:rsidP="00343002">
            <w:pPr>
              <w:spacing w:after="0" w:line="240" w:lineRule="auto"/>
              <w:jc w:val="both"/>
              <w:rPr>
                <w:rFonts w:ascii="Times New Roman" w:hAnsi="Times New Roman"/>
                <w:sz w:val="28"/>
                <w:szCs w:val="28"/>
              </w:rPr>
            </w:pPr>
            <w:r w:rsidRPr="006C073F">
              <w:rPr>
                <w:rFonts w:ascii="Times New Roman" w:hAnsi="Times New Roman"/>
                <w:sz w:val="28"/>
                <w:szCs w:val="28"/>
              </w:rPr>
              <w:t>Волик Д</w:t>
            </w:r>
            <w:r>
              <w:rPr>
                <w:rFonts w:ascii="Times New Roman" w:hAnsi="Times New Roman"/>
                <w:sz w:val="28"/>
                <w:szCs w:val="28"/>
              </w:rPr>
              <w:t>митро</w:t>
            </w:r>
          </w:p>
          <w:p w14:paraId="2378BE2D" w14:textId="77777777" w:rsidR="00343002" w:rsidRDefault="00343002" w:rsidP="00343002">
            <w:pPr>
              <w:spacing w:after="0" w:line="240" w:lineRule="auto"/>
              <w:jc w:val="both"/>
              <w:rPr>
                <w:rFonts w:ascii="Times New Roman" w:hAnsi="Times New Roman"/>
                <w:sz w:val="28"/>
                <w:szCs w:val="28"/>
              </w:rPr>
            </w:pPr>
            <w:r w:rsidRPr="006C073F">
              <w:rPr>
                <w:rFonts w:ascii="Times New Roman" w:hAnsi="Times New Roman"/>
                <w:sz w:val="28"/>
                <w:szCs w:val="28"/>
              </w:rPr>
              <w:t>В</w:t>
            </w:r>
            <w:r>
              <w:rPr>
                <w:rFonts w:ascii="Times New Roman" w:hAnsi="Times New Roman"/>
                <w:sz w:val="28"/>
                <w:szCs w:val="28"/>
              </w:rPr>
              <w:t>олодимирович</w:t>
            </w:r>
          </w:p>
          <w:p w14:paraId="4E9089CC" w14:textId="35AF5C67" w:rsidR="00AE5048" w:rsidRPr="00EF422B" w:rsidRDefault="00AE5048" w:rsidP="00343002">
            <w:pPr>
              <w:spacing w:after="0" w:line="240" w:lineRule="auto"/>
              <w:jc w:val="both"/>
              <w:rPr>
                <w:rFonts w:ascii="Times New Roman" w:eastAsia="Batang" w:hAnsi="Times New Roman"/>
                <w:sz w:val="28"/>
                <w:szCs w:val="28"/>
                <w:lang w:eastAsia="ru-RU"/>
              </w:rPr>
            </w:pPr>
          </w:p>
        </w:tc>
        <w:tc>
          <w:tcPr>
            <w:tcW w:w="966" w:type="dxa"/>
          </w:tcPr>
          <w:p w14:paraId="1A0332C0" w14:textId="43E92100" w:rsidR="00343002" w:rsidRPr="008E4B65" w:rsidRDefault="00343002" w:rsidP="00343002">
            <w:pPr>
              <w:spacing w:after="0" w:line="240" w:lineRule="auto"/>
              <w:jc w:val="center"/>
              <w:rPr>
                <w:rFonts w:ascii="Times New Roman" w:hAnsi="Times New Roman"/>
                <w:sz w:val="28"/>
                <w:szCs w:val="28"/>
                <w:lang w:eastAsia="ru-RU"/>
              </w:rPr>
            </w:pPr>
            <w:r w:rsidRPr="006C073F">
              <w:rPr>
                <w:rFonts w:ascii="Times New Roman" w:hAnsi="Times New Roman"/>
                <w:sz w:val="28"/>
                <w:szCs w:val="28"/>
                <w:lang w:eastAsia="ru-RU"/>
              </w:rPr>
              <w:t>-</w:t>
            </w:r>
          </w:p>
        </w:tc>
        <w:tc>
          <w:tcPr>
            <w:tcW w:w="6228" w:type="dxa"/>
          </w:tcPr>
          <w:p w14:paraId="2537D78D" w14:textId="77777777" w:rsidR="00343002" w:rsidRDefault="00343002" w:rsidP="00343002">
            <w:pPr>
              <w:spacing w:after="0" w:line="240" w:lineRule="auto"/>
              <w:jc w:val="both"/>
              <w:rPr>
                <w:rFonts w:ascii="Times New Roman" w:hAnsi="Times New Roman"/>
                <w:sz w:val="28"/>
                <w:szCs w:val="28"/>
              </w:rPr>
            </w:pPr>
            <w:r w:rsidRPr="006C073F">
              <w:rPr>
                <w:rFonts w:ascii="Times New Roman" w:hAnsi="Times New Roman"/>
                <w:sz w:val="28"/>
                <w:szCs w:val="28"/>
              </w:rPr>
              <w:t>начальник головного архітектурно-планувального управління департаменту по роботі з активами – головний архітектор міста Дніпровської міської ради</w:t>
            </w:r>
          </w:p>
          <w:p w14:paraId="3860500B" w14:textId="2E5C47B6" w:rsidR="00AE5048" w:rsidRPr="006C073F" w:rsidRDefault="00AE5048" w:rsidP="00343002">
            <w:pPr>
              <w:spacing w:after="0" w:line="240" w:lineRule="auto"/>
              <w:jc w:val="both"/>
              <w:rPr>
                <w:rFonts w:ascii="Times New Roman" w:hAnsi="Times New Roman"/>
                <w:sz w:val="28"/>
                <w:szCs w:val="28"/>
              </w:rPr>
            </w:pPr>
          </w:p>
        </w:tc>
      </w:tr>
      <w:tr w:rsidR="00AE5048" w:rsidRPr="00A36029" w14:paraId="0F09AEBE" w14:textId="77777777" w:rsidTr="00D1033B">
        <w:trPr>
          <w:trHeight w:val="740"/>
        </w:trPr>
        <w:tc>
          <w:tcPr>
            <w:tcW w:w="2377" w:type="dxa"/>
          </w:tcPr>
          <w:p w14:paraId="722723AB" w14:textId="77777777" w:rsidR="00AE5048" w:rsidRDefault="00AE5048" w:rsidP="00AE5048">
            <w:pPr>
              <w:spacing w:after="0" w:line="240" w:lineRule="auto"/>
              <w:jc w:val="both"/>
              <w:rPr>
                <w:rFonts w:ascii="Times New Roman" w:eastAsia="Batang" w:hAnsi="Times New Roman"/>
                <w:sz w:val="28"/>
                <w:szCs w:val="28"/>
                <w:lang w:eastAsia="ru-RU"/>
              </w:rPr>
            </w:pPr>
            <w:r w:rsidRPr="006C073F">
              <w:rPr>
                <w:rFonts w:ascii="Times New Roman" w:eastAsia="Batang" w:hAnsi="Times New Roman"/>
                <w:sz w:val="28"/>
                <w:szCs w:val="28"/>
                <w:lang w:eastAsia="ru-RU"/>
              </w:rPr>
              <w:lastRenderedPageBreak/>
              <w:t>Павлов А</w:t>
            </w:r>
            <w:r>
              <w:rPr>
                <w:rFonts w:ascii="Times New Roman" w:eastAsia="Batang" w:hAnsi="Times New Roman"/>
                <w:sz w:val="28"/>
                <w:szCs w:val="28"/>
                <w:lang w:eastAsia="ru-RU"/>
              </w:rPr>
              <w:t>ртем</w:t>
            </w:r>
            <w:r w:rsidRPr="006C073F">
              <w:rPr>
                <w:rFonts w:ascii="Times New Roman" w:eastAsia="Batang" w:hAnsi="Times New Roman"/>
                <w:sz w:val="28"/>
                <w:szCs w:val="28"/>
                <w:lang w:eastAsia="ru-RU"/>
              </w:rPr>
              <w:t xml:space="preserve"> </w:t>
            </w:r>
          </w:p>
          <w:p w14:paraId="0C02FFBA" w14:textId="12F5F30B" w:rsidR="00AE5048" w:rsidRPr="006C073F" w:rsidRDefault="00AE5048" w:rsidP="00AE5048">
            <w:pPr>
              <w:spacing w:after="0" w:line="240" w:lineRule="auto"/>
              <w:jc w:val="both"/>
              <w:rPr>
                <w:rFonts w:ascii="Times New Roman" w:eastAsia="Batang" w:hAnsi="Times New Roman"/>
                <w:sz w:val="28"/>
                <w:szCs w:val="28"/>
                <w:lang w:eastAsia="ru-RU"/>
              </w:rPr>
            </w:pPr>
            <w:r w:rsidRPr="006C073F">
              <w:rPr>
                <w:rFonts w:ascii="Times New Roman" w:eastAsia="Batang" w:hAnsi="Times New Roman"/>
                <w:sz w:val="28"/>
                <w:szCs w:val="28"/>
                <w:lang w:eastAsia="ru-RU"/>
              </w:rPr>
              <w:t>Г</w:t>
            </w:r>
            <w:r>
              <w:rPr>
                <w:rFonts w:ascii="Times New Roman" w:eastAsia="Batang" w:hAnsi="Times New Roman"/>
                <w:sz w:val="28"/>
                <w:szCs w:val="28"/>
                <w:lang w:eastAsia="ru-RU"/>
              </w:rPr>
              <w:t>ригорович</w:t>
            </w:r>
          </w:p>
        </w:tc>
        <w:tc>
          <w:tcPr>
            <w:tcW w:w="966" w:type="dxa"/>
          </w:tcPr>
          <w:p w14:paraId="6A1943AE" w14:textId="462AD823" w:rsidR="00AE5048" w:rsidRPr="006C073F" w:rsidRDefault="00AE5048" w:rsidP="00AE5048">
            <w:pPr>
              <w:spacing w:after="0" w:line="240" w:lineRule="auto"/>
              <w:jc w:val="center"/>
              <w:rPr>
                <w:rFonts w:ascii="Times New Roman" w:hAnsi="Times New Roman"/>
                <w:sz w:val="28"/>
                <w:szCs w:val="28"/>
                <w:lang w:eastAsia="ru-RU"/>
              </w:rPr>
            </w:pPr>
            <w:r w:rsidRPr="006C073F">
              <w:rPr>
                <w:rFonts w:ascii="Times New Roman" w:hAnsi="Times New Roman"/>
                <w:sz w:val="28"/>
                <w:szCs w:val="28"/>
                <w:lang w:eastAsia="ru-RU"/>
              </w:rPr>
              <w:t>-</w:t>
            </w:r>
          </w:p>
        </w:tc>
        <w:tc>
          <w:tcPr>
            <w:tcW w:w="6228" w:type="dxa"/>
          </w:tcPr>
          <w:p w14:paraId="74B2908D" w14:textId="77777777" w:rsidR="00AE5048" w:rsidRPr="006C073F" w:rsidRDefault="00AE5048" w:rsidP="00AE5048">
            <w:pPr>
              <w:spacing w:after="0" w:line="240" w:lineRule="auto"/>
              <w:jc w:val="both"/>
              <w:rPr>
                <w:rFonts w:ascii="Times New Roman" w:eastAsia="Batang" w:hAnsi="Times New Roman"/>
                <w:sz w:val="28"/>
                <w:szCs w:val="28"/>
                <w:lang w:eastAsia="ru-RU"/>
              </w:rPr>
            </w:pPr>
            <w:r w:rsidRPr="006C073F">
              <w:rPr>
                <w:rFonts w:ascii="Times New Roman" w:eastAsia="Batang" w:hAnsi="Times New Roman"/>
                <w:sz w:val="28"/>
                <w:szCs w:val="28"/>
                <w:lang w:eastAsia="ru-RU"/>
              </w:rPr>
              <w:t>директор департаменту правового забезпечення Дніпровської міської ради</w:t>
            </w:r>
          </w:p>
          <w:p w14:paraId="358A2066" w14:textId="77777777" w:rsidR="00AE5048" w:rsidRPr="00754330" w:rsidRDefault="00AE5048" w:rsidP="00AE5048">
            <w:pPr>
              <w:spacing w:after="0" w:line="240" w:lineRule="auto"/>
              <w:jc w:val="both"/>
              <w:rPr>
                <w:rFonts w:ascii="Times New Roman" w:eastAsia="Batang" w:hAnsi="Times New Roman"/>
                <w:sz w:val="28"/>
                <w:szCs w:val="28"/>
                <w:lang w:eastAsia="ru-RU"/>
              </w:rPr>
            </w:pPr>
          </w:p>
        </w:tc>
      </w:tr>
      <w:tr w:rsidR="00AE5048" w:rsidRPr="00A36029" w14:paraId="62618054" w14:textId="77777777" w:rsidTr="00D1033B">
        <w:trPr>
          <w:trHeight w:val="740"/>
        </w:trPr>
        <w:tc>
          <w:tcPr>
            <w:tcW w:w="2377" w:type="dxa"/>
          </w:tcPr>
          <w:p w14:paraId="5B3F5F16" w14:textId="011D3936" w:rsidR="00AE5048" w:rsidRPr="006C073F" w:rsidRDefault="00625526" w:rsidP="00AE5048">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Невдаха Борис Борисович</w:t>
            </w:r>
          </w:p>
        </w:tc>
        <w:tc>
          <w:tcPr>
            <w:tcW w:w="966" w:type="dxa"/>
          </w:tcPr>
          <w:p w14:paraId="292FAB88" w14:textId="77777777" w:rsidR="00AE5048" w:rsidRPr="006C073F" w:rsidRDefault="00AE5048" w:rsidP="00AE5048">
            <w:pPr>
              <w:spacing w:after="0" w:line="240" w:lineRule="auto"/>
              <w:jc w:val="center"/>
              <w:rPr>
                <w:rFonts w:ascii="Times New Roman" w:hAnsi="Times New Roman"/>
                <w:sz w:val="28"/>
                <w:szCs w:val="28"/>
                <w:lang w:eastAsia="ru-RU"/>
              </w:rPr>
            </w:pPr>
            <w:r w:rsidRPr="006C073F">
              <w:rPr>
                <w:rFonts w:ascii="Times New Roman" w:hAnsi="Times New Roman"/>
                <w:sz w:val="28"/>
                <w:szCs w:val="28"/>
                <w:lang w:eastAsia="ru-RU"/>
              </w:rPr>
              <w:t>-</w:t>
            </w:r>
          </w:p>
        </w:tc>
        <w:tc>
          <w:tcPr>
            <w:tcW w:w="6228" w:type="dxa"/>
          </w:tcPr>
          <w:p w14:paraId="24D44BDC" w14:textId="0D92DF90" w:rsidR="00AE5048" w:rsidRPr="00754330" w:rsidRDefault="00D1033B" w:rsidP="00AE5048">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з</w:t>
            </w:r>
            <w:r w:rsidRPr="00D1033B">
              <w:rPr>
                <w:rFonts w:ascii="Times New Roman" w:eastAsia="Batang" w:hAnsi="Times New Roman"/>
                <w:sz w:val="28"/>
                <w:szCs w:val="28"/>
                <w:lang w:eastAsia="ru-RU"/>
              </w:rPr>
              <w:t>авідувач сектора організації і здійснення регуляторної діяльності</w:t>
            </w:r>
            <w:r>
              <w:rPr>
                <w:rFonts w:ascii="Times New Roman" w:eastAsia="Batang" w:hAnsi="Times New Roman"/>
                <w:sz w:val="28"/>
                <w:szCs w:val="28"/>
                <w:lang w:eastAsia="ru-RU"/>
              </w:rPr>
              <w:t xml:space="preserve"> </w:t>
            </w:r>
            <w:r w:rsidR="00AE5048" w:rsidRPr="00D1033B">
              <w:rPr>
                <w:rFonts w:ascii="Times New Roman" w:eastAsia="Batang" w:hAnsi="Times New Roman"/>
                <w:sz w:val="28"/>
                <w:szCs w:val="28"/>
                <w:lang w:eastAsia="ru-RU"/>
              </w:rPr>
              <w:t>департаменту правового забезпечення Дніпровської міської</w:t>
            </w:r>
            <w:r w:rsidR="00AE5048" w:rsidRPr="00754330">
              <w:rPr>
                <w:rFonts w:ascii="Times New Roman" w:eastAsia="Batang" w:hAnsi="Times New Roman"/>
                <w:sz w:val="28"/>
                <w:szCs w:val="28"/>
                <w:lang w:eastAsia="ru-RU"/>
              </w:rPr>
              <w:t xml:space="preserve"> ради</w:t>
            </w:r>
          </w:p>
          <w:p w14:paraId="7F6F0D63" w14:textId="77777777" w:rsidR="00AE5048" w:rsidRPr="00754330" w:rsidRDefault="00AE5048" w:rsidP="00AE5048">
            <w:pPr>
              <w:spacing w:after="0" w:line="240" w:lineRule="auto"/>
              <w:jc w:val="both"/>
              <w:rPr>
                <w:rFonts w:ascii="Times New Roman" w:eastAsia="Batang" w:hAnsi="Times New Roman"/>
                <w:sz w:val="28"/>
                <w:szCs w:val="28"/>
                <w:lang w:eastAsia="ru-RU"/>
              </w:rPr>
            </w:pPr>
          </w:p>
        </w:tc>
      </w:tr>
      <w:tr w:rsidR="00AE5048" w:rsidRPr="00A36029" w14:paraId="35A401A9" w14:textId="77777777" w:rsidTr="00D1033B">
        <w:trPr>
          <w:trHeight w:val="740"/>
        </w:trPr>
        <w:tc>
          <w:tcPr>
            <w:tcW w:w="2377" w:type="dxa"/>
          </w:tcPr>
          <w:p w14:paraId="51850FF9" w14:textId="42F77C96" w:rsidR="00AE5048" w:rsidRDefault="00AE5048" w:rsidP="00AE5048">
            <w:pPr>
              <w:spacing w:after="0" w:line="240" w:lineRule="auto"/>
              <w:jc w:val="both"/>
              <w:rPr>
                <w:rFonts w:ascii="Times New Roman" w:eastAsia="Batang" w:hAnsi="Times New Roman"/>
                <w:sz w:val="28"/>
                <w:szCs w:val="28"/>
                <w:lang w:eastAsia="ru-RU"/>
              </w:rPr>
            </w:pPr>
            <w:proofErr w:type="spellStart"/>
            <w:r>
              <w:rPr>
                <w:rFonts w:ascii="Times New Roman" w:eastAsia="Batang" w:hAnsi="Times New Roman"/>
                <w:sz w:val="28"/>
                <w:szCs w:val="28"/>
                <w:lang w:eastAsia="ru-RU"/>
              </w:rPr>
              <w:t>Трофимова</w:t>
            </w:r>
            <w:proofErr w:type="spellEnd"/>
            <w:r w:rsidRPr="00FD3FF8">
              <w:rPr>
                <w:rFonts w:ascii="Times New Roman" w:eastAsia="Batang" w:hAnsi="Times New Roman"/>
                <w:sz w:val="28"/>
                <w:szCs w:val="28"/>
                <w:lang w:eastAsia="ru-RU"/>
              </w:rPr>
              <w:t xml:space="preserve"> </w:t>
            </w:r>
          </w:p>
          <w:p w14:paraId="78C2AE27" w14:textId="7F1EF2E8" w:rsidR="00AE5048" w:rsidRPr="007A3F3E" w:rsidRDefault="00AE5048" w:rsidP="00AE5048">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Наталя</w:t>
            </w:r>
            <w:r w:rsidRPr="00FD3FF8">
              <w:rPr>
                <w:rFonts w:ascii="Times New Roman" w:eastAsia="Batang" w:hAnsi="Times New Roman"/>
                <w:sz w:val="28"/>
                <w:szCs w:val="28"/>
                <w:lang w:eastAsia="ru-RU"/>
              </w:rPr>
              <w:t xml:space="preserve">  Володимирівна</w:t>
            </w:r>
          </w:p>
        </w:tc>
        <w:tc>
          <w:tcPr>
            <w:tcW w:w="966" w:type="dxa"/>
          </w:tcPr>
          <w:p w14:paraId="5FA0012E" w14:textId="6159AE8F" w:rsidR="00AE5048" w:rsidRPr="007A3F3E" w:rsidRDefault="00AE5048" w:rsidP="00AE504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6228" w:type="dxa"/>
          </w:tcPr>
          <w:p w14:paraId="185A3B06" w14:textId="38DE60CB" w:rsidR="00AE5048" w:rsidRPr="007A3F3E" w:rsidRDefault="00AE5048" w:rsidP="00AE5048">
            <w:pPr>
              <w:spacing w:after="0" w:line="240" w:lineRule="auto"/>
              <w:jc w:val="both"/>
              <w:rPr>
                <w:rFonts w:ascii="Times New Roman" w:eastAsia="Batang" w:hAnsi="Times New Roman"/>
                <w:sz w:val="28"/>
                <w:szCs w:val="28"/>
                <w:lang w:eastAsia="ru-RU"/>
              </w:rPr>
            </w:pPr>
            <w:r w:rsidRPr="007A3F3E">
              <w:rPr>
                <w:rFonts w:ascii="Times New Roman" w:eastAsia="Batang" w:hAnsi="Times New Roman"/>
                <w:sz w:val="28"/>
                <w:szCs w:val="28"/>
                <w:lang w:eastAsia="ru-RU"/>
              </w:rPr>
              <w:t>начальник відділу аналізу та планування доходів бюджету управління фінансів департаменту економіки, фінансів та міського бюджету Дніпровської міської ради</w:t>
            </w:r>
          </w:p>
          <w:p w14:paraId="58970B94" w14:textId="77777777" w:rsidR="00AE5048" w:rsidRPr="007A3F3E" w:rsidRDefault="00AE5048" w:rsidP="00AE5048">
            <w:pPr>
              <w:spacing w:after="0" w:line="240" w:lineRule="auto"/>
              <w:jc w:val="both"/>
              <w:rPr>
                <w:rFonts w:ascii="Times New Roman" w:eastAsia="Batang" w:hAnsi="Times New Roman"/>
                <w:sz w:val="28"/>
                <w:szCs w:val="28"/>
                <w:lang w:eastAsia="ru-RU"/>
              </w:rPr>
            </w:pPr>
          </w:p>
        </w:tc>
      </w:tr>
      <w:tr w:rsidR="00AE5048" w:rsidRPr="00A36029" w14:paraId="17531092" w14:textId="77777777" w:rsidTr="00D1033B">
        <w:trPr>
          <w:trHeight w:val="740"/>
        </w:trPr>
        <w:tc>
          <w:tcPr>
            <w:tcW w:w="2377" w:type="dxa"/>
          </w:tcPr>
          <w:p w14:paraId="6FE08283" w14:textId="77777777" w:rsidR="00AE5048" w:rsidRPr="006C073F" w:rsidRDefault="00AE5048" w:rsidP="00AE5048">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Лещенко Олександр Миколайович</w:t>
            </w:r>
          </w:p>
        </w:tc>
        <w:tc>
          <w:tcPr>
            <w:tcW w:w="966" w:type="dxa"/>
          </w:tcPr>
          <w:p w14:paraId="12FBDECB" w14:textId="77777777" w:rsidR="00AE5048" w:rsidRPr="006C073F" w:rsidRDefault="00AE5048" w:rsidP="00AE5048">
            <w:pPr>
              <w:spacing w:after="0" w:line="240" w:lineRule="auto"/>
              <w:jc w:val="center"/>
              <w:rPr>
                <w:rFonts w:ascii="Times New Roman" w:hAnsi="Times New Roman"/>
                <w:sz w:val="28"/>
                <w:szCs w:val="28"/>
                <w:lang w:eastAsia="ru-RU"/>
              </w:rPr>
            </w:pPr>
            <w:r w:rsidRPr="006C073F">
              <w:rPr>
                <w:rFonts w:ascii="Times New Roman" w:hAnsi="Times New Roman"/>
                <w:sz w:val="28"/>
                <w:szCs w:val="28"/>
                <w:lang w:eastAsia="ru-RU"/>
              </w:rPr>
              <w:t>-</w:t>
            </w:r>
          </w:p>
        </w:tc>
        <w:tc>
          <w:tcPr>
            <w:tcW w:w="6228" w:type="dxa"/>
          </w:tcPr>
          <w:p w14:paraId="639EC751" w14:textId="77777777" w:rsidR="00AE5048" w:rsidRDefault="00AE5048" w:rsidP="00AE5048">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з</w:t>
            </w:r>
            <w:r w:rsidRPr="000D1F7D">
              <w:rPr>
                <w:rFonts w:ascii="Times New Roman" w:eastAsia="Batang" w:hAnsi="Times New Roman"/>
                <w:sz w:val="28"/>
                <w:szCs w:val="28"/>
                <w:lang w:eastAsia="ru-RU"/>
              </w:rPr>
              <w:t>аступник директора департаменту - начальник уп</w:t>
            </w:r>
            <w:r>
              <w:rPr>
                <w:rFonts w:ascii="Times New Roman" w:eastAsia="Batang" w:hAnsi="Times New Roman"/>
                <w:sz w:val="28"/>
                <w:szCs w:val="28"/>
                <w:lang w:eastAsia="ru-RU"/>
              </w:rPr>
              <w:t xml:space="preserve">равління транспорту </w:t>
            </w:r>
            <w:r w:rsidRPr="006C073F">
              <w:rPr>
                <w:rFonts w:ascii="Times New Roman" w:eastAsia="Batang" w:hAnsi="Times New Roman"/>
                <w:sz w:val="28"/>
                <w:szCs w:val="28"/>
                <w:lang w:eastAsia="ru-RU"/>
              </w:rPr>
              <w:t>департаменту транспорту та транспортної інфраструктури Дніпровської міської ради</w:t>
            </w:r>
          </w:p>
          <w:p w14:paraId="5D5169C2" w14:textId="77777777" w:rsidR="00AE5048" w:rsidRPr="006C073F" w:rsidRDefault="00AE5048" w:rsidP="00AE5048">
            <w:pPr>
              <w:spacing w:after="0" w:line="240" w:lineRule="auto"/>
              <w:jc w:val="both"/>
              <w:rPr>
                <w:rFonts w:ascii="Times New Roman" w:eastAsia="Batang" w:hAnsi="Times New Roman"/>
                <w:sz w:val="28"/>
                <w:szCs w:val="28"/>
                <w:lang w:eastAsia="ru-RU"/>
              </w:rPr>
            </w:pPr>
          </w:p>
        </w:tc>
      </w:tr>
      <w:tr w:rsidR="00AE5048" w:rsidRPr="00A36029" w14:paraId="7809DBED" w14:textId="77777777" w:rsidTr="00D1033B">
        <w:trPr>
          <w:trHeight w:val="740"/>
        </w:trPr>
        <w:tc>
          <w:tcPr>
            <w:tcW w:w="2377" w:type="dxa"/>
          </w:tcPr>
          <w:p w14:paraId="68AF6364" w14:textId="77777777" w:rsidR="00AE5048" w:rsidRDefault="00AE5048" w:rsidP="00AE5048">
            <w:pPr>
              <w:spacing w:after="0" w:line="240" w:lineRule="auto"/>
              <w:jc w:val="both"/>
              <w:rPr>
                <w:rFonts w:ascii="Times New Roman" w:eastAsia="Batang" w:hAnsi="Times New Roman"/>
                <w:sz w:val="28"/>
                <w:szCs w:val="28"/>
                <w:lang w:eastAsia="ru-RU"/>
              </w:rPr>
            </w:pPr>
            <w:r w:rsidRPr="00C70DAC">
              <w:rPr>
                <w:rFonts w:ascii="Times New Roman" w:eastAsia="Batang" w:hAnsi="Times New Roman"/>
                <w:sz w:val="28"/>
                <w:szCs w:val="28"/>
                <w:lang w:eastAsia="ru-RU"/>
              </w:rPr>
              <w:t xml:space="preserve">Каралаш </w:t>
            </w:r>
          </w:p>
          <w:p w14:paraId="2B84CF91" w14:textId="77777777" w:rsidR="00AE5048" w:rsidRPr="00C70DAC" w:rsidRDefault="00AE5048" w:rsidP="00AE5048">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Віолетта Василівна</w:t>
            </w:r>
          </w:p>
        </w:tc>
        <w:tc>
          <w:tcPr>
            <w:tcW w:w="966" w:type="dxa"/>
          </w:tcPr>
          <w:p w14:paraId="211BB828" w14:textId="77777777" w:rsidR="00AE5048" w:rsidRPr="00C70DAC" w:rsidRDefault="00AE5048" w:rsidP="00AE5048">
            <w:pPr>
              <w:spacing w:after="0" w:line="240" w:lineRule="auto"/>
              <w:jc w:val="both"/>
              <w:rPr>
                <w:rFonts w:ascii="Times New Roman" w:eastAsia="Batang" w:hAnsi="Times New Roman"/>
                <w:sz w:val="28"/>
                <w:szCs w:val="28"/>
                <w:lang w:eastAsia="ru-RU"/>
              </w:rPr>
            </w:pPr>
            <w:r w:rsidRPr="00C70DAC">
              <w:rPr>
                <w:rFonts w:ascii="Times New Roman" w:eastAsia="Batang" w:hAnsi="Times New Roman"/>
                <w:sz w:val="28"/>
                <w:szCs w:val="28"/>
                <w:lang w:eastAsia="ru-RU"/>
              </w:rPr>
              <w:t>-</w:t>
            </w:r>
          </w:p>
        </w:tc>
        <w:tc>
          <w:tcPr>
            <w:tcW w:w="6228" w:type="dxa"/>
          </w:tcPr>
          <w:p w14:paraId="3F749F23" w14:textId="77777777" w:rsidR="00AE5048" w:rsidRPr="00C70DAC" w:rsidRDefault="00AE5048" w:rsidP="00AE5048">
            <w:pPr>
              <w:spacing w:after="0" w:line="240" w:lineRule="auto"/>
              <w:jc w:val="both"/>
              <w:rPr>
                <w:rFonts w:ascii="Times New Roman" w:eastAsia="Batang" w:hAnsi="Times New Roman"/>
                <w:color w:val="595959" w:themeColor="text1" w:themeTint="A6"/>
                <w:sz w:val="28"/>
                <w:szCs w:val="28"/>
                <w:lang w:eastAsia="ru-RU"/>
              </w:rPr>
            </w:pPr>
            <w:r w:rsidRPr="00C70DAC">
              <w:rPr>
                <w:rFonts w:ascii="Times New Roman" w:eastAsia="Batang" w:hAnsi="Times New Roman"/>
                <w:sz w:val="28"/>
                <w:szCs w:val="28"/>
                <w:lang w:eastAsia="ru-RU"/>
              </w:rPr>
              <w:t>начальник відділу моніторингу та координації надходжень плати за землю управління координації роботи з податків та зборів місцевого бюджету департаменту по роботі з доходами місцевого бюджету Дніпровської міської ради</w:t>
            </w:r>
          </w:p>
        </w:tc>
      </w:tr>
      <w:tr w:rsidR="00AE5048" w:rsidRPr="00A36029" w14:paraId="2FE14E5D" w14:textId="77777777" w:rsidTr="00D1033B">
        <w:tc>
          <w:tcPr>
            <w:tcW w:w="2377" w:type="dxa"/>
          </w:tcPr>
          <w:p w14:paraId="2D47079D" w14:textId="77777777" w:rsidR="00AE5048" w:rsidRPr="00EC4AC9" w:rsidRDefault="00AE5048" w:rsidP="00AE5048">
            <w:pPr>
              <w:spacing w:after="0" w:line="240" w:lineRule="auto"/>
              <w:jc w:val="both"/>
              <w:rPr>
                <w:rFonts w:ascii="Times New Roman" w:hAnsi="Times New Roman"/>
                <w:sz w:val="28"/>
                <w:szCs w:val="28"/>
                <w:highlight w:val="yellow"/>
              </w:rPr>
            </w:pPr>
          </w:p>
        </w:tc>
        <w:tc>
          <w:tcPr>
            <w:tcW w:w="966" w:type="dxa"/>
          </w:tcPr>
          <w:p w14:paraId="18FBD6E6" w14:textId="77777777" w:rsidR="00AE5048" w:rsidRPr="00EC4AC9" w:rsidRDefault="00AE5048" w:rsidP="00AE5048">
            <w:pPr>
              <w:spacing w:after="0" w:line="240" w:lineRule="auto"/>
              <w:jc w:val="both"/>
              <w:rPr>
                <w:rFonts w:ascii="Times New Roman" w:eastAsia="Batang" w:hAnsi="Times New Roman"/>
                <w:sz w:val="28"/>
                <w:szCs w:val="28"/>
                <w:highlight w:val="yellow"/>
                <w:lang w:eastAsia="ru-RU"/>
              </w:rPr>
            </w:pPr>
          </w:p>
        </w:tc>
        <w:tc>
          <w:tcPr>
            <w:tcW w:w="6228" w:type="dxa"/>
          </w:tcPr>
          <w:p w14:paraId="106FE643" w14:textId="77777777" w:rsidR="00AE5048" w:rsidRPr="00EC4AC9" w:rsidRDefault="00AE5048" w:rsidP="00AE5048">
            <w:pPr>
              <w:spacing w:after="0" w:line="240" w:lineRule="auto"/>
              <w:jc w:val="both"/>
              <w:rPr>
                <w:rFonts w:ascii="Times New Roman" w:eastAsia="Batang" w:hAnsi="Times New Roman"/>
                <w:sz w:val="28"/>
                <w:szCs w:val="28"/>
                <w:highlight w:val="yellow"/>
                <w:lang w:eastAsia="ru-RU"/>
              </w:rPr>
            </w:pPr>
          </w:p>
        </w:tc>
      </w:tr>
      <w:tr w:rsidR="00AE5048" w:rsidRPr="00A36029" w14:paraId="38DE8BF9" w14:textId="77777777" w:rsidTr="00D1033B">
        <w:trPr>
          <w:trHeight w:val="1644"/>
        </w:trPr>
        <w:tc>
          <w:tcPr>
            <w:tcW w:w="2377" w:type="dxa"/>
          </w:tcPr>
          <w:p w14:paraId="71881E33" w14:textId="77777777" w:rsidR="00AE5048" w:rsidRDefault="00AE5048" w:rsidP="00AE5048">
            <w:pPr>
              <w:spacing w:after="0" w:line="240" w:lineRule="auto"/>
              <w:jc w:val="both"/>
              <w:rPr>
                <w:rFonts w:ascii="Times New Roman" w:eastAsia="Batang" w:hAnsi="Times New Roman"/>
                <w:sz w:val="28"/>
                <w:szCs w:val="28"/>
                <w:lang w:eastAsia="ru-RU"/>
              </w:rPr>
            </w:pPr>
            <w:r w:rsidRPr="00C70DAC">
              <w:rPr>
                <w:rFonts w:ascii="Times New Roman" w:eastAsia="Batang" w:hAnsi="Times New Roman"/>
                <w:sz w:val="28"/>
                <w:szCs w:val="28"/>
                <w:lang w:eastAsia="ru-RU"/>
              </w:rPr>
              <w:t xml:space="preserve">Гладченко </w:t>
            </w:r>
          </w:p>
          <w:p w14:paraId="0DFB7142" w14:textId="77777777" w:rsidR="00AE5048" w:rsidRDefault="00AE5048" w:rsidP="00AE5048">
            <w:pPr>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Тетяна Віталіївна</w:t>
            </w:r>
          </w:p>
          <w:p w14:paraId="0234A5A8" w14:textId="77777777" w:rsidR="00AE5048" w:rsidRDefault="00AE5048" w:rsidP="00AE5048">
            <w:pPr>
              <w:spacing w:after="0" w:line="240" w:lineRule="auto"/>
              <w:jc w:val="both"/>
              <w:rPr>
                <w:rFonts w:ascii="Times New Roman" w:eastAsia="Batang" w:hAnsi="Times New Roman"/>
                <w:sz w:val="28"/>
                <w:szCs w:val="28"/>
                <w:lang w:eastAsia="ru-RU"/>
              </w:rPr>
            </w:pPr>
          </w:p>
          <w:p w14:paraId="38C3C5BE" w14:textId="77777777" w:rsidR="00AE5048" w:rsidRDefault="00AE5048" w:rsidP="00AE5048">
            <w:pPr>
              <w:spacing w:after="0" w:line="240" w:lineRule="auto"/>
              <w:jc w:val="both"/>
              <w:rPr>
                <w:rFonts w:ascii="Times New Roman" w:eastAsia="Batang" w:hAnsi="Times New Roman"/>
                <w:sz w:val="28"/>
                <w:szCs w:val="28"/>
                <w:lang w:eastAsia="ru-RU"/>
              </w:rPr>
            </w:pPr>
          </w:p>
          <w:p w14:paraId="4985EE34" w14:textId="77777777" w:rsidR="00AE5048" w:rsidRDefault="00AE5048" w:rsidP="00AE5048">
            <w:pPr>
              <w:spacing w:after="0" w:line="240" w:lineRule="auto"/>
              <w:jc w:val="both"/>
              <w:rPr>
                <w:rFonts w:ascii="Times New Roman" w:eastAsia="Batang" w:hAnsi="Times New Roman"/>
                <w:sz w:val="28"/>
                <w:szCs w:val="28"/>
                <w:lang w:eastAsia="ru-RU"/>
              </w:rPr>
            </w:pPr>
          </w:p>
          <w:p w14:paraId="32102C1D" w14:textId="77777777" w:rsidR="00AE5048" w:rsidRDefault="00AE5048" w:rsidP="00AE5048">
            <w:pPr>
              <w:spacing w:after="0" w:line="240" w:lineRule="auto"/>
              <w:jc w:val="both"/>
              <w:rPr>
                <w:rFonts w:ascii="Times New Roman" w:eastAsia="Batang" w:hAnsi="Times New Roman"/>
                <w:sz w:val="28"/>
                <w:szCs w:val="28"/>
                <w:lang w:eastAsia="ru-RU"/>
              </w:rPr>
            </w:pPr>
          </w:p>
          <w:p w14:paraId="31792B9A" w14:textId="77777777" w:rsidR="00AE5048" w:rsidRPr="00C70DAC" w:rsidRDefault="00AE5048" w:rsidP="00AE5048">
            <w:pPr>
              <w:spacing w:after="0" w:line="240" w:lineRule="auto"/>
              <w:jc w:val="both"/>
              <w:rPr>
                <w:rFonts w:ascii="Times New Roman" w:eastAsia="Batang" w:hAnsi="Times New Roman"/>
                <w:sz w:val="28"/>
                <w:szCs w:val="28"/>
                <w:lang w:eastAsia="ru-RU"/>
              </w:rPr>
            </w:pPr>
          </w:p>
        </w:tc>
        <w:tc>
          <w:tcPr>
            <w:tcW w:w="966" w:type="dxa"/>
          </w:tcPr>
          <w:p w14:paraId="108A8F56" w14:textId="77777777" w:rsidR="00AE5048" w:rsidRPr="00C70DAC" w:rsidRDefault="00AE5048" w:rsidP="00AE5048">
            <w:pPr>
              <w:spacing w:after="0" w:line="240" w:lineRule="auto"/>
              <w:jc w:val="both"/>
              <w:rPr>
                <w:rFonts w:ascii="Times New Roman" w:eastAsia="Batang" w:hAnsi="Times New Roman"/>
                <w:sz w:val="28"/>
                <w:szCs w:val="28"/>
                <w:lang w:eastAsia="ru-RU"/>
              </w:rPr>
            </w:pPr>
            <w:r w:rsidRPr="00C70DAC">
              <w:rPr>
                <w:rFonts w:ascii="Times New Roman" w:eastAsia="Batang" w:hAnsi="Times New Roman"/>
                <w:sz w:val="28"/>
                <w:szCs w:val="28"/>
                <w:lang w:eastAsia="ru-RU"/>
              </w:rPr>
              <w:t>-</w:t>
            </w:r>
          </w:p>
        </w:tc>
        <w:tc>
          <w:tcPr>
            <w:tcW w:w="6228" w:type="dxa"/>
          </w:tcPr>
          <w:p w14:paraId="2EA9884C" w14:textId="77777777" w:rsidR="00AE5048" w:rsidRPr="00C70DAC" w:rsidRDefault="00AE5048" w:rsidP="00AE5048">
            <w:pPr>
              <w:spacing w:after="0" w:line="240" w:lineRule="auto"/>
              <w:jc w:val="both"/>
              <w:rPr>
                <w:rFonts w:ascii="Times New Roman" w:eastAsia="Batang" w:hAnsi="Times New Roman"/>
                <w:sz w:val="28"/>
                <w:szCs w:val="28"/>
                <w:lang w:eastAsia="ru-RU"/>
              </w:rPr>
            </w:pPr>
            <w:r w:rsidRPr="00C70DAC">
              <w:rPr>
                <w:rFonts w:ascii="Times New Roman" w:eastAsia="Batang" w:hAnsi="Times New Roman"/>
                <w:sz w:val="28"/>
                <w:szCs w:val="28"/>
                <w:lang w:eastAsia="ru-RU"/>
              </w:rPr>
              <w:t>головний спеціаліст відділу моніторингу та координації надходжень податку на нерухоме майно, відмінне від земельної ділянки та окремих податків і зборів місцевого бюджету управління координації роботи з податків та зборів місцевого бюджету департаменту по роботі з доходами місцевого бюджету Дніпровської міської ради</w:t>
            </w:r>
          </w:p>
        </w:tc>
      </w:tr>
    </w:tbl>
    <w:p w14:paraId="4CACAA6B" w14:textId="77777777" w:rsidR="0073581E" w:rsidRDefault="0073581E" w:rsidP="009C302E">
      <w:pPr>
        <w:jc w:val="both"/>
        <w:rPr>
          <w:rFonts w:ascii="Times New Roman" w:hAnsi="Times New Roman" w:cs="Times New Roman"/>
          <w:sz w:val="28"/>
          <w:szCs w:val="28"/>
        </w:rPr>
      </w:pPr>
    </w:p>
    <w:p w14:paraId="04EC9D21" w14:textId="77777777" w:rsidR="00E71461" w:rsidRPr="00976E6C" w:rsidRDefault="00976E6C" w:rsidP="007630D5">
      <w:pPr>
        <w:spacing w:after="0" w:line="240" w:lineRule="auto"/>
        <w:rPr>
          <w:rFonts w:ascii="Times New Roman" w:hAnsi="Times New Roman" w:cs="Times New Roman"/>
          <w:b/>
          <w:sz w:val="28"/>
          <w:szCs w:val="28"/>
        </w:rPr>
      </w:pPr>
      <w:r w:rsidRPr="00976E6C">
        <w:rPr>
          <w:rFonts w:ascii="Times New Roman" w:hAnsi="Times New Roman" w:cs="Times New Roman"/>
          <w:b/>
          <w:sz w:val="28"/>
          <w:szCs w:val="28"/>
        </w:rPr>
        <w:t>Порядок денний</w:t>
      </w:r>
      <w:r w:rsidR="00812448" w:rsidRPr="00976E6C">
        <w:rPr>
          <w:rFonts w:ascii="Times New Roman" w:hAnsi="Times New Roman" w:cs="Times New Roman"/>
          <w:b/>
          <w:sz w:val="28"/>
          <w:szCs w:val="28"/>
        </w:rPr>
        <w:t>:</w:t>
      </w:r>
    </w:p>
    <w:p w14:paraId="0454B849" w14:textId="77777777" w:rsidR="00470452" w:rsidRPr="00A1780E" w:rsidRDefault="00CA686C" w:rsidP="007630D5">
      <w:pPr>
        <w:pStyle w:val="a5"/>
        <w:numPr>
          <w:ilvl w:val="0"/>
          <w:numId w:val="2"/>
        </w:numPr>
        <w:spacing w:after="0" w:line="240" w:lineRule="auto"/>
        <w:ind w:left="0" w:firstLine="709"/>
        <w:jc w:val="both"/>
        <w:rPr>
          <w:rFonts w:ascii="Times New Roman" w:hAnsi="Times New Roman" w:cs="Times New Roman"/>
          <w:sz w:val="28"/>
          <w:szCs w:val="28"/>
        </w:rPr>
      </w:pPr>
      <w:r w:rsidRPr="00A1780E">
        <w:rPr>
          <w:rFonts w:ascii="Times New Roman" w:hAnsi="Times New Roman" w:cs="Times New Roman"/>
          <w:sz w:val="28"/>
          <w:szCs w:val="28"/>
        </w:rPr>
        <w:t>Відкрите о</w:t>
      </w:r>
      <w:r w:rsidR="00F730C1" w:rsidRPr="00A1780E">
        <w:rPr>
          <w:rFonts w:ascii="Times New Roman" w:hAnsi="Times New Roman" w:cs="Times New Roman"/>
          <w:sz w:val="28"/>
          <w:szCs w:val="28"/>
        </w:rPr>
        <w:t xml:space="preserve">бговорення </w:t>
      </w:r>
      <w:r w:rsidRPr="00A1780E">
        <w:rPr>
          <w:rFonts w:ascii="Times New Roman" w:hAnsi="Times New Roman"/>
          <w:sz w:val="28"/>
          <w:szCs w:val="28"/>
        </w:rPr>
        <w:t>проєктів регуляторних актів:</w:t>
      </w:r>
      <w:r w:rsidR="00F730C1" w:rsidRPr="00A1780E">
        <w:rPr>
          <w:rFonts w:ascii="Times New Roman" w:hAnsi="Times New Roman"/>
          <w:sz w:val="28"/>
          <w:szCs w:val="28"/>
        </w:rPr>
        <w:t xml:space="preserve"> проєкту рішення Дніпровської міської ради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r w:rsidRPr="00A1780E">
        <w:rPr>
          <w:rFonts w:ascii="Times New Roman" w:hAnsi="Times New Roman"/>
          <w:sz w:val="28"/>
          <w:szCs w:val="28"/>
        </w:rPr>
        <w:t xml:space="preserve"> </w:t>
      </w:r>
      <w:r w:rsidR="008558E4" w:rsidRPr="00A1780E">
        <w:rPr>
          <w:rFonts w:ascii="Times New Roman" w:hAnsi="Times New Roman"/>
          <w:sz w:val="28"/>
          <w:szCs w:val="28"/>
        </w:rPr>
        <w:t xml:space="preserve">(далі – проєкт змін до рішення № 13/27) </w:t>
      </w:r>
      <w:r w:rsidRPr="00A1780E">
        <w:rPr>
          <w:rFonts w:ascii="Times New Roman" w:hAnsi="Times New Roman"/>
          <w:sz w:val="28"/>
          <w:szCs w:val="28"/>
        </w:rPr>
        <w:t xml:space="preserve">та </w:t>
      </w:r>
      <w:r w:rsidR="00470452" w:rsidRPr="00A1780E">
        <w:rPr>
          <w:rFonts w:ascii="Times New Roman" w:hAnsi="Times New Roman"/>
          <w:sz w:val="28"/>
          <w:szCs w:val="28"/>
        </w:rPr>
        <w:t>проєкту рішення Дніпровської міської ради «Про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w:t>
      </w:r>
      <w:r w:rsidR="008558E4" w:rsidRPr="00A1780E">
        <w:rPr>
          <w:rFonts w:ascii="Times New Roman" w:hAnsi="Times New Roman"/>
          <w:sz w:val="28"/>
          <w:szCs w:val="28"/>
        </w:rPr>
        <w:t xml:space="preserve"> (далі – проєкт змін до рішення № 12/27).</w:t>
      </w:r>
    </w:p>
    <w:p w14:paraId="412E6BF6" w14:textId="07B38D83" w:rsidR="00CA686C" w:rsidRPr="003F35B4" w:rsidRDefault="00CA686C" w:rsidP="007630D5">
      <w:pPr>
        <w:pStyle w:val="a5"/>
        <w:numPr>
          <w:ilvl w:val="0"/>
          <w:numId w:val="2"/>
        </w:numPr>
        <w:spacing w:after="0" w:line="240" w:lineRule="auto"/>
        <w:ind w:left="0" w:firstLine="709"/>
        <w:jc w:val="both"/>
        <w:rPr>
          <w:rFonts w:ascii="Times New Roman" w:hAnsi="Times New Roman" w:cs="Times New Roman"/>
          <w:sz w:val="28"/>
          <w:szCs w:val="28"/>
        </w:rPr>
      </w:pPr>
      <w:r w:rsidRPr="00855810">
        <w:rPr>
          <w:rFonts w:ascii="Times New Roman" w:hAnsi="Times New Roman"/>
          <w:sz w:val="28"/>
          <w:szCs w:val="28"/>
        </w:rPr>
        <w:t xml:space="preserve">Обговорення </w:t>
      </w:r>
      <w:r w:rsidR="002B460C">
        <w:rPr>
          <w:rFonts w:ascii="Times New Roman" w:hAnsi="Times New Roman"/>
          <w:sz w:val="28"/>
          <w:szCs w:val="28"/>
        </w:rPr>
        <w:t xml:space="preserve">отриманих </w:t>
      </w:r>
      <w:r w:rsidR="00617BB7" w:rsidRPr="0026244F">
        <w:rPr>
          <w:rFonts w:ascii="Times New Roman" w:hAnsi="Times New Roman"/>
          <w:sz w:val="28"/>
          <w:szCs w:val="28"/>
        </w:rPr>
        <w:t>анкет до проєкт</w:t>
      </w:r>
      <w:r w:rsidR="002B460C">
        <w:rPr>
          <w:rFonts w:ascii="Times New Roman" w:hAnsi="Times New Roman"/>
          <w:sz w:val="28"/>
          <w:szCs w:val="28"/>
        </w:rPr>
        <w:t>у</w:t>
      </w:r>
      <w:r w:rsidR="00617BB7" w:rsidRPr="0026244F">
        <w:rPr>
          <w:rFonts w:ascii="Times New Roman" w:hAnsi="Times New Roman"/>
          <w:sz w:val="28"/>
          <w:szCs w:val="28"/>
        </w:rPr>
        <w:t xml:space="preserve"> змін до рішен</w:t>
      </w:r>
      <w:r w:rsidR="002B460C">
        <w:rPr>
          <w:rFonts w:ascii="Times New Roman" w:hAnsi="Times New Roman"/>
          <w:sz w:val="28"/>
          <w:szCs w:val="28"/>
        </w:rPr>
        <w:t>ня</w:t>
      </w:r>
      <w:r w:rsidR="00617BB7" w:rsidRPr="0026244F">
        <w:rPr>
          <w:rFonts w:ascii="Times New Roman" w:hAnsi="Times New Roman"/>
          <w:sz w:val="28"/>
          <w:szCs w:val="28"/>
        </w:rPr>
        <w:t xml:space="preserve"> № 12/27</w:t>
      </w:r>
      <w:r w:rsidR="00855810">
        <w:rPr>
          <w:rFonts w:ascii="Times New Roman" w:hAnsi="Times New Roman"/>
          <w:sz w:val="28"/>
          <w:szCs w:val="28"/>
        </w:rPr>
        <w:t>.</w:t>
      </w:r>
    </w:p>
    <w:p w14:paraId="2CF092FC" w14:textId="1E8A736E" w:rsidR="009C302E" w:rsidRPr="00CC5DD7" w:rsidRDefault="003F35B4" w:rsidP="007630D5">
      <w:pPr>
        <w:pStyle w:val="a5"/>
        <w:numPr>
          <w:ilvl w:val="0"/>
          <w:numId w:val="2"/>
        </w:numPr>
        <w:spacing w:after="0" w:line="240" w:lineRule="auto"/>
        <w:ind w:left="0" w:firstLine="709"/>
        <w:jc w:val="both"/>
        <w:rPr>
          <w:rFonts w:ascii="Times New Roman" w:hAnsi="Times New Roman" w:cs="Times New Roman"/>
          <w:sz w:val="28"/>
          <w:szCs w:val="28"/>
        </w:rPr>
      </w:pPr>
      <w:r w:rsidRPr="00CC5DD7">
        <w:rPr>
          <w:rFonts w:ascii="Times New Roman" w:hAnsi="Times New Roman"/>
          <w:sz w:val="28"/>
          <w:szCs w:val="28"/>
        </w:rPr>
        <w:t>Ро</w:t>
      </w:r>
      <w:r w:rsidR="004D4FE3" w:rsidRPr="00CC5DD7">
        <w:rPr>
          <w:rFonts w:ascii="Times New Roman" w:hAnsi="Times New Roman"/>
          <w:sz w:val="28"/>
          <w:szCs w:val="28"/>
        </w:rPr>
        <w:t>з</w:t>
      </w:r>
      <w:r w:rsidRPr="00CC5DD7">
        <w:rPr>
          <w:rFonts w:ascii="Times New Roman" w:hAnsi="Times New Roman"/>
          <w:sz w:val="28"/>
          <w:szCs w:val="28"/>
        </w:rPr>
        <w:t xml:space="preserve">гляд </w:t>
      </w:r>
      <w:r w:rsidR="00CC5DD7" w:rsidRPr="00CC5DD7">
        <w:rPr>
          <w:rFonts w:ascii="Times New Roman" w:hAnsi="Times New Roman"/>
          <w:sz w:val="28"/>
          <w:szCs w:val="28"/>
        </w:rPr>
        <w:t>листа</w:t>
      </w:r>
      <w:r w:rsidRPr="00CC5DD7">
        <w:rPr>
          <w:rFonts w:ascii="Times New Roman" w:hAnsi="Times New Roman"/>
          <w:sz w:val="28"/>
          <w:szCs w:val="28"/>
        </w:rPr>
        <w:t xml:space="preserve"> Державної регуляторної служби України</w:t>
      </w:r>
      <w:r w:rsidR="00FC1BA1" w:rsidRPr="00CC5DD7">
        <w:rPr>
          <w:rFonts w:ascii="Times New Roman" w:hAnsi="Times New Roman"/>
          <w:sz w:val="28"/>
          <w:szCs w:val="28"/>
        </w:rPr>
        <w:t xml:space="preserve"> </w:t>
      </w:r>
      <w:r w:rsidR="00E12A8A">
        <w:rPr>
          <w:rFonts w:ascii="Times New Roman" w:hAnsi="Times New Roman"/>
          <w:sz w:val="28"/>
          <w:szCs w:val="28"/>
        </w:rPr>
        <w:t xml:space="preserve">                                   </w:t>
      </w:r>
      <w:r w:rsidR="00FC1BA1" w:rsidRPr="00CC5DD7">
        <w:rPr>
          <w:rFonts w:ascii="Times New Roman" w:hAnsi="Times New Roman"/>
          <w:sz w:val="28"/>
          <w:szCs w:val="28"/>
        </w:rPr>
        <w:t xml:space="preserve">від </w:t>
      </w:r>
      <w:r w:rsidR="00E12A8A">
        <w:rPr>
          <w:rFonts w:ascii="Times New Roman" w:hAnsi="Times New Roman"/>
          <w:sz w:val="28"/>
          <w:szCs w:val="28"/>
        </w:rPr>
        <w:t>20.05.2021 № 2690/0/20-21</w:t>
      </w:r>
      <w:r w:rsidRPr="00CC5DD7">
        <w:rPr>
          <w:rFonts w:ascii="Times New Roman" w:hAnsi="Times New Roman"/>
          <w:sz w:val="28"/>
          <w:szCs w:val="28"/>
        </w:rPr>
        <w:t xml:space="preserve">, щодо удосконалення проєкту змін до рішення </w:t>
      </w:r>
      <w:r w:rsidR="00E12A8A">
        <w:rPr>
          <w:rFonts w:ascii="Times New Roman" w:hAnsi="Times New Roman"/>
          <w:sz w:val="28"/>
          <w:szCs w:val="28"/>
        </w:rPr>
        <w:t xml:space="preserve">                 </w:t>
      </w:r>
      <w:r w:rsidRPr="00CC5DD7">
        <w:rPr>
          <w:rFonts w:ascii="Times New Roman" w:hAnsi="Times New Roman"/>
          <w:sz w:val="28"/>
          <w:szCs w:val="28"/>
        </w:rPr>
        <w:t>№</w:t>
      </w:r>
      <w:r w:rsidR="00E12A8A">
        <w:rPr>
          <w:rFonts w:ascii="Times New Roman" w:hAnsi="Times New Roman"/>
          <w:sz w:val="28"/>
          <w:szCs w:val="28"/>
        </w:rPr>
        <w:t xml:space="preserve"> 12/27</w:t>
      </w:r>
      <w:r w:rsidRPr="00CC5DD7">
        <w:rPr>
          <w:rFonts w:ascii="Times New Roman" w:hAnsi="Times New Roman"/>
          <w:sz w:val="28"/>
          <w:szCs w:val="28"/>
        </w:rPr>
        <w:t xml:space="preserve"> та </w:t>
      </w:r>
      <w:r w:rsidR="00E12A8A" w:rsidRPr="00CC5DD7">
        <w:rPr>
          <w:rFonts w:ascii="Times New Roman" w:hAnsi="Times New Roman"/>
          <w:sz w:val="28"/>
          <w:szCs w:val="28"/>
        </w:rPr>
        <w:t>листа Державної регуляторної служби України</w:t>
      </w:r>
      <w:r w:rsidR="00E12A8A">
        <w:rPr>
          <w:rFonts w:ascii="Times New Roman" w:hAnsi="Times New Roman"/>
          <w:sz w:val="28"/>
          <w:szCs w:val="28"/>
        </w:rPr>
        <w:t xml:space="preserve"> </w:t>
      </w:r>
      <w:r w:rsidR="00E12A8A" w:rsidRPr="00CC5DD7">
        <w:rPr>
          <w:rFonts w:ascii="Times New Roman" w:hAnsi="Times New Roman"/>
          <w:sz w:val="28"/>
          <w:szCs w:val="28"/>
        </w:rPr>
        <w:t xml:space="preserve">від </w:t>
      </w:r>
      <w:r w:rsidR="00E12A8A">
        <w:rPr>
          <w:rFonts w:ascii="Times New Roman" w:hAnsi="Times New Roman"/>
          <w:sz w:val="28"/>
          <w:szCs w:val="28"/>
        </w:rPr>
        <w:t xml:space="preserve">20.05.2021                            № 2691/0/20-21 </w:t>
      </w:r>
      <w:r w:rsidR="00E12A8A" w:rsidRPr="00CC5DD7">
        <w:rPr>
          <w:rFonts w:ascii="Times New Roman" w:hAnsi="Times New Roman"/>
          <w:sz w:val="28"/>
          <w:szCs w:val="28"/>
        </w:rPr>
        <w:t xml:space="preserve">щодо удосконалення </w:t>
      </w:r>
      <w:r w:rsidRPr="00CC5DD7">
        <w:rPr>
          <w:rFonts w:ascii="Times New Roman" w:hAnsi="Times New Roman"/>
          <w:sz w:val="28"/>
          <w:szCs w:val="28"/>
        </w:rPr>
        <w:t>проєкту</w:t>
      </w:r>
      <w:r w:rsidR="00E12A8A">
        <w:rPr>
          <w:rFonts w:ascii="Times New Roman" w:hAnsi="Times New Roman"/>
          <w:sz w:val="28"/>
          <w:szCs w:val="28"/>
        </w:rPr>
        <w:t xml:space="preserve"> змін до рішення № 13</w:t>
      </w:r>
      <w:r w:rsidRPr="00CC5DD7">
        <w:rPr>
          <w:rFonts w:ascii="Times New Roman" w:hAnsi="Times New Roman"/>
          <w:sz w:val="28"/>
          <w:szCs w:val="28"/>
        </w:rPr>
        <w:t>/27</w:t>
      </w:r>
      <w:r w:rsidR="003B3769" w:rsidRPr="00CC5DD7">
        <w:rPr>
          <w:rFonts w:ascii="Times New Roman" w:hAnsi="Times New Roman"/>
          <w:sz w:val="28"/>
          <w:szCs w:val="28"/>
        </w:rPr>
        <w:t>.</w:t>
      </w:r>
    </w:p>
    <w:p w14:paraId="113E2322" w14:textId="69D92608" w:rsidR="009B0CEB" w:rsidRPr="009B0CEB" w:rsidRDefault="009B0CEB" w:rsidP="005E646F">
      <w:pPr>
        <w:spacing w:after="0" w:line="240" w:lineRule="auto"/>
        <w:jc w:val="both"/>
        <w:rPr>
          <w:rFonts w:ascii="Times New Roman" w:hAnsi="Times New Roman" w:cs="Times New Roman"/>
          <w:b/>
          <w:bCs/>
          <w:sz w:val="28"/>
          <w:szCs w:val="28"/>
        </w:rPr>
      </w:pPr>
      <w:r w:rsidRPr="009B0CEB">
        <w:rPr>
          <w:rFonts w:ascii="Times New Roman" w:hAnsi="Times New Roman" w:cs="Times New Roman"/>
          <w:b/>
          <w:bCs/>
          <w:sz w:val="28"/>
          <w:szCs w:val="28"/>
        </w:rPr>
        <w:lastRenderedPageBreak/>
        <w:t>Слухали:</w:t>
      </w:r>
    </w:p>
    <w:p w14:paraId="3F05D6CD" w14:textId="34BDF384" w:rsidR="0010260B" w:rsidRDefault="0082668B" w:rsidP="0082668B">
      <w:pPr>
        <w:spacing w:after="0" w:line="240" w:lineRule="auto"/>
        <w:jc w:val="both"/>
        <w:rPr>
          <w:rFonts w:ascii="Times New Roman" w:hAnsi="Times New Roman"/>
          <w:sz w:val="28"/>
          <w:szCs w:val="28"/>
        </w:rPr>
      </w:pPr>
      <w:r>
        <w:rPr>
          <w:rFonts w:ascii="Times New Roman" w:hAnsi="Times New Roman" w:cs="Times New Roman"/>
          <w:sz w:val="28"/>
          <w:szCs w:val="28"/>
        </w:rPr>
        <w:t>Волик</w:t>
      </w:r>
      <w:r w:rsidR="005E646F" w:rsidRPr="005E646F">
        <w:rPr>
          <w:rFonts w:ascii="Times New Roman" w:hAnsi="Times New Roman" w:cs="Times New Roman"/>
          <w:sz w:val="28"/>
          <w:szCs w:val="28"/>
        </w:rPr>
        <w:t xml:space="preserve"> </w:t>
      </w:r>
      <w:r>
        <w:rPr>
          <w:rFonts w:ascii="Times New Roman" w:hAnsi="Times New Roman" w:cs="Times New Roman"/>
          <w:sz w:val="28"/>
          <w:szCs w:val="28"/>
        </w:rPr>
        <w:t>Д</w:t>
      </w:r>
      <w:r w:rsidR="005E646F" w:rsidRPr="005E646F">
        <w:rPr>
          <w:rFonts w:ascii="Times New Roman" w:hAnsi="Times New Roman" w:cs="Times New Roman"/>
          <w:sz w:val="28"/>
          <w:szCs w:val="28"/>
        </w:rPr>
        <w:t xml:space="preserve">. </w:t>
      </w:r>
      <w:r>
        <w:rPr>
          <w:rFonts w:ascii="Times New Roman" w:hAnsi="Times New Roman" w:cs="Times New Roman"/>
          <w:sz w:val="28"/>
          <w:szCs w:val="28"/>
        </w:rPr>
        <w:t>В</w:t>
      </w:r>
      <w:r w:rsidR="005E646F" w:rsidRPr="005E646F">
        <w:rPr>
          <w:rFonts w:ascii="Times New Roman" w:hAnsi="Times New Roman" w:cs="Times New Roman"/>
          <w:sz w:val="28"/>
          <w:szCs w:val="28"/>
        </w:rPr>
        <w:t xml:space="preserve">. </w:t>
      </w:r>
      <w:r>
        <w:rPr>
          <w:rFonts w:ascii="Times New Roman" w:hAnsi="Times New Roman" w:cs="Times New Roman"/>
          <w:sz w:val="28"/>
          <w:szCs w:val="28"/>
        </w:rPr>
        <w:t>та Лещенко О.М. з</w:t>
      </w:r>
      <w:r w:rsidR="0010260B" w:rsidRPr="007C5024">
        <w:rPr>
          <w:rFonts w:ascii="Times New Roman" w:hAnsi="Times New Roman"/>
          <w:sz w:val="28"/>
          <w:szCs w:val="28"/>
        </w:rPr>
        <w:t>ауважи</w:t>
      </w:r>
      <w:r>
        <w:rPr>
          <w:rFonts w:ascii="Times New Roman" w:hAnsi="Times New Roman"/>
          <w:sz w:val="28"/>
          <w:szCs w:val="28"/>
        </w:rPr>
        <w:t>ли</w:t>
      </w:r>
      <w:r w:rsidR="0010260B" w:rsidRPr="007C5024">
        <w:rPr>
          <w:rFonts w:ascii="Times New Roman" w:hAnsi="Times New Roman"/>
          <w:sz w:val="28"/>
          <w:szCs w:val="28"/>
        </w:rPr>
        <w:t xml:space="preserve">, що прийняття проєкту </w:t>
      </w:r>
      <w:r w:rsidR="0010260B">
        <w:rPr>
          <w:rFonts w:ascii="Times New Roman" w:hAnsi="Times New Roman"/>
          <w:sz w:val="28"/>
          <w:szCs w:val="28"/>
        </w:rPr>
        <w:t xml:space="preserve">змін до рішення № 13/27 </w:t>
      </w:r>
      <w:r w:rsidR="0010260B" w:rsidRPr="007C5024">
        <w:rPr>
          <w:rFonts w:ascii="Times New Roman" w:hAnsi="Times New Roman"/>
          <w:sz w:val="28"/>
          <w:szCs w:val="28"/>
        </w:rPr>
        <w:t>є необхідним для зниження податкового навантаження на певний сегмент землекористувачів</w:t>
      </w:r>
      <w:r w:rsidR="0092536A">
        <w:rPr>
          <w:rFonts w:ascii="Times New Roman" w:hAnsi="Times New Roman"/>
          <w:sz w:val="28"/>
          <w:szCs w:val="28"/>
        </w:rPr>
        <w:t xml:space="preserve"> на </w:t>
      </w:r>
      <w:r w:rsidR="0092536A" w:rsidRPr="00625E9B">
        <w:rPr>
          <w:rFonts w:ascii="Times New Roman" w:hAnsi="Times New Roman"/>
          <w:sz w:val="28"/>
          <w:szCs w:val="28"/>
        </w:rPr>
        <w:t xml:space="preserve">період будівництва паркінга та період перші 5 років з часу прийняття  </w:t>
      </w:r>
      <w:r w:rsidR="0092536A">
        <w:rPr>
          <w:rFonts w:ascii="Times New Roman" w:hAnsi="Times New Roman"/>
          <w:sz w:val="28"/>
          <w:szCs w:val="28"/>
        </w:rPr>
        <w:t xml:space="preserve">його в </w:t>
      </w:r>
      <w:r w:rsidR="0092536A" w:rsidRPr="00625E9B">
        <w:rPr>
          <w:rFonts w:ascii="Times New Roman" w:hAnsi="Times New Roman"/>
          <w:sz w:val="28"/>
          <w:szCs w:val="28"/>
        </w:rPr>
        <w:t>експлуатацію</w:t>
      </w:r>
      <w:r w:rsidR="00AB38B8">
        <w:rPr>
          <w:rFonts w:ascii="Times New Roman" w:hAnsi="Times New Roman"/>
          <w:sz w:val="28"/>
          <w:szCs w:val="28"/>
        </w:rPr>
        <w:t xml:space="preserve"> (землі </w:t>
      </w:r>
      <w:r w:rsidR="0092536A">
        <w:rPr>
          <w:rFonts w:ascii="Times New Roman" w:hAnsi="Times New Roman"/>
          <w:sz w:val="28"/>
          <w:szCs w:val="28"/>
        </w:rPr>
        <w:t xml:space="preserve">з КВЦПЗ 02.09) з метою </w:t>
      </w:r>
      <w:r w:rsidR="0010260B" w:rsidRPr="007C5024">
        <w:rPr>
          <w:rFonts w:ascii="Times New Roman" w:hAnsi="Times New Roman"/>
          <w:sz w:val="28"/>
          <w:szCs w:val="28"/>
        </w:rPr>
        <w:t>активізації інвестиційної діяльності, стимулювання суб’єктів господарювання на оформлення правовстановлюючих документів на земл</w:t>
      </w:r>
      <w:r w:rsidR="0010260B">
        <w:rPr>
          <w:rFonts w:ascii="Times New Roman" w:hAnsi="Times New Roman"/>
          <w:sz w:val="28"/>
          <w:szCs w:val="28"/>
        </w:rPr>
        <w:t>ю.</w:t>
      </w:r>
    </w:p>
    <w:p w14:paraId="7AB0C9DE" w14:textId="4D9434F3" w:rsidR="00CE07C9" w:rsidRPr="003E4305" w:rsidRDefault="00F56F97" w:rsidP="00F56F97">
      <w:pPr>
        <w:spacing w:after="0" w:line="240" w:lineRule="auto"/>
        <w:ind w:firstLine="426"/>
        <w:jc w:val="both"/>
        <w:rPr>
          <w:rFonts w:ascii="Times New Roman" w:eastAsia="Batang" w:hAnsi="Times New Roman"/>
          <w:sz w:val="28"/>
          <w:szCs w:val="28"/>
          <w:lang w:eastAsia="ru-RU"/>
        </w:rPr>
      </w:pPr>
      <w:r>
        <w:rPr>
          <w:rFonts w:ascii="Times New Roman" w:eastAsia="Batang" w:hAnsi="Times New Roman"/>
          <w:sz w:val="28"/>
          <w:szCs w:val="28"/>
          <w:lang w:eastAsia="ru-RU"/>
        </w:rPr>
        <w:t>Зверну</w:t>
      </w:r>
      <w:r w:rsidR="0082668B">
        <w:rPr>
          <w:rFonts w:ascii="Times New Roman" w:eastAsia="Batang" w:hAnsi="Times New Roman"/>
          <w:sz w:val="28"/>
          <w:szCs w:val="28"/>
          <w:lang w:eastAsia="ru-RU"/>
        </w:rPr>
        <w:t>ли</w:t>
      </w:r>
      <w:r>
        <w:rPr>
          <w:rFonts w:ascii="Times New Roman" w:eastAsia="Batang" w:hAnsi="Times New Roman"/>
          <w:sz w:val="28"/>
          <w:szCs w:val="28"/>
          <w:lang w:eastAsia="ru-RU"/>
        </w:rPr>
        <w:t xml:space="preserve"> увагу, що о</w:t>
      </w:r>
      <w:r w:rsidR="00CE07C9" w:rsidRPr="003E4305">
        <w:rPr>
          <w:rFonts w:ascii="Times New Roman" w:eastAsia="Batang" w:hAnsi="Times New Roman"/>
          <w:sz w:val="28"/>
          <w:szCs w:val="28"/>
          <w:lang w:eastAsia="ru-RU"/>
        </w:rPr>
        <w:t>сновними цілями реалізації цього проєкту РА є:</w:t>
      </w:r>
    </w:p>
    <w:p w14:paraId="6B3D4CD8" w14:textId="77777777" w:rsidR="00CE07C9" w:rsidRPr="003E4305" w:rsidRDefault="00CE07C9" w:rsidP="00CE07C9">
      <w:pPr>
        <w:pStyle w:val="aa"/>
        <w:numPr>
          <w:ilvl w:val="0"/>
          <w:numId w:val="9"/>
        </w:numPr>
        <w:ind w:left="426"/>
        <w:jc w:val="both"/>
        <w:rPr>
          <w:rFonts w:ascii="Times New Roman" w:hAnsi="Times New Roman"/>
          <w:sz w:val="28"/>
          <w:szCs w:val="28"/>
        </w:rPr>
      </w:pPr>
      <w:r w:rsidRPr="003E4305">
        <w:rPr>
          <w:rFonts w:ascii="Times New Roman" w:hAnsi="Times New Roman"/>
          <w:sz w:val="28"/>
          <w:szCs w:val="28"/>
        </w:rPr>
        <w:t xml:space="preserve">стимулювання  будівництва сучасних багаторівневих паркінгів з метою оптимізації транспортної інфраструктури міста;  </w:t>
      </w:r>
    </w:p>
    <w:p w14:paraId="29B9FCC5" w14:textId="77777777" w:rsidR="00CE07C9" w:rsidRPr="003E4305" w:rsidRDefault="00CE07C9" w:rsidP="00CE07C9">
      <w:pPr>
        <w:pStyle w:val="aa"/>
        <w:numPr>
          <w:ilvl w:val="0"/>
          <w:numId w:val="9"/>
        </w:numPr>
        <w:ind w:left="426"/>
        <w:jc w:val="both"/>
        <w:rPr>
          <w:rFonts w:ascii="Times New Roman" w:hAnsi="Times New Roman"/>
          <w:sz w:val="28"/>
          <w:szCs w:val="28"/>
        </w:rPr>
      </w:pPr>
      <w:r w:rsidRPr="003E4305">
        <w:rPr>
          <w:rFonts w:ascii="Times New Roman" w:hAnsi="Times New Roman"/>
          <w:sz w:val="28"/>
          <w:szCs w:val="28"/>
        </w:rPr>
        <w:t xml:space="preserve">вирішення проблеми недостатності </w:t>
      </w:r>
      <w:proofErr w:type="spellStart"/>
      <w:r w:rsidRPr="003E4305">
        <w:rPr>
          <w:rFonts w:ascii="Times New Roman" w:hAnsi="Times New Roman"/>
          <w:sz w:val="28"/>
          <w:szCs w:val="28"/>
        </w:rPr>
        <w:t>паркувальних</w:t>
      </w:r>
      <w:proofErr w:type="spellEnd"/>
      <w:r w:rsidRPr="003E4305">
        <w:rPr>
          <w:rFonts w:ascii="Times New Roman" w:hAnsi="Times New Roman"/>
          <w:sz w:val="28"/>
          <w:szCs w:val="28"/>
        </w:rPr>
        <w:t xml:space="preserve"> місць, зменшення неефективного трафіку на дорогах міста;</w:t>
      </w:r>
    </w:p>
    <w:p w14:paraId="5F22E69C" w14:textId="77777777" w:rsidR="00CE07C9" w:rsidRPr="003E4305" w:rsidRDefault="00CE07C9" w:rsidP="00CE07C9">
      <w:pPr>
        <w:pStyle w:val="aa"/>
        <w:numPr>
          <w:ilvl w:val="0"/>
          <w:numId w:val="9"/>
        </w:numPr>
        <w:ind w:left="426"/>
        <w:jc w:val="both"/>
        <w:rPr>
          <w:rFonts w:ascii="Times New Roman" w:hAnsi="Times New Roman"/>
          <w:sz w:val="28"/>
          <w:szCs w:val="28"/>
        </w:rPr>
      </w:pPr>
      <w:r w:rsidRPr="003E4305">
        <w:rPr>
          <w:rFonts w:ascii="Times New Roman" w:hAnsi="Times New Roman"/>
          <w:sz w:val="28"/>
          <w:szCs w:val="28"/>
        </w:rPr>
        <w:t>забезпечення підвищення комфорту громадян, розвантаження заторів на дорогах, підвищення ефективності використання земельних ресурсів міста, упорядкування зовнішнього вигляду центральної частини міста.</w:t>
      </w:r>
    </w:p>
    <w:p w14:paraId="569C500C" w14:textId="46EC3170" w:rsidR="009D6958" w:rsidRDefault="009D6958" w:rsidP="00D25D92">
      <w:pPr>
        <w:spacing w:after="0" w:line="240" w:lineRule="auto"/>
        <w:ind w:firstLine="426"/>
        <w:jc w:val="both"/>
        <w:rPr>
          <w:rFonts w:ascii="Times New Roman" w:eastAsia="Times New Roman" w:hAnsi="Times New Roman" w:cs="Times New Roman"/>
          <w:sz w:val="28"/>
          <w:szCs w:val="28"/>
        </w:rPr>
      </w:pPr>
      <w:proofErr w:type="spellStart"/>
      <w:r>
        <w:rPr>
          <w:rFonts w:ascii="Times New Roman" w:hAnsi="Times New Roman"/>
          <w:sz w:val="28"/>
          <w:szCs w:val="28"/>
        </w:rPr>
        <w:t>Козік</w:t>
      </w:r>
      <w:proofErr w:type="spellEnd"/>
      <w:r>
        <w:rPr>
          <w:rFonts w:ascii="Times New Roman" w:hAnsi="Times New Roman"/>
          <w:sz w:val="28"/>
          <w:szCs w:val="28"/>
        </w:rPr>
        <w:t xml:space="preserve"> О.О. зазначив, що п</w:t>
      </w:r>
      <w:r w:rsidR="0045318B" w:rsidRPr="007C5024">
        <w:rPr>
          <w:rFonts w:ascii="Times New Roman" w:hAnsi="Times New Roman"/>
          <w:sz w:val="28"/>
          <w:szCs w:val="28"/>
        </w:rPr>
        <w:t xml:space="preserve">рийняття проєкту </w:t>
      </w:r>
      <w:r w:rsidR="0045318B">
        <w:rPr>
          <w:rFonts w:ascii="Times New Roman" w:hAnsi="Times New Roman"/>
          <w:sz w:val="28"/>
          <w:szCs w:val="28"/>
        </w:rPr>
        <w:t>змін до рішення № 12/27</w:t>
      </w:r>
      <w:r w:rsidR="007A52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передбачає приведення у відповідність </w:t>
      </w:r>
      <w:r w:rsidR="008B0982" w:rsidRPr="00A1780E">
        <w:rPr>
          <w:rFonts w:ascii="Times New Roman" w:hAnsi="Times New Roman"/>
          <w:sz w:val="28"/>
          <w:szCs w:val="28"/>
        </w:rPr>
        <w:t>рішення Дніпровської міської ради від 06.12.2017 № 12/27 «Про ставки та пільги зі сплати податку на нерухоме майно, відмінне від земельної ділянки, на території міста»</w:t>
      </w:r>
      <w:r w:rsidR="008B0982">
        <w:rPr>
          <w:rFonts w:ascii="Times New Roman" w:hAnsi="Times New Roman"/>
          <w:sz w:val="28"/>
          <w:szCs w:val="28"/>
        </w:rPr>
        <w:t xml:space="preserve"> </w:t>
      </w:r>
      <w:r>
        <w:rPr>
          <w:rFonts w:ascii="Times New Roman" w:eastAsia="Times New Roman" w:hAnsi="Times New Roman" w:cs="Times New Roman"/>
          <w:sz w:val="28"/>
          <w:szCs w:val="28"/>
        </w:rPr>
        <w:t>до вимог Податкового кодексу України</w:t>
      </w:r>
      <w:r w:rsidR="00B11ADC">
        <w:rPr>
          <w:rFonts w:ascii="Times New Roman" w:eastAsia="Times New Roman" w:hAnsi="Times New Roman" w:cs="Times New Roman"/>
          <w:sz w:val="28"/>
          <w:szCs w:val="28"/>
        </w:rPr>
        <w:t xml:space="preserve"> (далі – ПКУ)</w:t>
      </w:r>
      <w:r>
        <w:rPr>
          <w:rFonts w:ascii="Times New Roman" w:eastAsia="Times New Roman" w:hAnsi="Times New Roman" w:cs="Times New Roman"/>
          <w:sz w:val="28"/>
          <w:szCs w:val="28"/>
        </w:rPr>
        <w:t xml:space="preserve"> з </w:t>
      </w:r>
      <w:r w:rsidR="008B0982">
        <w:rPr>
          <w:rFonts w:ascii="Times New Roman" w:eastAsia="Times New Roman" w:hAnsi="Times New Roman" w:cs="Times New Roman"/>
          <w:sz w:val="28"/>
          <w:szCs w:val="28"/>
        </w:rPr>
        <w:t xml:space="preserve">урахуванням того, що розмір мінімальної заробітної плати в Україні збільшився з 4723 гривень до 6000 гривень, який суттєво впливає на розмір податку для власників нерухомого майна – фізичних осіб </w:t>
      </w:r>
      <w:r w:rsidR="00E97A68">
        <w:rPr>
          <w:rFonts w:ascii="Times New Roman" w:eastAsia="Times New Roman" w:hAnsi="Times New Roman" w:cs="Times New Roman"/>
          <w:sz w:val="28"/>
          <w:szCs w:val="28"/>
        </w:rPr>
        <w:t>та з метою</w:t>
      </w:r>
      <w:r w:rsidR="008B0982">
        <w:rPr>
          <w:rFonts w:ascii="Times New Roman" w:eastAsia="Times New Roman" w:hAnsi="Times New Roman" w:cs="Times New Roman"/>
          <w:sz w:val="28"/>
          <w:szCs w:val="28"/>
        </w:rPr>
        <w:t xml:space="preserve"> зменшення росту заборгованості по цьому виду податку.</w:t>
      </w:r>
    </w:p>
    <w:p w14:paraId="5D68425E" w14:textId="77777777" w:rsidR="00C73DB0" w:rsidRPr="007A526D" w:rsidRDefault="00C73DB0" w:rsidP="00C73DB0">
      <w:pPr>
        <w:spacing w:after="0" w:line="240" w:lineRule="auto"/>
        <w:ind w:firstLine="426"/>
        <w:jc w:val="both"/>
        <w:rPr>
          <w:rFonts w:ascii="Times New Roman" w:eastAsia="Times New Roman" w:hAnsi="Times New Roman" w:cs="Times New Roman"/>
          <w:sz w:val="28"/>
          <w:szCs w:val="28"/>
        </w:rPr>
      </w:pPr>
      <w:r>
        <w:rPr>
          <w:rFonts w:ascii="Times New Roman" w:eastAsia="Batang" w:hAnsi="Times New Roman"/>
          <w:sz w:val="28"/>
          <w:szCs w:val="28"/>
          <w:lang w:eastAsia="ru-RU"/>
        </w:rPr>
        <w:t>О</w:t>
      </w:r>
      <w:r w:rsidRPr="007A526D">
        <w:rPr>
          <w:rFonts w:ascii="Times New Roman" w:eastAsia="Batang" w:hAnsi="Times New Roman"/>
          <w:sz w:val="28"/>
          <w:szCs w:val="28"/>
          <w:lang w:eastAsia="ru-RU"/>
        </w:rPr>
        <w:t>сновними цілями реалізації</w:t>
      </w:r>
      <w:r w:rsidRPr="007A526D">
        <w:rPr>
          <w:rFonts w:ascii="Times New Roman" w:hAnsi="Times New Roman"/>
          <w:sz w:val="28"/>
          <w:szCs w:val="28"/>
        </w:rPr>
        <w:t xml:space="preserve"> </w:t>
      </w:r>
      <w:r w:rsidRPr="007C5024">
        <w:rPr>
          <w:rFonts w:ascii="Times New Roman" w:hAnsi="Times New Roman"/>
          <w:sz w:val="28"/>
          <w:szCs w:val="28"/>
        </w:rPr>
        <w:t xml:space="preserve">проєкту </w:t>
      </w:r>
      <w:r>
        <w:rPr>
          <w:rFonts w:ascii="Times New Roman" w:hAnsi="Times New Roman"/>
          <w:sz w:val="28"/>
          <w:szCs w:val="28"/>
        </w:rPr>
        <w:t>змін до рішення № 12/27 є:</w:t>
      </w:r>
    </w:p>
    <w:p w14:paraId="03C7056A" w14:textId="77777777" w:rsidR="00C73DB0" w:rsidRPr="00D25D92" w:rsidRDefault="00C73DB0" w:rsidP="00C73DB0">
      <w:pPr>
        <w:pStyle w:val="aa"/>
        <w:numPr>
          <w:ilvl w:val="0"/>
          <w:numId w:val="9"/>
        </w:numPr>
        <w:ind w:left="426"/>
        <w:jc w:val="both"/>
        <w:rPr>
          <w:rFonts w:ascii="Times New Roman" w:hAnsi="Times New Roman"/>
          <w:sz w:val="28"/>
          <w:szCs w:val="28"/>
        </w:rPr>
      </w:pPr>
      <w:r w:rsidRPr="00D25D92">
        <w:rPr>
          <w:rFonts w:ascii="Times New Roman" w:hAnsi="Times New Roman"/>
          <w:sz w:val="28"/>
          <w:szCs w:val="28"/>
        </w:rPr>
        <w:t>врегулювання правовідносин між контролюючими органами, місцевим самоврядуванням та фізичними особами - платниками податку на нерухоме майно, відмінне від земельної ділянки;</w:t>
      </w:r>
    </w:p>
    <w:p w14:paraId="05277141" w14:textId="77777777" w:rsidR="00C73DB0" w:rsidRPr="00D25D92" w:rsidRDefault="00C73DB0" w:rsidP="00C73DB0">
      <w:pPr>
        <w:pStyle w:val="aa"/>
        <w:numPr>
          <w:ilvl w:val="0"/>
          <w:numId w:val="9"/>
        </w:numPr>
        <w:ind w:left="426"/>
        <w:jc w:val="both"/>
        <w:rPr>
          <w:rFonts w:ascii="Times New Roman" w:hAnsi="Times New Roman"/>
          <w:sz w:val="28"/>
          <w:szCs w:val="28"/>
        </w:rPr>
      </w:pPr>
      <w:r w:rsidRPr="00D25D92">
        <w:rPr>
          <w:rFonts w:ascii="Times New Roman" w:hAnsi="Times New Roman"/>
          <w:sz w:val="28"/>
          <w:szCs w:val="28"/>
        </w:rPr>
        <w:t>створення у місті сприятливих економічних умов для будівництва окремо розташованих багаторівневих паркінгів для збільшення кількості місць для паркування транспортних засобів та оптимізації транспортної інфраструктури міста</w:t>
      </w:r>
      <w:r>
        <w:rPr>
          <w:rFonts w:ascii="Times New Roman" w:hAnsi="Times New Roman"/>
          <w:sz w:val="28"/>
          <w:szCs w:val="28"/>
        </w:rPr>
        <w:t>.</w:t>
      </w:r>
    </w:p>
    <w:p w14:paraId="2DFBFDCE" w14:textId="04A6E350" w:rsidR="00CD7DA2" w:rsidRDefault="00C73DB0" w:rsidP="00D25D92">
      <w:pPr>
        <w:spacing w:after="0" w:line="240"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Волик</w:t>
      </w:r>
      <w:r w:rsidRPr="005E646F">
        <w:rPr>
          <w:rFonts w:ascii="Times New Roman" w:hAnsi="Times New Roman" w:cs="Times New Roman"/>
          <w:sz w:val="28"/>
          <w:szCs w:val="28"/>
        </w:rPr>
        <w:t xml:space="preserve"> </w:t>
      </w:r>
      <w:r>
        <w:rPr>
          <w:rFonts w:ascii="Times New Roman" w:hAnsi="Times New Roman" w:cs="Times New Roman"/>
          <w:sz w:val="28"/>
          <w:szCs w:val="28"/>
        </w:rPr>
        <w:t>Д</w:t>
      </w:r>
      <w:r w:rsidRPr="005E646F">
        <w:rPr>
          <w:rFonts w:ascii="Times New Roman" w:hAnsi="Times New Roman" w:cs="Times New Roman"/>
          <w:sz w:val="28"/>
          <w:szCs w:val="28"/>
        </w:rPr>
        <w:t>.</w:t>
      </w:r>
      <w:r>
        <w:rPr>
          <w:rFonts w:ascii="Times New Roman" w:hAnsi="Times New Roman" w:cs="Times New Roman"/>
          <w:sz w:val="28"/>
          <w:szCs w:val="28"/>
        </w:rPr>
        <w:t>В. доповнив, що</w:t>
      </w:r>
      <w:r w:rsidRPr="00C73DB0">
        <w:rPr>
          <w:rFonts w:ascii="Times New Roman" w:hAnsi="Times New Roman"/>
          <w:sz w:val="28"/>
          <w:szCs w:val="28"/>
        </w:rPr>
        <w:t xml:space="preserve"> </w:t>
      </w:r>
      <w:r>
        <w:rPr>
          <w:rFonts w:ascii="Times New Roman" w:hAnsi="Times New Roman"/>
          <w:sz w:val="28"/>
          <w:szCs w:val="28"/>
        </w:rPr>
        <w:t>прийняття вищевказаного проєкту рішення</w:t>
      </w:r>
      <w:r>
        <w:rPr>
          <w:rFonts w:ascii="Times New Roman" w:hAnsi="Times New Roman" w:cs="Times New Roman"/>
          <w:sz w:val="28"/>
          <w:szCs w:val="28"/>
        </w:rPr>
        <w:t xml:space="preserve"> </w:t>
      </w:r>
      <w:r w:rsidR="007A526D">
        <w:rPr>
          <w:rFonts w:ascii="Times New Roman" w:eastAsia="Times New Roman" w:hAnsi="Times New Roman" w:cs="Times New Roman"/>
          <w:sz w:val="28"/>
          <w:szCs w:val="28"/>
        </w:rPr>
        <w:t xml:space="preserve">також </w:t>
      </w:r>
      <w:r w:rsidR="00D25D92" w:rsidRPr="00D25D92">
        <w:rPr>
          <w:rFonts w:ascii="Times New Roman" w:eastAsia="Times New Roman" w:hAnsi="Times New Roman" w:cs="Times New Roman"/>
          <w:sz w:val="28"/>
          <w:szCs w:val="28"/>
        </w:rPr>
        <w:t xml:space="preserve">дозволить </w:t>
      </w:r>
      <w:r w:rsidR="007A526D" w:rsidRPr="00D25D92">
        <w:rPr>
          <w:rFonts w:ascii="Times New Roman" w:eastAsia="Times New Roman" w:hAnsi="Times New Roman" w:cs="Times New Roman"/>
          <w:sz w:val="28"/>
          <w:szCs w:val="28"/>
        </w:rPr>
        <w:t>суб’єкт</w:t>
      </w:r>
      <w:r w:rsidR="007A526D">
        <w:rPr>
          <w:rFonts w:ascii="Times New Roman" w:eastAsia="Times New Roman" w:hAnsi="Times New Roman" w:cs="Times New Roman"/>
          <w:sz w:val="28"/>
          <w:szCs w:val="28"/>
        </w:rPr>
        <w:t>ам</w:t>
      </w:r>
      <w:r w:rsidR="007A526D" w:rsidRPr="00D25D92">
        <w:rPr>
          <w:rFonts w:ascii="Times New Roman" w:eastAsia="Times New Roman" w:hAnsi="Times New Roman" w:cs="Times New Roman"/>
          <w:sz w:val="28"/>
          <w:szCs w:val="28"/>
        </w:rPr>
        <w:t xml:space="preserve"> господарювання </w:t>
      </w:r>
      <w:r w:rsidR="00D25D92" w:rsidRPr="00D25D92">
        <w:rPr>
          <w:rFonts w:ascii="Times New Roman" w:eastAsia="Times New Roman" w:hAnsi="Times New Roman" w:cs="Times New Roman"/>
          <w:sz w:val="28"/>
          <w:szCs w:val="28"/>
        </w:rPr>
        <w:t>розпочати реалізацію проєктів будівництва окремо розташованих багаторівневих паркінгів, та оптимізувати транспортну інфраструктуру міста.</w:t>
      </w:r>
    </w:p>
    <w:p w14:paraId="0E9E8653" w14:textId="77777777" w:rsidR="00CD7DA2" w:rsidRPr="005E646F" w:rsidRDefault="00CD7DA2" w:rsidP="005E646F">
      <w:pPr>
        <w:spacing w:after="0" w:line="240" w:lineRule="auto"/>
        <w:jc w:val="both"/>
        <w:rPr>
          <w:rFonts w:ascii="Times New Roman" w:hAnsi="Times New Roman" w:cs="Times New Roman"/>
          <w:sz w:val="28"/>
          <w:szCs w:val="28"/>
        </w:rPr>
      </w:pPr>
    </w:p>
    <w:p w14:paraId="5256D430" w14:textId="3C8FDED4" w:rsidR="00114DF7" w:rsidRDefault="00976E6C" w:rsidP="007630D5">
      <w:pPr>
        <w:spacing w:after="0" w:line="240" w:lineRule="auto"/>
        <w:jc w:val="both"/>
        <w:rPr>
          <w:rFonts w:ascii="Times New Roman" w:hAnsi="Times New Roman" w:cs="Times New Roman"/>
          <w:b/>
          <w:sz w:val="28"/>
          <w:szCs w:val="28"/>
        </w:rPr>
      </w:pPr>
      <w:r w:rsidRPr="002104A6">
        <w:rPr>
          <w:rFonts w:ascii="Times New Roman" w:hAnsi="Times New Roman" w:cs="Times New Roman"/>
          <w:b/>
          <w:sz w:val="28"/>
          <w:szCs w:val="28"/>
        </w:rPr>
        <w:t>Слухали</w:t>
      </w:r>
      <w:r w:rsidR="001F2BBE">
        <w:rPr>
          <w:rFonts w:ascii="Times New Roman" w:hAnsi="Times New Roman" w:cs="Times New Roman"/>
          <w:b/>
          <w:sz w:val="28"/>
          <w:szCs w:val="28"/>
        </w:rPr>
        <w:t xml:space="preserve"> по першому питанню</w:t>
      </w:r>
      <w:r w:rsidRPr="002104A6">
        <w:rPr>
          <w:rFonts w:ascii="Times New Roman" w:hAnsi="Times New Roman" w:cs="Times New Roman"/>
          <w:b/>
          <w:sz w:val="28"/>
          <w:szCs w:val="28"/>
        </w:rPr>
        <w:t>:</w:t>
      </w:r>
    </w:p>
    <w:p w14:paraId="681719EA" w14:textId="44C96CDB" w:rsidR="00C04D3A" w:rsidRPr="00442532" w:rsidRDefault="001F2BBE" w:rsidP="00C01B86">
      <w:pPr>
        <w:spacing w:after="0" w:line="240" w:lineRule="auto"/>
        <w:ind w:firstLine="708"/>
        <w:jc w:val="both"/>
        <w:rPr>
          <w:rFonts w:ascii="Times New Roman" w:hAnsi="Times New Roman"/>
          <w:sz w:val="28"/>
          <w:szCs w:val="28"/>
        </w:rPr>
      </w:pPr>
      <w:r w:rsidRPr="00AB2BAF">
        <w:rPr>
          <w:rFonts w:ascii="Times New Roman" w:hAnsi="Times New Roman"/>
          <w:sz w:val="28"/>
          <w:szCs w:val="28"/>
        </w:rPr>
        <w:t xml:space="preserve">Андрущак І.А.  </w:t>
      </w:r>
      <w:r>
        <w:rPr>
          <w:rFonts w:ascii="Times New Roman" w:hAnsi="Times New Roman"/>
          <w:sz w:val="28"/>
          <w:szCs w:val="28"/>
        </w:rPr>
        <w:t>доповіла</w:t>
      </w:r>
      <w:r w:rsidR="00106A99">
        <w:rPr>
          <w:rFonts w:ascii="Times New Roman" w:hAnsi="Times New Roman"/>
          <w:sz w:val="28"/>
          <w:szCs w:val="28"/>
        </w:rPr>
        <w:t xml:space="preserve">, що </w:t>
      </w:r>
      <w:r w:rsidR="00E97603" w:rsidRPr="00AB2BAF">
        <w:rPr>
          <w:rFonts w:ascii="Times New Roman" w:hAnsi="Times New Roman"/>
          <w:sz w:val="28"/>
          <w:szCs w:val="28"/>
        </w:rPr>
        <w:t xml:space="preserve">06.05.2021 </w:t>
      </w:r>
      <w:r w:rsidR="0078186C" w:rsidRPr="00AB2BAF">
        <w:rPr>
          <w:rFonts w:ascii="Times New Roman" w:hAnsi="Times New Roman"/>
          <w:sz w:val="28"/>
          <w:szCs w:val="28"/>
        </w:rPr>
        <w:t xml:space="preserve">з використанням сервісу ZOOM </w:t>
      </w:r>
      <w:r w:rsidR="00106A99" w:rsidRPr="00AB2BAF">
        <w:rPr>
          <w:rFonts w:ascii="Times New Roman" w:hAnsi="Times New Roman"/>
          <w:sz w:val="28"/>
          <w:szCs w:val="28"/>
        </w:rPr>
        <w:t>відбул</w:t>
      </w:r>
      <w:r w:rsidR="0078186C">
        <w:rPr>
          <w:rFonts w:ascii="Times New Roman" w:hAnsi="Times New Roman"/>
          <w:sz w:val="28"/>
          <w:szCs w:val="28"/>
        </w:rPr>
        <w:t>о</w:t>
      </w:r>
      <w:r w:rsidR="00106A99" w:rsidRPr="00AB2BAF">
        <w:rPr>
          <w:rFonts w:ascii="Times New Roman" w:hAnsi="Times New Roman"/>
          <w:sz w:val="28"/>
          <w:szCs w:val="28"/>
        </w:rPr>
        <w:t xml:space="preserve">сь </w:t>
      </w:r>
      <w:r w:rsidR="00C04D3A" w:rsidRPr="00AB2BAF">
        <w:rPr>
          <w:rFonts w:ascii="Times New Roman" w:hAnsi="Times New Roman"/>
          <w:sz w:val="28"/>
          <w:szCs w:val="28"/>
        </w:rPr>
        <w:t>відкрит</w:t>
      </w:r>
      <w:r w:rsidR="0078186C">
        <w:rPr>
          <w:rFonts w:ascii="Times New Roman" w:hAnsi="Times New Roman"/>
          <w:sz w:val="28"/>
          <w:szCs w:val="28"/>
        </w:rPr>
        <w:t>е</w:t>
      </w:r>
      <w:r w:rsidR="00C04D3A" w:rsidRPr="00AB2BAF">
        <w:rPr>
          <w:rFonts w:ascii="Times New Roman" w:hAnsi="Times New Roman"/>
          <w:sz w:val="28"/>
          <w:szCs w:val="28"/>
        </w:rPr>
        <w:t xml:space="preserve"> обговорення наступних </w:t>
      </w:r>
      <w:r w:rsidR="00C04D3A" w:rsidRPr="004A1A78">
        <w:rPr>
          <w:rFonts w:ascii="Times New Roman" w:hAnsi="Times New Roman"/>
          <w:sz w:val="28"/>
          <w:szCs w:val="28"/>
        </w:rPr>
        <w:t>проєкт</w:t>
      </w:r>
      <w:r w:rsidR="00C04D3A">
        <w:rPr>
          <w:rFonts w:ascii="Times New Roman" w:hAnsi="Times New Roman"/>
          <w:sz w:val="28"/>
          <w:szCs w:val="28"/>
        </w:rPr>
        <w:t>ів</w:t>
      </w:r>
      <w:r w:rsidR="00C04D3A" w:rsidRPr="004A1A78">
        <w:rPr>
          <w:rFonts w:ascii="Times New Roman" w:hAnsi="Times New Roman"/>
          <w:sz w:val="28"/>
          <w:szCs w:val="28"/>
        </w:rPr>
        <w:t xml:space="preserve"> регуляторн</w:t>
      </w:r>
      <w:r w:rsidR="00C04D3A">
        <w:rPr>
          <w:rFonts w:ascii="Times New Roman" w:hAnsi="Times New Roman"/>
          <w:sz w:val="28"/>
          <w:szCs w:val="28"/>
        </w:rPr>
        <w:t xml:space="preserve">их актів: </w:t>
      </w:r>
      <w:r w:rsidR="00C04D3A" w:rsidRPr="004A1A78">
        <w:rPr>
          <w:rFonts w:ascii="Times New Roman" w:hAnsi="Times New Roman"/>
          <w:sz w:val="28"/>
          <w:szCs w:val="28"/>
        </w:rPr>
        <w:t>проєкт</w:t>
      </w:r>
      <w:r w:rsidR="00C04D3A">
        <w:rPr>
          <w:rFonts w:ascii="Times New Roman" w:hAnsi="Times New Roman"/>
          <w:sz w:val="28"/>
          <w:szCs w:val="28"/>
        </w:rPr>
        <w:t>у рішення</w:t>
      </w:r>
      <w:r w:rsidR="00C04D3A" w:rsidRPr="004A1A78">
        <w:rPr>
          <w:rFonts w:ascii="Times New Roman" w:hAnsi="Times New Roman"/>
          <w:sz w:val="28"/>
          <w:szCs w:val="28"/>
        </w:rPr>
        <w:t xml:space="preserve"> Дніпровської міської ради «Про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 </w:t>
      </w:r>
      <w:r w:rsidR="00C04D3A">
        <w:rPr>
          <w:rFonts w:ascii="Times New Roman" w:hAnsi="Times New Roman"/>
          <w:sz w:val="28"/>
          <w:szCs w:val="28"/>
        </w:rPr>
        <w:t xml:space="preserve">(далі – проєкт змін до рішення № 12/27) </w:t>
      </w:r>
      <w:r w:rsidR="00C04D3A" w:rsidRPr="004A1A78">
        <w:rPr>
          <w:rFonts w:ascii="Times New Roman" w:hAnsi="Times New Roman"/>
          <w:sz w:val="28"/>
          <w:szCs w:val="28"/>
        </w:rPr>
        <w:t>та проєкт</w:t>
      </w:r>
      <w:r w:rsidR="00C04D3A">
        <w:rPr>
          <w:rFonts w:ascii="Times New Roman" w:hAnsi="Times New Roman"/>
          <w:sz w:val="28"/>
          <w:szCs w:val="28"/>
        </w:rPr>
        <w:t>у рішення</w:t>
      </w:r>
      <w:r w:rsidR="00C04D3A" w:rsidRPr="004A1A78">
        <w:rPr>
          <w:rFonts w:ascii="Times New Roman" w:hAnsi="Times New Roman"/>
          <w:sz w:val="28"/>
          <w:szCs w:val="28"/>
        </w:rPr>
        <w:t xml:space="preserve"> Дніпровської міської ради «Про внесення змін до рішення міської ради </w:t>
      </w:r>
      <w:r w:rsidR="00926F7B" w:rsidRPr="00926F7B">
        <w:rPr>
          <w:rFonts w:ascii="Times New Roman" w:hAnsi="Times New Roman"/>
          <w:sz w:val="28"/>
          <w:szCs w:val="28"/>
        </w:rPr>
        <w:t>в</w:t>
      </w:r>
      <w:r w:rsidR="00C04D3A" w:rsidRPr="004A1A78">
        <w:rPr>
          <w:rFonts w:ascii="Times New Roman" w:hAnsi="Times New Roman"/>
          <w:sz w:val="28"/>
          <w:szCs w:val="28"/>
        </w:rPr>
        <w:t>ід 06.12.2017 № 13/27 «Про ставки земельного податку, розмір орендної плати за землю, пільги зі сплати земельного податку на території міста»</w:t>
      </w:r>
      <w:r w:rsidR="00C04D3A">
        <w:rPr>
          <w:rFonts w:ascii="Times New Roman" w:hAnsi="Times New Roman"/>
          <w:sz w:val="28"/>
          <w:szCs w:val="28"/>
        </w:rPr>
        <w:t xml:space="preserve"> (далі – проєкт змін до рішення № 13</w:t>
      </w:r>
      <w:r w:rsidR="00C04D3A" w:rsidRPr="00442532">
        <w:rPr>
          <w:rFonts w:ascii="Times New Roman" w:hAnsi="Times New Roman"/>
          <w:sz w:val="28"/>
          <w:szCs w:val="28"/>
        </w:rPr>
        <w:t>/27)</w:t>
      </w:r>
      <w:r w:rsidR="0078186C" w:rsidRPr="00442532">
        <w:rPr>
          <w:rFonts w:ascii="Times New Roman" w:hAnsi="Times New Roman"/>
          <w:sz w:val="28"/>
          <w:szCs w:val="28"/>
        </w:rPr>
        <w:t xml:space="preserve">. </w:t>
      </w:r>
      <w:r w:rsidR="00C04D3A" w:rsidRPr="00442532">
        <w:rPr>
          <w:rFonts w:ascii="Times New Roman" w:hAnsi="Times New Roman"/>
          <w:sz w:val="28"/>
          <w:szCs w:val="28"/>
        </w:rPr>
        <w:t xml:space="preserve"> </w:t>
      </w:r>
      <w:r w:rsidR="00C01B86" w:rsidRPr="00442532">
        <w:rPr>
          <w:rFonts w:ascii="Times New Roman" w:hAnsi="Times New Roman"/>
          <w:sz w:val="28"/>
          <w:szCs w:val="28"/>
        </w:rPr>
        <w:t xml:space="preserve">Інформацію про проведення обговорення було заздалегідь розміщено на офіційному </w:t>
      </w:r>
      <w:proofErr w:type="spellStart"/>
      <w:r w:rsidR="00C01B86" w:rsidRPr="00442532">
        <w:rPr>
          <w:rFonts w:ascii="Times New Roman" w:hAnsi="Times New Roman"/>
          <w:sz w:val="28"/>
          <w:szCs w:val="28"/>
        </w:rPr>
        <w:t>вебсайті</w:t>
      </w:r>
      <w:proofErr w:type="spellEnd"/>
      <w:r w:rsidR="00C01B86" w:rsidRPr="00442532">
        <w:rPr>
          <w:rFonts w:ascii="Times New Roman" w:hAnsi="Times New Roman"/>
          <w:sz w:val="28"/>
          <w:szCs w:val="28"/>
        </w:rPr>
        <w:t xml:space="preserve"> </w:t>
      </w:r>
      <w:r w:rsidR="00C01B86" w:rsidRPr="00442532">
        <w:rPr>
          <w:rFonts w:ascii="Times New Roman" w:hAnsi="Times New Roman"/>
          <w:sz w:val="28"/>
          <w:szCs w:val="28"/>
        </w:rPr>
        <w:lastRenderedPageBreak/>
        <w:t xml:space="preserve">Дніпровської міської ради та </w:t>
      </w:r>
      <w:r w:rsidR="00C04D3A" w:rsidRPr="00442532">
        <w:rPr>
          <w:rFonts w:ascii="Times New Roman" w:hAnsi="Times New Roman"/>
          <w:sz w:val="28"/>
          <w:szCs w:val="28"/>
        </w:rPr>
        <w:t>запропон</w:t>
      </w:r>
      <w:r w:rsidR="0078186C" w:rsidRPr="00442532">
        <w:rPr>
          <w:rFonts w:ascii="Times New Roman" w:hAnsi="Times New Roman"/>
          <w:sz w:val="28"/>
          <w:szCs w:val="28"/>
        </w:rPr>
        <w:t>овано</w:t>
      </w:r>
      <w:r w:rsidR="00C04D3A" w:rsidRPr="00442532">
        <w:rPr>
          <w:rFonts w:ascii="Times New Roman" w:hAnsi="Times New Roman"/>
          <w:sz w:val="28"/>
          <w:szCs w:val="28"/>
        </w:rPr>
        <w:t xml:space="preserve"> </w:t>
      </w:r>
      <w:r w:rsidR="0078186C" w:rsidRPr="00442532">
        <w:rPr>
          <w:rFonts w:ascii="Times New Roman" w:hAnsi="Times New Roman"/>
          <w:sz w:val="28"/>
          <w:szCs w:val="28"/>
        </w:rPr>
        <w:t>в</w:t>
      </w:r>
      <w:r w:rsidR="00C04D3A" w:rsidRPr="00442532">
        <w:rPr>
          <w:rFonts w:ascii="Times New Roman" w:hAnsi="Times New Roman"/>
          <w:sz w:val="28"/>
          <w:szCs w:val="28"/>
        </w:rPr>
        <w:t>сім зацікавленим особам прийняти участь у обговоренні.</w:t>
      </w:r>
      <w:r w:rsidR="00C01B86" w:rsidRPr="00442532">
        <w:rPr>
          <w:rFonts w:ascii="Times New Roman" w:hAnsi="Times New Roman"/>
          <w:sz w:val="28"/>
          <w:szCs w:val="28"/>
        </w:rPr>
        <w:t xml:space="preserve"> У відеоконференції, </w:t>
      </w:r>
      <w:r w:rsidR="001A63C3" w:rsidRPr="00442532">
        <w:rPr>
          <w:rFonts w:ascii="Times New Roman" w:hAnsi="Times New Roman"/>
          <w:sz w:val="28"/>
          <w:szCs w:val="28"/>
        </w:rPr>
        <w:t>яка</w:t>
      </w:r>
      <w:r w:rsidR="00C01B86" w:rsidRPr="00442532">
        <w:rPr>
          <w:rFonts w:ascii="Times New Roman" w:hAnsi="Times New Roman"/>
          <w:sz w:val="28"/>
          <w:szCs w:val="28"/>
        </w:rPr>
        <w:t xml:space="preserve"> відбулась у «Ситуаційному центрі» Дніпровської міської ради прийняли участь профільні спеціалісти  та  представник</w:t>
      </w:r>
      <w:r w:rsidR="006419AC">
        <w:rPr>
          <w:rFonts w:ascii="Times New Roman" w:hAnsi="Times New Roman"/>
          <w:sz w:val="28"/>
          <w:szCs w:val="28"/>
        </w:rPr>
        <w:t>и</w:t>
      </w:r>
      <w:r w:rsidR="00C01B86" w:rsidRPr="00442532">
        <w:rPr>
          <w:rFonts w:ascii="Times New Roman" w:hAnsi="Times New Roman"/>
          <w:sz w:val="28"/>
          <w:szCs w:val="28"/>
        </w:rPr>
        <w:t xml:space="preserve"> територіальної громади міста Дніпра, що приєднались до обговорення у режимі </w:t>
      </w:r>
      <w:proofErr w:type="spellStart"/>
      <w:r w:rsidR="00C01B86" w:rsidRPr="00442532">
        <w:rPr>
          <w:rFonts w:ascii="Times New Roman" w:hAnsi="Times New Roman"/>
          <w:sz w:val="28"/>
          <w:szCs w:val="28"/>
        </w:rPr>
        <w:t>відеозв’язку</w:t>
      </w:r>
      <w:proofErr w:type="spellEnd"/>
      <w:r w:rsidR="00C01B86" w:rsidRPr="00442532">
        <w:rPr>
          <w:rFonts w:ascii="Times New Roman" w:hAnsi="Times New Roman"/>
          <w:sz w:val="28"/>
          <w:szCs w:val="28"/>
        </w:rPr>
        <w:t>.</w:t>
      </w:r>
    </w:p>
    <w:p w14:paraId="594A1619" w14:textId="7FD9A9D4" w:rsidR="00C04D3A" w:rsidRPr="003A136A" w:rsidRDefault="00C04D3A" w:rsidP="007630D5">
      <w:pPr>
        <w:spacing w:after="0" w:line="240" w:lineRule="auto"/>
        <w:ind w:firstLine="708"/>
        <w:jc w:val="both"/>
        <w:rPr>
          <w:rFonts w:ascii="Times New Roman" w:hAnsi="Times New Roman"/>
          <w:sz w:val="28"/>
          <w:szCs w:val="28"/>
        </w:rPr>
      </w:pPr>
      <w:r w:rsidRPr="00442532">
        <w:rPr>
          <w:rFonts w:ascii="Times New Roman" w:hAnsi="Times New Roman"/>
          <w:sz w:val="28"/>
          <w:szCs w:val="28"/>
        </w:rPr>
        <w:t>Повідомила</w:t>
      </w:r>
      <w:r w:rsidR="00111F91" w:rsidRPr="00442532">
        <w:rPr>
          <w:rFonts w:ascii="Times New Roman" w:hAnsi="Times New Roman"/>
          <w:sz w:val="28"/>
          <w:szCs w:val="28"/>
        </w:rPr>
        <w:t xml:space="preserve"> по суті, що </w:t>
      </w:r>
      <w:proofErr w:type="spellStart"/>
      <w:r w:rsidRPr="00442532">
        <w:rPr>
          <w:rFonts w:ascii="Times New Roman" w:hAnsi="Times New Roman"/>
          <w:sz w:val="28"/>
          <w:szCs w:val="28"/>
        </w:rPr>
        <w:t>проєктом</w:t>
      </w:r>
      <w:proofErr w:type="spellEnd"/>
      <w:r w:rsidRPr="00442532">
        <w:rPr>
          <w:rFonts w:ascii="Times New Roman" w:hAnsi="Times New Roman"/>
          <w:sz w:val="28"/>
          <w:szCs w:val="28"/>
        </w:rPr>
        <w:t xml:space="preserve"> змін до рішення № 13/27 пропонується зменшити розмір ставок по платі за земельні ділянки із кодом КВЦПЗ 02.09, </w:t>
      </w:r>
      <w:r w:rsidR="00424330" w:rsidRPr="00442532">
        <w:rPr>
          <w:rFonts w:ascii="Times New Roman" w:hAnsi="Times New Roman"/>
          <w:sz w:val="28"/>
          <w:szCs w:val="28"/>
        </w:rPr>
        <w:t>які</w:t>
      </w:r>
      <w:r w:rsidR="00424330">
        <w:rPr>
          <w:rFonts w:ascii="Times New Roman" w:hAnsi="Times New Roman"/>
          <w:sz w:val="28"/>
          <w:szCs w:val="28"/>
        </w:rPr>
        <w:t xml:space="preserve"> </w:t>
      </w:r>
      <w:r w:rsidR="00111F91">
        <w:rPr>
          <w:rFonts w:ascii="Times New Roman" w:hAnsi="Times New Roman"/>
          <w:sz w:val="28"/>
          <w:szCs w:val="28"/>
        </w:rPr>
        <w:t xml:space="preserve">відведені для </w:t>
      </w:r>
      <w:r w:rsidRPr="003A136A">
        <w:rPr>
          <w:rFonts w:ascii="Times New Roman" w:hAnsi="Times New Roman"/>
          <w:sz w:val="28"/>
          <w:szCs w:val="28"/>
        </w:rPr>
        <w:t>будівництва та обслуговування паркінгів</w:t>
      </w:r>
      <w:r w:rsidR="00111F91">
        <w:rPr>
          <w:rFonts w:ascii="Times New Roman" w:hAnsi="Times New Roman"/>
          <w:sz w:val="28"/>
          <w:szCs w:val="28"/>
        </w:rPr>
        <w:t xml:space="preserve"> на землях житлової та громадської забудови перші 5 років з часу прийняття в експлуатацію.</w:t>
      </w:r>
    </w:p>
    <w:p w14:paraId="0A3EB319" w14:textId="7E308009" w:rsidR="00C04D3A" w:rsidRPr="003A136A" w:rsidRDefault="00C04D3A" w:rsidP="00617BB7">
      <w:pPr>
        <w:spacing w:after="0" w:line="240" w:lineRule="auto"/>
        <w:ind w:firstLine="709"/>
        <w:jc w:val="both"/>
        <w:rPr>
          <w:rFonts w:ascii="Times New Roman" w:hAnsi="Times New Roman"/>
          <w:sz w:val="28"/>
          <w:szCs w:val="28"/>
        </w:rPr>
      </w:pPr>
      <w:r w:rsidRPr="003A136A">
        <w:rPr>
          <w:rFonts w:ascii="Times New Roman" w:hAnsi="Times New Roman"/>
          <w:sz w:val="28"/>
          <w:szCs w:val="28"/>
        </w:rPr>
        <w:t>Зауважила, що за інформацією спеціалістів профільних департаментів у місті значно зросла кількість транспортних засобів, які займають не тільки майданчики для паркування, а і простір біля узбіч доріг, а іноді і на тротуарах, пішохідних переходах тощо. Внаслідок неупорядкованих зупинок автомобілів, блокується рух муніципального транспорту, а також виникають перешкоди для вільного та швидкого пересування громадян міста. Також</w:t>
      </w:r>
      <w:r w:rsidR="00C77CE7">
        <w:rPr>
          <w:rFonts w:ascii="Times New Roman" w:hAnsi="Times New Roman"/>
          <w:sz w:val="28"/>
          <w:szCs w:val="28"/>
        </w:rPr>
        <w:t>,</w:t>
      </w:r>
      <w:r w:rsidRPr="003A136A">
        <w:rPr>
          <w:rFonts w:ascii="Times New Roman" w:hAnsi="Times New Roman"/>
          <w:sz w:val="28"/>
          <w:szCs w:val="28"/>
        </w:rPr>
        <w:t xml:space="preserve"> профільні спеціалісти наголосили, що в умовах недостатності вільних територій для розбудови нових </w:t>
      </w:r>
      <w:proofErr w:type="spellStart"/>
      <w:r w:rsidRPr="003A136A">
        <w:rPr>
          <w:rFonts w:ascii="Times New Roman" w:hAnsi="Times New Roman"/>
          <w:sz w:val="28"/>
          <w:szCs w:val="28"/>
        </w:rPr>
        <w:t>парковок</w:t>
      </w:r>
      <w:proofErr w:type="spellEnd"/>
      <w:r w:rsidRPr="003A136A">
        <w:rPr>
          <w:rFonts w:ascii="Times New Roman" w:hAnsi="Times New Roman"/>
          <w:sz w:val="28"/>
          <w:szCs w:val="28"/>
        </w:rPr>
        <w:t xml:space="preserve"> та автостоянок, необхідно втілювати інвестиційні проєкти щодо побудови багаторівневих паркінгів поблизу найбільш зайнятих транспортом вулиць міста Дніпра. З метою залучення бізнесових структур для інвестування коштів у побудову окремо розташованих багатоповерхових паркінгів запропоновано встановити для відповідних земельних ділянок більш привабливі розміри ставок по платі за землю.</w:t>
      </w:r>
    </w:p>
    <w:p w14:paraId="4880B46B" w14:textId="0D460A82" w:rsidR="007375A3" w:rsidRPr="00442532" w:rsidRDefault="00C04D3A" w:rsidP="00617BB7">
      <w:pPr>
        <w:spacing w:after="0" w:line="240" w:lineRule="auto"/>
        <w:ind w:firstLine="709"/>
        <w:jc w:val="both"/>
        <w:rPr>
          <w:rFonts w:ascii="Times New Roman" w:hAnsi="Times New Roman"/>
          <w:sz w:val="28"/>
          <w:szCs w:val="28"/>
        </w:rPr>
      </w:pPr>
      <w:r w:rsidRPr="00442532">
        <w:rPr>
          <w:rFonts w:ascii="Times New Roman" w:hAnsi="Times New Roman"/>
          <w:sz w:val="28"/>
          <w:szCs w:val="28"/>
        </w:rPr>
        <w:t xml:space="preserve">Керівник громадської організації "Платформа громадський контроль" Селін Денис Вікторович </w:t>
      </w:r>
      <w:r w:rsidR="00C77CE7" w:rsidRPr="00442532">
        <w:rPr>
          <w:rFonts w:ascii="Times New Roman" w:hAnsi="Times New Roman"/>
          <w:sz w:val="28"/>
          <w:szCs w:val="28"/>
        </w:rPr>
        <w:t xml:space="preserve">висловив свою думку, а саме, </w:t>
      </w:r>
      <w:r w:rsidRPr="00442532">
        <w:rPr>
          <w:rFonts w:ascii="Times New Roman" w:hAnsi="Times New Roman"/>
          <w:sz w:val="28"/>
          <w:szCs w:val="28"/>
        </w:rPr>
        <w:t xml:space="preserve">повідомив про незгоду з </w:t>
      </w:r>
      <w:proofErr w:type="spellStart"/>
      <w:r w:rsidRPr="00442532">
        <w:rPr>
          <w:rFonts w:ascii="Times New Roman" w:hAnsi="Times New Roman"/>
          <w:sz w:val="28"/>
          <w:szCs w:val="28"/>
        </w:rPr>
        <w:t>про</w:t>
      </w:r>
      <w:r w:rsidR="007747A3" w:rsidRPr="00442532">
        <w:rPr>
          <w:rFonts w:ascii="Times New Roman" w:hAnsi="Times New Roman"/>
          <w:sz w:val="28"/>
          <w:szCs w:val="28"/>
        </w:rPr>
        <w:t>єк</w:t>
      </w:r>
      <w:r w:rsidRPr="00442532">
        <w:rPr>
          <w:rFonts w:ascii="Times New Roman" w:hAnsi="Times New Roman"/>
          <w:sz w:val="28"/>
          <w:szCs w:val="28"/>
        </w:rPr>
        <w:t>том</w:t>
      </w:r>
      <w:proofErr w:type="spellEnd"/>
      <w:r w:rsidRPr="00442532">
        <w:rPr>
          <w:rFonts w:ascii="Times New Roman" w:hAnsi="Times New Roman"/>
          <w:sz w:val="28"/>
          <w:szCs w:val="28"/>
        </w:rPr>
        <w:t xml:space="preserve"> змін до рішення № 13/27 стосовно </w:t>
      </w:r>
      <w:r w:rsidR="007375A3" w:rsidRPr="00442532">
        <w:rPr>
          <w:rFonts w:ascii="Times New Roman" w:hAnsi="Times New Roman"/>
          <w:sz w:val="28"/>
          <w:szCs w:val="28"/>
        </w:rPr>
        <w:t>встановлення різних ставок плати за землю для автостоянок та паркінгів.</w:t>
      </w:r>
    </w:p>
    <w:p w14:paraId="7C2818E5" w14:textId="6998E5F8" w:rsidR="002228EE" w:rsidRPr="002228EE" w:rsidRDefault="002228EE" w:rsidP="002228EE">
      <w:pPr>
        <w:spacing w:after="0" w:line="240" w:lineRule="auto"/>
        <w:ind w:firstLine="709"/>
        <w:jc w:val="both"/>
        <w:rPr>
          <w:rFonts w:ascii="Times New Roman" w:hAnsi="Times New Roman"/>
          <w:b/>
          <w:sz w:val="28"/>
          <w:szCs w:val="28"/>
        </w:rPr>
      </w:pPr>
      <w:r w:rsidRPr="00AB2BAF">
        <w:rPr>
          <w:rFonts w:ascii="Times New Roman" w:hAnsi="Times New Roman"/>
          <w:sz w:val="28"/>
          <w:szCs w:val="28"/>
        </w:rPr>
        <w:t>Андрущак І.А. зауважила, що зміни стосуються розмірів ставок виключно для земельних ділянок із кодом КВЦПЗ 02.09</w:t>
      </w:r>
      <w:r w:rsidR="00AE1707">
        <w:rPr>
          <w:rFonts w:ascii="Times New Roman" w:hAnsi="Times New Roman"/>
          <w:sz w:val="28"/>
          <w:szCs w:val="28"/>
        </w:rPr>
        <w:t xml:space="preserve"> по </w:t>
      </w:r>
      <w:r w:rsidR="0092536A">
        <w:rPr>
          <w:rFonts w:ascii="Times New Roman" w:hAnsi="Times New Roman"/>
          <w:sz w:val="28"/>
          <w:szCs w:val="28"/>
        </w:rPr>
        <w:t xml:space="preserve">землям під </w:t>
      </w:r>
      <w:r w:rsidR="00AE1707">
        <w:rPr>
          <w:rFonts w:ascii="Times New Roman" w:hAnsi="Times New Roman"/>
          <w:sz w:val="28"/>
          <w:szCs w:val="28"/>
        </w:rPr>
        <w:t>паркінгам</w:t>
      </w:r>
      <w:r w:rsidR="0092536A">
        <w:rPr>
          <w:rFonts w:ascii="Times New Roman" w:hAnsi="Times New Roman"/>
          <w:sz w:val="28"/>
          <w:szCs w:val="28"/>
        </w:rPr>
        <w:t>и</w:t>
      </w:r>
      <w:r w:rsidRPr="00AB2BAF">
        <w:rPr>
          <w:rFonts w:ascii="Times New Roman" w:hAnsi="Times New Roman"/>
          <w:sz w:val="28"/>
          <w:szCs w:val="28"/>
        </w:rPr>
        <w:t>.</w:t>
      </w:r>
    </w:p>
    <w:p w14:paraId="43E4CF0F" w14:textId="7E231FC7" w:rsidR="00C04D3A" w:rsidRDefault="00C04D3A" w:rsidP="00617BB7">
      <w:pPr>
        <w:spacing w:after="0" w:line="240" w:lineRule="auto"/>
        <w:ind w:firstLine="709"/>
        <w:jc w:val="both"/>
        <w:rPr>
          <w:rFonts w:ascii="Times New Roman" w:hAnsi="Times New Roman"/>
          <w:sz w:val="28"/>
          <w:szCs w:val="28"/>
        </w:rPr>
      </w:pPr>
      <w:r w:rsidRPr="00263A32">
        <w:rPr>
          <w:rFonts w:ascii="Times New Roman" w:hAnsi="Times New Roman"/>
          <w:sz w:val="28"/>
          <w:szCs w:val="28"/>
        </w:rPr>
        <w:t>Також</w:t>
      </w:r>
      <w:r w:rsidR="006B0044" w:rsidRPr="00263A32">
        <w:rPr>
          <w:rFonts w:ascii="Times New Roman" w:hAnsi="Times New Roman"/>
          <w:sz w:val="28"/>
          <w:szCs w:val="28"/>
        </w:rPr>
        <w:t xml:space="preserve">, </w:t>
      </w:r>
      <w:r w:rsidRPr="00263A32">
        <w:rPr>
          <w:rFonts w:ascii="Times New Roman" w:hAnsi="Times New Roman"/>
          <w:sz w:val="28"/>
          <w:szCs w:val="28"/>
        </w:rPr>
        <w:t xml:space="preserve"> зазначила на відсутності нормативного документу, що забороняє в</w:t>
      </w:r>
      <w:r w:rsidR="00C16A05" w:rsidRPr="00263A32">
        <w:rPr>
          <w:rFonts w:ascii="Times New Roman" w:hAnsi="Times New Roman"/>
          <w:sz w:val="28"/>
          <w:szCs w:val="28"/>
        </w:rPr>
        <w:t>и</w:t>
      </w:r>
      <w:r w:rsidRPr="00263A32">
        <w:rPr>
          <w:rFonts w:ascii="Times New Roman" w:hAnsi="Times New Roman"/>
          <w:sz w:val="28"/>
          <w:szCs w:val="28"/>
        </w:rPr>
        <w:t>окремлення груп суб’єктів господарювання по видах діяльності на земельних ділянках із одним кодом</w:t>
      </w:r>
      <w:r w:rsidRPr="003A136A">
        <w:rPr>
          <w:rFonts w:ascii="Times New Roman" w:hAnsi="Times New Roman"/>
          <w:sz w:val="28"/>
          <w:szCs w:val="28"/>
        </w:rPr>
        <w:t xml:space="preserve"> КВЦПЗ. Наголосила на наявності </w:t>
      </w:r>
      <w:r>
        <w:rPr>
          <w:rFonts w:ascii="Times New Roman" w:hAnsi="Times New Roman"/>
          <w:sz w:val="28"/>
          <w:szCs w:val="28"/>
        </w:rPr>
        <w:t>рішень рад інших адміністративно-територіальних одиниць, у яких по одному коду КВЦПЗ встановлені різні розміри ставок плати за землю залежно від виду діяльності суб’єктів господарювання.</w:t>
      </w:r>
    </w:p>
    <w:p w14:paraId="14B4BF6E" w14:textId="1973E8CD" w:rsidR="00733DC6" w:rsidRDefault="00C04D3A" w:rsidP="00617BB7">
      <w:pPr>
        <w:spacing w:after="0" w:line="240" w:lineRule="auto"/>
        <w:ind w:firstLine="709"/>
        <w:jc w:val="both"/>
        <w:rPr>
          <w:rFonts w:ascii="Times New Roman" w:hAnsi="Times New Roman"/>
          <w:sz w:val="28"/>
          <w:szCs w:val="28"/>
        </w:rPr>
      </w:pPr>
      <w:r w:rsidRPr="00733DC6">
        <w:rPr>
          <w:rFonts w:ascii="Times New Roman" w:hAnsi="Times New Roman"/>
          <w:sz w:val="28"/>
          <w:szCs w:val="28"/>
        </w:rPr>
        <w:t xml:space="preserve">Селін Д. В. </w:t>
      </w:r>
      <w:r w:rsidR="00AC2618" w:rsidRPr="00733DC6">
        <w:rPr>
          <w:rFonts w:ascii="Times New Roman" w:hAnsi="Times New Roman"/>
          <w:sz w:val="28"/>
          <w:szCs w:val="28"/>
        </w:rPr>
        <w:t xml:space="preserve">заперечив проти зниження ставок плати за землю по паркінгам та </w:t>
      </w:r>
      <w:r w:rsidRPr="00733DC6">
        <w:rPr>
          <w:rFonts w:ascii="Times New Roman" w:hAnsi="Times New Roman"/>
          <w:sz w:val="28"/>
          <w:szCs w:val="28"/>
        </w:rPr>
        <w:t>запропонував ввести єдиний розмір ставок по платі за земельні ділянки із кодом КВЦПЗ 02.09</w:t>
      </w:r>
      <w:r w:rsidR="006470D7">
        <w:rPr>
          <w:rFonts w:ascii="Times New Roman" w:hAnsi="Times New Roman"/>
          <w:sz w:val="28"/>
          <w:szCs w:val="28"/>
        </w:rPr>
        <w:t>.</w:t>
      </w:r>
    </w:p>
    <w:p w14:paraId="7B277CA6" w14:textId="423DB7DB" w:rsidR="00625E9B" w:rsidRPr="00625E9B" w:rsidRDefault="002228EE" w:rsidP="0025142F">
      <w:pPr>
        <w:spacing w:after="0" w:line="240" w:lineRule="auto"/>
        <w:ind w:firstLine="709"/>
        <w:jc w:val="both"/>
        <w:rPr>
          <w:rFonts w:ascii="Times New Roman" w:hAnsi="Times New Roman"/>
          <w:sz w:val="28"/>
          <w:szCs w:val="28"/>
        </w:rPr>
      </w:pPr>
      <w:r w:rsidRPr="006477D7">
        <w:rPr>
          <w:rFonts w:ascii="Times New Roman" w:hAnsi="Times New Roman"/>
          <w:sz w:val="28"/>
          <w:szCs w:val="28"/>
        </w:rPr>
        <w:t xml:space="preserve">Андрущак І.А. повідомила, що </w:t>
      </w:r>
      <w:r w:rsidR="00C04D3A" w:rsidRPr="00AB2BAF">
        <w:rPr>
          <w:rFonts w:ascii="Times New Roman" w:hAnsi="Times New Roman"/>
          <w:sz w:val="28"/>
          <w:szCs w:val="28"/>
        </w:rPr>
        <w:t xml:space="preserve">при підготовці проєкту змін до рішення №13/27 було запитано та отримано інформацію від органів податкової служби, департаменту по роботі з активами Дніпровської міської ради та інших джерел щодо кількості юридичних та фізичних осіб, які є користувачами земельних ділянок із кодом КВЦПЗ 02.09. За результатом отриманої інформації встановлено наявність 6 таких осіб, серед яких є юридичні та фізичні особи. При цьому встановлено відсутність даних щодо наявності заяв на розроблення технічної документації із землеустрою для укладання договору оренди земельних ділянок із кодом КВЦПЗ 02.09. Отже, при підготовці проєкту змін до рішення №13/27 враховано повну інформацію по користувачах земельних </w:t>
      </w:r>
      <w:r w:rsidR="00C04D3A" w:rsidRPr="00AB2BAF">
        <w:rPr>
          <w:rFonts w:ascii="Times New Roman" w:hAnsi="Times New Roman"/>
          <w:sz w:val="28"/>
          <w:szCs w:val="28"/>
        </w:rPr>
        <w:lastRenderedPageBreak/>
        <w:t>ділянок із кодом КВЦПЗ 02.09. Також</w:t>
      </w:r>
      <w:r w:rsidR="00865036">
        <w:rPr>
          <w:rFonts w:ascii="Times New Roman" w:hAnsi="Times New Roman"/>
          <w:sz w:val="28"/>
          <w:szCs w:val="28"/>
        </w:rPr>
        <w:t>,</w:t>
      </w:r>
      <w:r w:rsidR="00C04D3A" w:rsidRPr="00AB2BAF">
        <w:rPr>
          <w:rFonts w:ascii="Times New Roman" w:hAnsi="Times New Roman"/>
          <w:sz w:val="28"/>
          <w:szCs w:val="28"/>
        </w:rPr>
        <w:t xml:space="preserve"> зазначила, що </w:t>
      </w:r>
      <w:r w:rsidR="00865036">
        <w:rPr>
          <w:rFonts w:ascii="Times New Roman" w:hAnsi="Times New Roman"/>
          <w:sz w:val="28"/>
          <w:szCs w:val="28"/>
        </w:rPr>
        <w:t xml:space="preserve">відповідно отриманої інформації, </w:t>
      </w:r>
      <w:r w:rsidR="00C04D3A" w:rsidRPr="00AB2BAF">
        <w:rPr>
          <w:rFonts w:ascii="Times New Roman" w:hAnsi="Times New Roman"/>
          <w:sz w:val="28"/>
          <w:szCs w:val="28"/>
        </w:rPr>
        <w:t>наразі у місті Дніпрі не існує жодного окремо стоячого багаторівневого паркінгу. Крім того</w:t>
      </w:r>
      <w:r w:rsidR="00832DA2">
        <w:rPr>
          <w:rFonts w:ascii="Times New Roman" w:hAnsi="Times New Roman"/>
          <w:sz w:val="28"/>
          <w:szCs w:val="28"/>
        </w:rPr>
        <w:t>,</w:t>
      </w:r>
      <w:r w:rsidR="00C04D3A" w:rsidRPr="00AB2BAF">
        <w:rPr>
          <w:rFonts w:ascii="Times New Roman" w:hAnsi="Times New Roman"/>
          <w:sz w:val="28"/>
          <w:szCs w:val="28"/>
        </w:rPr>
        <w:t xml:space="preserve"> </w:t>
      </w:r>
      <w:r w:rsidR="00C307FB">
        <w:rPr>
          <w:rFonts w:ascii="Times New Roman" w:hAnsi="Times New Roman"/>
          <w:sz w:val="28"/>
          <w:szCs w:val="28"/>
        </w:rPr>
        <w:t xml:space="preserve">звернула увагу </w:t>
      </w:r>
      <w:r w:rsidR="00C04D3A" w:rsidRPr="00AB2BAF">
        <w:rPr>
          <w:rFonts w:ascii="Times New Roman" w:hAnsi="Times New Roman"/>
          <w:sz w:val="28"/>
          <w:szCs w:val="28"/>
        </w:rPr>
        <w:t>на необхідність врахування європейського досвіду та доцільність побудови у місті Дніпрі багаторівневих паркінгів</w:t>
      </w:r>
      <w:r w:rsidR="00C307FB">
        <w:rPr>
          <w:rFonts w:ascii="Times New Roman" w:hAnsi="Times New Roman"/>
          <w:sz w:val="28"/>
          <w:szCs w:val="28"/>
        </w:rPr>
        <w:t xml:space="preserve">. </w:t>
      </w:r>
      <w:r w:rsidR="00C04D3A" w:rsidRPr="00AB2BAF">
        <w:rPr>
          <w:rFonts w:ascii="Times New Roman" w:hAnsi="Times New Roman"/>
          <w:sz w:val="28"/>
          <w:szCs w:val="28"/>
        </w:rPr>
        <w:t>Андрущак І.А.</w:t>
      </w:r>
      <w:r w:rsidR="007F142E">
        <w:rPr>
          <w:rFonts w:ascii="Times New Roman" w:hAnsi="Times New Roman"/>
          <w:sz w:val="28"/>
          <w:szCs w:val="28"/>
        </w:rPr>
        <w:t xml:space="preserve"> </w:t>
      </w:r>
      <w:r w:rsidR="001C324B">
        <w:rPr>
          <w:rFonts w:ascii="Times New Roman" w:hAnsi="Times New Roman"/>
          <w:sz w:val="28"/>
          <w:szCs w:val="28"/>
        </w:rPr>
        <w:t>зазначила</w:t>
      </w:r>
      <w:r w:rsidR="00C04D3A" w:rsidRPr="00AB2BAF">
        <w:rPr>
          <w:rFonts w:ascii="Times New Roman" w:hAnsi="Times New Roman"/>
          <w:sz w:val="28"/>
          <w:szCs w:val="28"/>
        </w:rPr>
        <w:t xml:space="preserve">, </w:t>
      </w:r>
      <w:r w:rsidR="001C324B">
        <w:rPr>
          <w:rFonts w:ascii="Times New Roman" w:hAnsi="Times New Roman"/>
          <w:sz w:val="28"/>
          <w:szCs w:val="28"/>
        </w:rPr>
        <w:t xml:space="preserve">що </w:t>
      </w:r>
      <w:r w:rsidR="00C04D3A" w:rsidRPr="00AB2BAF">
        <w:rPr>
          <w:rFonts w:ascii="Times New Roman" w:hAnsi="Times New Roman"/>
          <w:sz w:val="28"/>
          <w:szCs w:val="28"/>
        </w:rPr>
        <w:t xml:space="preserve">для зацікавлення та залучення інвесторів запропоновано створити сприятливі економічні умови </w:t>
      </w:r>
      <w:r w:rsidR="00C04D3A" w:rsidRPr="00625E9B">
        <w:rPr>
          <w:rFonts w:ascii="Times New Roman" w:hAnsi="Times New Roman"/>
          <w:sz w:val="28"/>
          <w:szCs w:val="28"/>
        </w:rPr>
        <w:t>для втілення у місті Дніпрі проєктів побудови багатоповерхових паркінгів за рахунок впровадження диференційованих ставок плати за землю на декілька періодів, а саме, періоду будівництва паркінга</w:t>
      </w:r>
      <w:r w:rsidR="00C307FB" w:rsidRPr="00625E9B">
        <w:rPr>
          <w:rFonts w:ascii="Times New Roman" w:hAnsi="Times New Roman"/>
          <w:sz w:val="28"/>
          <w:szCs w:val="28"/>
        </w:rPr>
        <w:t xml:space="preserve"> та </w:t>
      </w:r>
      <w:r w:rsidR="00625E9B" w:rsidRPr="00625E9B">
        <w:rPr>
          <w:rFonts w:ascii="Times New Roman" w:hAnsi="Times New Roman"/>
          <w:sz w:val="28"/>
          <w:szCs w:val="28"/>
        </w:rPr>
        <w:t>періоду</w:t>
      </w:r>
      <w:r w:rsidR="007F142E" w:rsidRPr="00625E9B">
        <w:rPr>
          <w:rFonts w:ascii="Times New Roman" w:hAnsi="Times New Roman"/>
          <w:sz w:val="28"/>
          <w:szCs w:val="28"/>
        </w:rPr>
        <w:t xml:space="preserve"> </w:t>
      </w:r>
      <w:r w:rsidR="00625E9B" w:rsidRPr="00625E9B">
        <w:rPr>
          <w:rFonts w:ascii="Times New Roman" w:hAnsi="Times New Roman"/>
          <w:sz w:val="28"/>
          <w:szCs w:val="28"/>
        </w:rPr>
        <w:t>перші 5 років з часу прийняття в експлуатацію.</w:t>
      </w:r>
      <w:r w:rsidR="00FF6B48" w:rsidRPr="00FF6B48">
        <w:rPr>
          <w:rFonts w:ascii="Times New Roman" w:hAnsi="Times New Roman"/>
          <w:sz w:val="28"/>
          <w:szCs w:val="28"/>
        </w:rPr>
        <w:t xml:space="preserve"> </w:t>
      </w:r>
      <w:r w:rsidR="00FF6B48">
        <w:rPr>
          <w:rFonts w:ascii="Times New Roman" w:hAnsi="Times New Roman"/>
          <w:sz w:val="28"/>
          <w:szCs w:val="28"/>
        </w:rPr>
        <w:t xml:space="preserve">Повідомила, що </w:t>
      </w:r>
      <w:proofErr w:type="spellStart"/>
      <w:r w:rsidR="00FF6B48" w:rsidRPr="006477D7">
        <w:rPr>
          <w:rFonts w:ascii="Times New Roman" w:hAnsi="Times New Roman"/>
          <w:sz w:val="28"/>
          <w:szCs w:val="28"/>
        </w:rPr>
        <w:t>проєктом</w:t>
      </w:r>
      <w:proofErr w:type="spellEnd"/>
      <w:r w:rsidR="00FF6B48" w:rsidRPr="006477D7">
        <w:rPr>
          <w:rFonts w:ascii="Times New Roman" w:hAnsi="Times New Roman"/>
          <w:sz w:val="28"/>
          <w:szCs w:val="28"/>
        </w:rPr>
        <w:t xml:space="preserve"> змін до рішення № 13/27 ставки плати за землю з кодом КВЦПЗ 02.09 для автостоянок не змінюються</w:t>
      </w:r>
      <w:r w:rsidR="00FF6B48">
        <w:rPr>
          <w:rFonts w:ascii="Times New Roman" w:hAnsi="Times New Roman"/>
          <w:sz w:val="28"/>
          <w:szCs w:val="28"/>
        </w:rPr>
        <w:t>.</w:t>
      </w:r>
      <w:r w:rsidR="00C1606D">
        <w:rPr>
          <w:rFonts w:ascii="Times New Roman" w:hAnsi="Times New Roman"/>
          <w:sz w:val="28"/>
          <w:szCs w:val="28"/>
        </w:rPr>
        <w:t xml:space="preserve"> Пропозиці</w:t>
      </w:r>
      <w:r w:rsidR="00A766A7">
        <w:rPr>
          <w:rFonts w:ascii="Times New Roman" w:hAnsi="Times New Roman"/>
          <w:sz w:val="28"/>
          <w:szCs w:val="28"/>
        </w:rPr>
        <w:t>я</w:t>
      </w:r>
      <w:r w:rsidR="0097547B" w:rsidRPr="0097547B">
        <w:rPr>
          <w:rFonts w:ascii="Times New Roman" w:hAnsi="Times New Roman"/>
          <w:sz w:val="28"/>
          <w:szCs w:val="28"/>
          <w:lang w:val="ru-RU"/>
        </w:rPr>
        <w:t xml:space="preserve"> </w:t>
      </w:r>
      <w:r w:rsidR="00C1606D">
        <w:rPr>
          <w:rFonts w:ascii="Times New Roman" w:hAnsi="Times New Roman"/>
          <w:sz w:val="28"/>
          <w:szCs w:val="28"/>
        </w:rPr>
        <w:t xml:space="preserve">про зниження ставок в цілому по </w:t>
      </w:r>
      <w:r w:rsidR="00C1606D" w:rsidRPr="006477D7">
        <w:rPr>
          <w:rFonts w:ascii="Times New Roman" w:hAnsi="Times New Roman"/>
          <w:sz w:val="28"/>
          <w:szCs w:val="28"/>
        </w:rPr>
        <w:t>код</w:t>
      </w:r>
      <w:r w:rsidR="00C1606D">
        <w:rPr>
          <w:rFonts w:ascii="Times New Roman" w:hAnsi="Times New Roman"/>
          <w:sz w:val="28"/>
          <w:szCs w:val="28"/>
        </w:rPr>
        <w:t>у</w:t>
      </w:r>
      <w:r w:rsidR="00C1606D" w:rsidRPr="006477D7">
        <w:rPr>
          <w:rFonts w:ascii="Times New Roman" w:hAnsi="Times New Roman"/>
          <w:sz w:val="28"/>
          <w:szCs w:val="28"/>
        </w:rPr>
        <w:t xml:space="preserve"> КВЦПЗ 02.09</w:t>
      </w:r>
      <w:r w:rsidR="00C1606D">
        <w:rPr>
          <w:rFonts w:ascii="Times New Roman" w:hAnsi="Times New Roman"/>
          <w:sz w:val="28"/>
          <w:szCs w:val="28"/>
        </w:rPr>
        <w:t xml:space="preserve"> призведе </w:t>
      </w:r>
      <w:r w:rsidR="00D20081">
        <w:rPr>
          <w:rFonts w:ascii="Times New Roman" w:hAnsi="Times New Roman"/>
          <w:sz w:val="28"/>
          <w:szCs w:val="28"/>
        </w:rPr>
        <w:t xml:space="preserve">до значного зменшення надходжень по платі за землю до бюджету м. Дніпра, що </w:t>
      </w:r>
      <w:r w:rsidR="0025142F">
        <w:rPr>
          <w:rFonts w:ascii="Times New Roman" w:hAnsi="Times New Roman"/>
          <w:sz w:val="28"/>
          <w:szCs w:val="28"/>
        </w:rPr>
        <w:t xml:space="preserve"> негативно вплине на </w:t>
      </w:r>
      <w:r w:rsidR="0025142F" w:rsidRPr="0025142F">
        <w:rPr>
          <w:rFonts w:ascii="Times New Roman" w:hAnsi="Times New Roman"/>
          <w:sz w:val="28"/>
          <w:szCs w:val="28"/>
        </w:rPr>
        <w:t>виконання програм соціально-економічного розвитку міста</w:t>
      </w:r>
      <w:r w:rsidR="0025142F">
        <w:rPr>
          <w:rFonts w:ascii="Times New Roman" w:hAnsi="Times New Roman"/>
          <w:sz w:val="28"/>
          <w:szCs w:val="28"/>
        </w:rPr>
        <w:t>.</w:t>
      </w:r>
    </w:p>
    <w:p w14:paraId="26BD4250" w14:textId="640360BF" w:rsidR="00C04D3A" w:rsidRDefault="00C04D3A" w:rsidP="007630D5">
      <w:pPr>
        <w:spacing w:after="0" w:line="240" w:lineRule="auto"/>
        <w:ind w:firstLine="708"/>
        <w:jc w:val="both"/>
        <w:rPr>
          <w:rFonts w:ascii="Times New Roman" w:hAnsi="Times New Roman"/>
          <w:sz w:val="28"/>
          <w:szCs w:val="28"/>
        </w:rPr>
      </w:pPr>
      <w:proofErr w:type="spellStart"/>
      <w:r w:rsidRPr="00AB2BAF">
        <w:rPr>
          <w:rFonts w:ascii="Times New Roman" w:hAnsi="Times New Roman"/>
          <w:sz w:val="28"/>
          <w:szCs w:val="28"/>
        </w:rPr>
        <w:t>Козік</w:t>
      </w:r>
      <w:proofErr w:type="spellEnd"/>
      <w:r w:rsidRPr="00AB2BAF">
        <w:rPr>
          <w:rFonts w:ascii="Times New Roman" w:hAnsi="Times New Roman"/>
          <w:sz w:val="28"/>
          <w:szCs w:val="28"/>
        </w:rPr>
        <w:t xml:space="preserve"> О. О. </w:t>
      </w:r>
      <w:r w:rsidR="001734AD">
        <w:rPr>
          <w:rFonts w:ascii="Times New Roman" w:hAnsi="Times New Roman"/>
          <w:sz w:val="28"/>
          <w:szCs w:val="28"/>
        </w:rPr>
        <w:t>з</w:t>
      </w:r>
      <w:r w:rsidRPr="00AB2BAF">
        <w:rPr>
          <w:rFonts w:ascii="Times New Roman" w:hAnsi="Times New Roman"/>
          <w:sz w:val="28"/>
          <w:szCs w:val="28"/>
        </w:rPr>
        <w:t xml:space="preserve">ауважив, що при підготовці проєкту змін до рішення № 13/27 використана та врахована інформація із усіх без виключення джерел та запропонував у разі відсутності інших пропозицій перейти до розгляду проєкту змін до рішення № 12/27. </w:t>
      </w:r>
    </w:p>
    <w:p w14:paraId="45A5BF5E" w14:textId="297CC085" w:rsidR="008A398D" w:rsidRDefault="00697C21" w:rsidP="007630D5">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Маротчак</w:t>
      </w:r>
      <w:proofErr w:type="spellEnd"/>
      <w:r>
        <w:rPr>
          <w:rFonts w:ascii="Times New Roman" w:hAnsi="Times New Roman"/>
          <w:sz w:val="28"/>
          <w:szCs w:val="28"/>
        </w:rPr>
        <w:t xml:space="preserve"> </w:t>
      </w:r>
      <w:r w:rsidR="00626247">
        <w:rPr>
          <w:rFonts w:ascii="Times New Roman" w:hAnsi="Times New Roman"/>
          <w:sz w:val="28"/>
          <w:szCs w:val="28"/>
        </w:rPr>
        <w:t>М.Ю</w:t>
      </w:r>
      <w:r>
        <w:rPr>
          <w:rFonts w:ascii="Times New Roman" w:hAnsi="Times New Roman"/>
          <w:sz w:val="28"/>
          <w:szCs w:val="28"/>
        </w:rPr>
        <w:t xml:space="preserve">. </w:t>
      </w:r>
      <w:r w:rsidR="008A398D" w:rsidRPr="00AB2BAF">
        <w:rPr>
          <w:rFonts w:ascii="Times New Roman" w:hAnsi="Times New Roman"/>
          <w:sz w:val="28"/>
          <w:szCs w:val="28"/>
        </w:rPr>
        <w:t xml:space="preserve">доповіла про розгляд </w:t>
      </w:r>
      <w:r w:rsidR="008A398D">
        <w:rPr>
          <w:rFonts w:ascii="Times New Roman" w:hAnsi="Times New Roman"/>
          <w:sz w:val="28"/>
          <w:szCs w:val="28"/>
        </w:rPr>
        <w:t>проєкту змін до рішення № 12/27.</w:t>
      </w:r>
    </w:p>
    <w:p w14:paraId="02AB5DDB" w14:textId="7828B3DE" w:rsidR="008A398D" w:rsidRPr="00AB2BAF" w:rsidRDefault="008A398D" w:rsidP="007630D5">
      <w:pPr>
        <w:spacing w:after="0" w:line="240" w:lineRule="auto"/>
        <w:ind w:firstLine="708"/>
        <w:jc w:val="both"/>
        <w:rPr>
          <w:rFonts w:ascii="Times New Roman" w:hAnsi="Times New Roman"/>
          <w:sz w:val="28"/>
          <w:szCs w:val="28"/>
        </w:rPr>
      </w:pPr>
      <w:r w:rsidRPr="00AB2BAF">
        <w:rPr>
          <w:rFonts w:ascii="Times New Roman" w:hAnsi="Times New Roman"/>
          <w:sz w:val="28"/>
          <w:szCs w:val="28"/>
        </w:rPr>
        <w:t xml:space="preserve">Даним </w:t>
      </w:r>
      <w:proofErr w:type="spellStart"/>
      <w:r w:rsidRPr="00AB2BAF">
        <w:rPr>
          <w:rFonts w:ascii="Times New Roman" w:hAnsi="Times New Roman"/>
          <w:sz w:val="28"/>
          <w:szCs w:val="28"/>
        </w:rPr>
        <w:t>проєктом</w:t>
      </w:r>
      <w:proofErr w:type="spellEnd"/>
      <w:r w:rsidRPr="00AB2BAF">
        <w:rPr>
          <w:rFonts w:ascii="Times New Roman" w:hAnsi="Times New Roman"/>
          <w:sz w:val="28"/>
          <w:szCs w:val="28"/>
        </w:rPr>
        <w:t xml:space="preserve"> передбачено: приведення у відповідність рішення міської ради від 06.12.2017 № 12/27 «Про ставки та пільги зі сплати податку на нерухоме майно, відмінне від земельної ділянки, на території міста» до норм </w:t>
      </w:r>
      <w:r>
        <w:rPr>
          <w:rFonts w:ascii="Times New Roman" w:hAnsi="Times New Roman"/>
          <w:sz w:val="28"/>
          <w:szCs w:val="28"/>
        </w:rPr>
        <w:t>ПКУ</w:t>
      </w:r>
      <w:r w:rsidRPr="00C7109A">
        <w:rPr>
          <w:rFonts w:ascii="Times New Roman" w:hAnsi="Times New Roman"/>
          <w:sz w:val="28"/>
          <w:szCs w:val="28"/>
        </w:rPr>
        <w:t xml:space="preserve"> </w:t>
      </w:r>
      <w:r w:rsidRPr="00AB2BAF">
        <w:rPr>
          <w:rFonts w:ascii="Times New Roman" w:hAnsi="Times New Roman"/>
          <w:sz w:val="28"/>
          <w:szCs w:val="28"/>
        </w:rPr>
        <w:t xml:space="preserve"> в частині оподатковуваної площі квартир, або їх часток та зменшення податкового тиску шляхом зниження ставки податку до  1,2 відсотка від розміру мінімальної заробітної плати, встановленої законом на 1 січня звітного року для об’єктів житлової нерухомості (квартир), що перебувають у власності фізичних осіб та прийняття диференційованого розміру ставки податку на нерухоме майно, відмінне від земельної ділянки, в залежності від зони розташування, на окремо розташовані багаторівневі паркінги з часу прийняття в експлуатацію яких минуло не більше 5 років (включно). </w:t>
      </w:r>
    </w:p>
    <w:p w14:paraId="033C52D5" w14:textId="36382F4F" w:rsidR="008A398D" w:rsidRPr="00AB2BAF" w:rsidRDefault="008A398D" w:rsidP="007630D5">
      <w:pPr>
        <w:spacing w:after="0" w:line="240" w:lineRule="auto"/>
        <w:ind w:firstLine="708"/>
        <w:jc w:val="both"/>
        <w:rPr>
          <w:rFonts w:ascii="Times New Roman" w:hAnsi="Times New Roman"/>
          <w:sz w:val="28"/>
          <w:szCs w:val="28"/>
        </w:rPr>
      </w:pPr>
      <w:r w:rsidRPr="00AB2BAF">
        <w:rPr>
          <w:rFonts w:ascii="Times New Roman" w:hAnsi="Times New Roman"/>
          <w:sz w:val="28"/>
          <w:szCs w:val="28"/>
        </w:rPr>
        <w:t>В обговоренні питання взяв участь Селін Д</w:t>
      </w:r>
      <w:r w:rsidR="00AF5564" w:rsidRPr="00AB2BAF">
        <w:rPr>
          <w:rFonts w:ascii="Times New Roman" w:hAnsi="Times New Roman"/>
          <w:sz w:val="28"/>
          <w:szCs w:val="28"/>
        </w:rPr>
        <w:t>.</w:t>
      </w:r>
      <w:r>
        <w:rPr>
          <w:rFonts w:ascii="Times New Roman" w:hAnsi="Times New Roman"/>
          <w:sz w:val="28"/>
          <w:szCs w:val="28"/>
        </w:rPr>
        <w:t xml:space="preserve"> В</w:t>
      </w:r>
      <w:r w:rsidR="00AF5564">
        <w:rPr>
          <w:rFonts w:ascii="Times New Roman" w:hAnsi="Times New Roman"/>
          <w:sz w:val="28"/>
          <w:szCs w:val="28"/>
        </w:rPr>
        <w:t>.</w:t>
      </w:r>
      <w:r>
        <w:rPr>
          <w:rFonts w:ascii="Times New Roman" w:hAnsi="Times New Roman"/>
          <w:sz w:val="28"/>
          <w:szCs w:val="28"/>
        </w:rPr>
        <w:t>,</w:t>
      </w:r>
      <w:r w:rsidRPr="00E657F4">
        <w:rPr>
          <w:rFonts w:ascii="Times New Roman" w:hAnsi="Times New Roman"/>
          <w:sz w:val="28"/>
          <w:szCs w:val="28"/>
        </w:rPr>
        <w:t xml:space="preserve"> </w:t>
      </w:r>
      <w:r>
        <w:rPr>
          <w:rFonts w:ascii="Times New Roman" w:hAnsi="Times New Roman"/>
          <w:sz w:val="28"/>
          <w:szCs w:val="28"/>
        </w:rPr>
        <w:t xml:space="preserve">який зауважив, що розмір ставки податку на нерухоме майно, відмінне від земельної ділянки, зазначено у примітці 5 додатку 1 змін до рішення № 12/27, а не в таблиці додатку 1 до цього рішення і запропонував встановлення єдиного розміру ставок податку на нерухоме майно, відмінне від земельної ділянки, по кодам будівель та споруд 1242.1 та 1242.2. Крім того, надав пропозицію щодо підвищення ставки податку на нерухоме майно, відмінне від земельної ділянки, для </w:t>
      </w:r>
      <w:r w:rsidR="00EE488A">
        <w:rPr>
          <w:rFonts w:ascii="Times New Roman" w:hAnsi="Times New Roman"/>
          <w:sz w:val="28"/>
          <w:szCs w:val="28"/>
        </w:rPr>
        <w:t xml:space="preserve">будівель під </w:t>
      </w:r>
      <w:r>
        <w:rPr>
          <w:rFonts w:ascii="Times New Roman" w:hAnsi="Times New Roman"/>
          <w:sz w:val="28"/>
          <w:szCs w:val="28"/>
        </w:rPr>
        <w:t>казино.</w:t>
      </w:r>
    </w:p>
    <w:p w14:paraId="3C4278AB" w14:textId="77777777" w:rsidR="008A398D" w:rsidRDefault="008A398D" w:rsidP="007630D5">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Маротчак М. Ю. повідомила, що зниження розміру ставки податку на нерухоме майно, відмінне від земельної ділянки, </w:t>
      </w:r>
      <w:r w:rsidRPr="00AB2BAF">
        <w:rPr>
          <w:rFonts w:ascii="Times New Roman" w:hAnsi="Times New Roman"/>
          <w:sz w:val="28"/>
          <w:szCs w:val="28"/>
        </w:rPr>
        <w:t xml:space="preserve">діє лише на </w:t>
      </w:r>
      <w:r>
        <w:rPr>
          <w:rFonts w:ascii="Times New Roman" w:hAnsi="Times New Roman"/>
          <w:sz w:val="28"/>
          <w:szCs w:val="28"/>
        </w:rPr>
        <w:t>о</w:t>
      </w:r>
      <w:r w:rsidRPr="00AB2BAF">
        <w:rPr>
          <w:rFonts w:ascii="Times New Roman" w:hAnsi="Times New Roman"/>
          <w:sz w:val="28"/>
          <w:szCs w:val="28"/>
        </w:rPr>
        <w:t xml:space="preserve">кремо розташовані багаторівневі паркінги з часу прийняття в експлуатацію яких минуло не більше 5 років, що </w:t>
      </w:r>
      <w:r w:rsidRPr="000977AA">
        <w:rPr>
          <w:rFonts w:ascii="Times New Roman" w:hAnsi="Times New Roman"/>
          <w:sz w:val="28"/>
          <w:szCs w:val="28"/>
        </w:rPr>
        <w:t>дозволить уникнути зайвого податкового навантаження на суб’єктів господарювання і розпочати реалізацію проєктів будівництва окремо розташованих багаторівневих паркінгів</w:t>
      </w:r>
      <w:r>
        <w:rPr>
          <w:rFonts w:ascii="Times New Roman" w:hAnsi="Times New Roman"/>
          <w:sz w:val="28"/>
          <w:szCs w:val="28"/>
        </w:rPr>
        <w:t xml:space="preserve"> з метою</w:t>
      </w:r>
      <w:r w:rsidRPr="000977AA">
        <w:rPr>
          <w:rFonts w:ascii="Times New Roman" w:hAnsi="Times New Roman"/>
          <w:sz w:val="28"/>
          <w:szCs w:val="28"/>
        </w:rPr>
        <w:t xml:space="preserve"> оптиміз</w:t>
      </w:r>
      <w:r>
        <w:rPr>
          <w:rFonts w:ascii="Times New Roman" w:hAnsi="Times New Roman"/>
          <w:sz w:val="28"/>
          <w:szCs w:val="28"/>
        </w:rPr>
        <w:t>ації</w:t>
      </w:r>
      <w:r w:rsidRPr="000977AA">
        <w:rPr>
          <w:rFonts w:ascii="Times New Roman" w:hAnsi="Times New Roman"/>
          <w:sz w:val="28"/>
          <w:szCs w:val="28"/>
        </w:rPr>
        <w:t xml:space="preserve"> транспортн</w:t>
      </w:r>
      <w:r>
        <w:rPr>
          <w:rFonts w:ascii="Times New Roman" w:hAnsi="Times New Roman"/>
          <w:sz w:val="28"/>
          <w:szCs w:val="28"/>
        </w:rPr>
        <w:t>ої</w:t>
      </w:r>
      <w:r w:rsidRPr="000977AA">
        <w:rPr>
          <w:rFonts w:ascii="Times New Roman" w:hAnsi="Times New Roman"/>
          <w:sz w:val="28"/>
          <w:szCs w:val="28"/>
        </w:rPr>
        <w:t xml:space="preserve"> інфраструктур</w:t>
      </w:r>
      <w:r>
        <w:rPr>
          <w:rFonts w:ascii="Times New Roman" w:hAnsi="Times New Roman"/>
          <w:sz w:val="28"/>
          <w:szCs w:val="28"/>
        </w:rPr>
        <w:t>и</w:t>
      </w:r>
      <w:r w:rsidRPr="000977AA">
        <w:rPr>
          <w:rFonts w:ascii="Times New Roman" w:hAnsi="Times New Roman"/>
          <w:sz w:val="28"/>
          <w:szCs w:val="28"/>
        </w:rPr>
        <w:t xml:space="preserve"> міста</w:t>
      </w:r>
      <w:r>
        <w:rPr>
          <w:rFonts w:ascii="Times New Roman" w:hAnsi="Times New Roman"/>
          <w:sz w:val="28"/>
          <w:szCs w:val="28"/>
        </w:rPr>
        <w:t xml:space="preserve">. </w:t>
      </w:r>
      <w:r w:rsidRPr="00AB2BAF">
        <w:rPr>
          <w:rFonts w:ascii="Times New Roman" w:hAnsi="Times New Roman"/>
          <w:sz w:val="28"/>
          <w:szCs w:val="28"/>
        </w:rPr>
        <w:t xml:space="preserve">Пропозицію стосовно </w:t>
      </w:r>
      <w:r>
        <w:rPr>
          <w:rFonts w:ascii="Times New Roman" w:hAnsi="Times New Roman"/>
          <w:sz w:val="28"/>
          <w:szCs w:val="28"/>
        </w:rPr>
        <w:t>підвищення ставки податку на нерухоме майно, відмінне від земельної ділянки, для казино та інші пропозиції, які надійдуть до міської ради буде взято до уваги.</w:t>
      </w:r>
    </w:p>
    <w:p w14:paraId="5D1C06F1" w14:textId="77777777" w:rsidR="008A398D" w:rsidRDefault="008A398D" w:rsidP="007630D5">
      <w:pPr>
        <w:spacing w:after="0" w:line="240" w:lineRule="auto"/>
        <w:ind w:firstLine="851"/>
        <w:jc w:val="both"/>
        <w:rPr>
          <w:rFonts w:ascii="Times New Roman" w:eastAsia="Batang" w:hAnsi="Times New Roman"/>
          <w:sz w:val="28"/>
          <w:szCs w:val="28"/>
          <w:lang w:eastAsia="ru-RU"/>
        </w:rPr>
      </w:pPr>
      <w:proofErr w:type="spellStart"/>
      <w:r w:rsidRPr="00AB2BAF">
        <w:rPr>
          <w:rFonts w:ascii="Times New Roman" w:hAnsi="Times New Roman"/>
          <w:sz w:val="28"/>
          <w:szCs w:val="28"/>
        </w:rPr>
        <w:lastRenderedPageBreak/>
        <w:t>Козік</w:t>
      </w:r>
      <w:proofErr w:type="spellEnd"/>
      <w:r w:rsidRPr="00AB2BAF">
        <w:rPr>
          <w:rFonts w:ascii="Times New Roman" w:hAnsi="Times New Roman"/>
          <w:sz w:val="28"/>
          <w:szCs w:val="28"/>
        </w:rPr>
        <w:t xml:space="preserve"> О. О. акцентував увагу, що на цей час відбувається обговорення  </w:t>
      </w:r>
      <w:r w:rsidRPr="006304D2">
        <w:rPr>
          <w:rFonts w:ascii="Times New Roman" w:eastAsia="Batang" w:hAnsi="Times New Roman"/>
          <w:sz w:val="28"/>
          <w:szCs w:val="28"/>
          <w:lang w:eastAsia="ru-RU"/>
        </w:rPr>
        <w:t>проєкту регуляторного акту, в якому розглядаються окремі зміни до рішення 12/27, а не розроблення рішення в цілому.</w:t>
      </w:r>
    </w:p>
    <w:p w14:paraId="1743210C" w14:textId="77777777" w:rsidR="007630D5" w:rsidRPr="006304D2" w:rsidRDefault="007630D5" w:rsidP="007630D5">
      <w:pPr>
        <w:spacing w:after="0" w:line="240" w:lineRule="auto"/>
        <w:ind w:firstLine="851"/>
        <w:jc w:val="both"/>
        <w:rPr>
          <w:rFonts w:ascii="Times New Roman" w:eastAsia="Batang" w:hAnsi="Times New Roman"/>
          <w:sz w:val="28"/>
          <w:szCs w:val="28"/>
          <w:lang w:eastAsia="ru-RU"/>
        </w:rPr>
      </w:pPr>
    </w:p>
    <w:p w14:paraId="05578681" w14:textId="5926AC1A" w:rsidR="008A398D" w:rsidRPr="006304D2" w:rsidRDefault="008A398D" w:rsidP="007630D5">
      <w:pPr>
        <w:spacing w:after="0" w:line="240" w:lineRule="auto"/>
        <w:jc w:val="both"/>
        <w:rPr>
          <w:rFonts w:ascii="Times New Roman" w:eastAsia="Batang" w:hAnsi="Times New Roman"/>
          <w:b/>
          <w:sz w:val="28"/>
          <w:szCs w:val="28"/>
          <w:lang w:eastAsia="ru-RU"/>
        </w:rPr>
      </w:pPr>
      <w:r w:rsidRPr="006304D2">
        <w:rPr>
          <w:rFonts w:ascii="Times New Roman" w:eastAsia="Batang" w:hAnsi="Times New Roman"/>
          <w:b/>
          <w:sz w:val="28"/>
          <w:szCs w:val="28"/>
          <w:lang w:eastAsia="ru-RU"/>
        </w:rPr>
        <w:t>Ухвалили</w:t>
      </w:r>
      <w:r w:rsidR="00C17807">
        <w:rPr>
          <w:rFonts w:ascii="Times New Roman" w:eastAsia="Batang" w:hAnsi="Times New Roman"/>
          <w:b/>
          <w:sz w:val="28"/>
          <w:szCs w:val="28"/>
          <w:lang w:eastAsia="ru-RU"/>
        </w:rPr>
        <w:t xml:space="preserve"> по першому питанню</w:t>
      </w:r>
      <w:r w:rsidRPr="006304D2">
        <w:rPr>
          <w:rFonts w:ascii="Times New Roman" w:eastAsia="Batang" w:hAnsi="Times New Roman"/>
          <w:b/>
          <w:sz w:val="28"/>
          <w:szCs w:val="28"/>
          <w:lang w:eastAsia="ru-RU"/>
        </w:rPr>
        <w:t>:</w:t>
      </w:r>
    </w:p>
    <w:p w14:paraId="09CFBEBC" w14:textId="520B17F0" w:rsidR="008A398D" w:rsidRDefault="008A398D" w:rsidP="007630D5">
      <w:pPr>
        <w:spacing w:after="0" w:line="240" w:lineRule="auto"/>
        <w:ind w:firstLine="851"/>
        <w:jc w:val="both"/>
        <w:rPr>
          <w:rFonts w:ascii="Times New Roman" w:eastAsia="Batang" w:hAnsi="Times New Roman"/>
          <w:sz w:val="28"/>
          <w:szCs w:val="28"/>
          <w:lang w:eastAsia="ru-RU"/>
        </w:rPr>
      </w:pPr>
      <w:r w:rsidRPr="00704E9F">
        <w:rPr>
          <w:rFonts w:ascii="Times New Roman" w:eastAsia="Batang" w:hAnsi="Times New Roman"/>
          <w:sz w:val="28"/>
          <w:szCs w:val="28"/>
          <w:lang w:eastAsia="ru-RU"/>
        </w:rPr>
        <w:t>Відкрите обговорення вважати таким, що відбулось на засадах гласності та відкритості. Всі пропозиції до проєкту змін до рішення № 13/27 та проєкту змін до рішення № 12/27</w:t>
      </w:r>
      <w:r w:rsidR="005D2F76">
        <w:rPr>
          <w:rFonts w:ascii="Times New Roman" w:eastAsia="Batang" w:hAnsi="Times New Roman"/>
          <w:sz w:val="28"/>
          <w:szCs w:val="28"/>
          <w:lang w:eastAsia="ru-RU"/>
        </w:rPr>
        <w:t>,</w:t>
      </w:r>
      <w:r w:rsidRPr="00704E9F">
        <w:rPr>
          <w:rFonts w:ascii="Times New Roman" w:eastAsia="Batang" w:hAnsi="Times New Roman"/>
          <w:sz w:val="28"/>
          <w:szCs w:val="28"/>
          <w:lang w:eastAsia="ru-RU"/>
        </w:rPr>
        <w:t xml:space="preserve"> які надійшли під час відкритого обговорення взяти до уваги.</w:t>
      </w:r>
      <w:r w:rsidR="00106A99">
        <w:rPr>
          <w:rFonts w:ascii="Times New Roman" w:eastAsia="Batang" w:hAnsi="Times New Roman"/>
          <w:sz w:val="28"/>
          <w:szCs w:val="28"/>
          <w:lang w:eastAsia="ru-RU"/>
        </w:rPr>
        <w:t xml:space="preserve"> </w:t>
      </w:r>
    </w:p>
    <w:p w14:paraId="01D4EACC" w14:textId="77777777" w:rsidR="007630D5" w:rsidRPr="00704E9F" w:rsidRDefault="007630D5" w:rsidP="007630D5">
      <w:pPr>
        <w:spacing w:after="0" w:line="240" w:lineRule="auto"/>
        <w:ind w:firstLine="851"/>
        <w:jc w:val="both"/>
        <w:rPr>
          <w:rFonts w:ascii="Times New Roman" w:eastAsia="Batang" w:hAnsi="Times New Roman"/>
          <w:sz w:val="28"/>
          <w:szCs w:val="28"/>
          <w:lang w:eastAsia="ru-RU"/>
        </w:rPr>
      </w:pPr>
    </w:p>
    <w:p w14:paraId="604045EF" w14:textId="3EA8FE5A" w:rsidR="008A398D" w:rsidRDefault="008A398D" w:rsidP="007630D5">
      <w:pPr>
        <w:spacing w:after="0" w:line="240" w:lineRule="auto"/>
        <w:jc w:val="both"/>
        <w:rPr>
          <w:rFonts w:ascii="Times New Roman" w:hAnsi="Times New Roman" w:cs="Times New Roman"/>
          <w:b/>
          <w:sz w:val="28"/>
          <w:szCs w:val="28"/>
        </w:rPr>
      </w:pPr>
      <w:r w:rsidRPr="002104A6">
        <w:rPr>
          <w:rFonts w:ascii="Times New Roman" w:hAnsi="Times New Roman" w:cs="Times New Roman"/>
          <w:b/>
          <w:sz w:val="28"/>
          <w:szCs w:val="28"/>
        </w:rPr>
        <w:t>Слухали</w:t>
      </w:r>
      <w:r w:rsidR="00442532">
        <w:rPr>
          <w:rFonts w:ascii="Times New Roman" w:hAnsi="Times New Roman" w:cs="Times New Roman"/>
          <w:b/>
          <w:sz w:val="28"/>
          <w:szCs w:val="28"/>
        </w:rPr>
        <w:t xml:space="preserve"> по другому питанню</w:t>
      </w:r>
      <w:r w:rsidRPr="002104A6">
        <w:rPr>
          <w:rFonts w:ascii="Times New Roman" w:hAnsi="Times New Roman" w:cs="Times New Roman"/>
          <w:b/>
          <w:sz w:val="28"/>
          <w:szCs w:val="28"/>
        </w:rPr>
        <w:t>:</w:t>
      </w:r>
    </w:p>
    <w:p w14:paraId="3A037D0E" w14:textId="5532DE6D" w:rsidR="00423ED4" w:rsidRDefault="008A398D" w:rsidP="007630D5">
      <w:pPr>
        <w:spacing w:after="0" w:line="240" w:lineRule="auto"/>
        <w:ind w:firstLine="708"/>
        <w:jc w:val="both"/>
        <w:rPr>
          <w:rFonts w:ascii="Times New Roman" w:hAnsi="Times New Roman"/>
          <w:sz w:val="28"/>
          <w:szCs w:val="28"/>
        </w:rPr>
      </w:pPr>
      <w:proofErr w:type="spellStart"/>
      <w:r w:rsidRPr="0026244F">
        <w:rPr>
          <w:rFonts w:ascii="Times New Roman" w:hAnsi="Times New Roman"/>
          <w:sz w:val="28"/>
          <w:szCs w:val="28"/>
        </w:rPr>
        <w:t>Козіка</w:t>
      </w:r>
      <w:proofErr w:type="spellEnd"/>
      <w:r w:rsidRPr="0026244F">
        <w:rPr>
          <w:rFonts w:ascii="Times New Roman" w:hAnsi="Times New Roman"/>
          <w:sz w:val="28"/>
          <w:szCs w:val="28"/>
        </w:rPr>
        <w:t xml:space="preserve"> О. О. про </w:t>
      </w:r>
      <w:r w:rsidR="005D2F86" w:rsidRPr="0026244F">
        <w:rPr>
          <w:rFonts w:ascii="Times New Roman" w:hAnsi="Times New Roman"/>
          <w:sz w:val="28"/>
          <w:szCs w:val="28"/>
        </w:rPr>
        <w:t xml:space="preserve">те, що відповідно до </w:t>
      </w:r>
      <w:r w:rsidR="003F38B5" w:rsidRPr="0026244F">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00DC09ED" w:rsidRPr="0026244F">
        <w:rPr>
          <w:rFonts w:ascii="Times New Roman" w:hAnsi="Times New Roman"/>
          <w:sz w:val="28"/>
          <w:szCs w:val="28"/>
        </w:rPr>
        <w:t xml:space="preserve">на офіційному </w:t>
      </w:r>
      <w:proofErr w:type="spellStart"/>
      <w:r w:rsidR="00DC09ED" w:rsidRPr="0026244F">
        <w:rPr>
          <w:rFonts w:ascii="Times New Roman" w:hAnsi="Times New Roman"/>
          <w:sz w:val="28"/>
          <w:szCs w:val="28"/>
        </w:rPr>
        <w:t>вебсайті</w:t>
      </w:r>
      <w:proofErr w:type="spellEnd"/>
      <w:r w:rsidR="00DC09ED" w:rsidRPr="0026244F">
        <w:rPr>
          <w:rFonts w:ascii="Times New Roman" w:hAnsi="Times New Roman"/>
          <w:sz w:val="28"/>
          <w:szCs w:val="28"/>
        </w:rPr>
        <w:t xml:space="preserve"> Дніпровської міської ради у меню «Регуляторна політика» розміщено анкети</w:t>
      </w:r>
      <w:r w:rsidR="00052914" w:rsidRPr="0026244F">
        <w:rPr>
          <w:rFonts w:ascii="Times New Roman" w:hAnsi="Times New Roman"/>
          <w:sz w:val="28"/>
          <w:szCs w:val="28"/>
        </w:rPr>
        <w:t xml:space="preserve"> до </w:t>
      </w:r>
      <w:r w:rsidR="008C618F" w:rsidRPr="0026244F">
        <w:rPr>
          <w:rFonts w:ascii="Times New Roman" w:hAnsi="Times New Roman"/>
          <w:sz w:val="28"/>
          <w:szCs w:val="28"/>
        </w:rPr>
        <w:t>проєкт</w:t>
      </w:r>
      <w:r w:rsidR="000077E8" w:rsidRPr="0026244F">
        <w:rPr>
          <w:rFonts w:ascii="Times New Roman" w:hAnsi="Times New Roman"/>
          <w:sz w:val="28"/>
          <w:szCs w:val="28"/>
        </w:rPr>
        <w:t>ів змін до рішен</w:t>
      </w:r>
      <w:r w:rsidR="008C618F" w:rsidRPr="0026244F">
        <w:rPr>
          <w:rFonts w:ascii="Times New Roman" w:hAnsi="Times New Roman"/>
          <w:sz w:val="28"/>
          <w:szCs w:val="28"/>
        </w:rPr>
        <w:t>ь № 12/27 та № 13/27.</w:t>
      </w:r>
      <w:r w:rsidR="000077E8" w:rsidRPr="0026244F">
        <w:rPr>
          <w:rFonts w:ascii="Times New Roman" w:hAnsi="Times New Roman"/>
          <w:sz w:val="28"/>
          <w:szCs w:val="28"/>
        </w:rPr>
        <w:t xml:space="preserve"> В рамках обговорення зазначених</w:t>
      </w:r>
      <w:r w:rsidR="005A423B" w:rsidRPr="0026244F">
        <w:rPr>
          <w:rFonts w:ascii="Times New Roman" w:hAnsi="Times New Roman"/>
          <w:sz w:val="28"/>
          <w:szCs w:val="28"/>
        </w:rPr>
        <w:t xml:space="preserve"> </w:t>
      </w:r>
      <w:r w:rsidR="000077E8" w:rsidRPr="0026244F">
        <w:rPr>
          <w:rFonts w:ascii="Times New Roman" w:hAnsi="Times New Roman"/>
          <w:sz w:val="28"/>
          <w:szCs w:val="28"/>
        </w:rPr>
        <w:t xml:space="preserve">проєктів, департаментом по роботі з доходами місцевого бюджету </w:t>
      </w:r>
      <w:r w:rsidR="005A423B" w:rsidRPr="0026244F">
        <w:rPr>
          <w:rFonts w:ascii="Times New Roman" w:hAnsi="Times New Roman"/>
          <w:sz w:val="28"/>
          <w:szCs w:val="28"/>
        </w:rPr>
        <w:t xml:space="preserve">від громадян міста </w:t>
      </w:r>
      <w:r w:rsidR="000077E8" w:rsidRPr="0026244F">
        <w:rPr>
          <w:rFonts w:ascii="Times New Roman" w:hAnsi="Times New Roman"/>
          <w:sz w:val="28"/>
          <w:szCs w:val="28"/>
        </w:rPr>
        <w:t>отримано</w:t>
      </w:r>
      <w:r w:rsidR="005A423B" w:rsidRPr="0026244F">
        <w:rPr>
          <w:rFonts w:ascii="Times New Roman" w:hAnsi="Times New Roman"/>
          <w:sz w:val="28"/>
          <w:szCs w:val="28"/>
        </w:rPr>
        <w:t xml:space="preserve"> пропозиції </w:t>
      </w:r>
      <w:r w:rsidR="000077E8" w:rsidRPr="0026244F">
        <w:rPr>
          <w:rFonts w:ascii="Times New Roman" w:hAnsi="Times New Roman"/>
          <w:sz w:val="28"/>
          <w:szCs w:val="28"/>
        </w:rPr>
        <w:t xml:space="preserve"> </w:t>
      </w:r>
      <w:r w:rsidR="00B909CE">
        <w:rPr>
          <w:rFonts w:ascii="Times New Roman" w:hAnsi="Times New Roman"/>
          <w:sz w:val="28"/>
          <w:szCs w:val="28"/>
        </w:rPr>
        <w:t xml:space="preserve">у вигляді анкет </w:t>
      </w:r>
      <w:r w:rsidR="00910F59">
        <w:rPr>
          <w:rFonts w:ascii="Times New Roman" w:hAnsi="Times New Roman"/>
          <w:sz w:val="28"/>
          <w:szCs w:val="28"/>
        </w:rPr>
        <w:t xml:space="preserve">тільки </w:t>
      </w:r>
      <w:r w:rsidR="005A423B" w:rsidRPr="0026244F">
        <w:rPr>
          <w:rFonts w:ascii="Times New Roman" w:hAnsi="Times New Roman"/>
          <w:sz w:val="28"/>
          <w:szCs w:val="28"/>
        </w:rPr>
        <w:t>до проєкту змін до рішення № 12/27.</w:t>
      </w:r>
      <w:r w:rsidR="00B909CE">
        <w:rPr>
          <w:rFonts w:ascii="Times New Roman" w:hAnsi="Times New Roman"/>
          <w:sz w:val="28"/>
          <w:szCs w:val="28"/>
        </w:rPr>
        <w:t xml:space="preserve"> З</w:t>
      </w:r>
      <w:r w:rsidRPr="0026244F">
        <w:rPr>
          <w:rFonts w:ascii="Times New Roman" w:hAnsi="Times New Roman"/>
          <w:sz w:val="28"/>
          <w:szCs w:val="28"/>
        </w:rPr>
        <w:t>апропонува</w:t>
      </w:r>
      <w:r w:rsidR="00B909CE">
        <w:rPr>
          <w:rFonts w:ascii="Times New Roman" w:hAnsi="Times New Roman"/>
          <w:sz w:val="28"/>
          <w:szCs w:val="28"/>
        </w:rPr>
        <w:t>в</w:t>
      </w:r>
      <w:r w:rsidRPr="0026244F">
        <w:rPr>
          <w:rFonts w:ascii="Times New Roman" w:hAnsi="Times New Roman"/>
          <w:sz w:val="28"/>
          <w:szCs w:val="28"/>
        </w:rPr>
        <w:t>, у межах компетенції присутніх, розпочати обговорення пропозицій та зауважень</w:t>
      </w:r>
      <w:r w:rsidR="006477D7" w:rsidRPr="00AB2BAF">
        <w:rPr>
          <w:rFonts w:ascii="Times New Roman" w:hAnsi="Times New Roman"/>
          <w:sz w:val="28"/>
          <w:szCs w:val="28"/>
        </w:rPr>
        <w:t xml:space="preserve">, </w:t>
      </w:r>
      <w:r w:rsidR="00157A13" w:rsidRPr="0026244F">
        <w:rPr>
          <w:rFonts w:ascii="Times New Roman" w:hAnsi="Times New Roman"/>
          <w:sz w:val="28"/>
          <w:szCs w:val="28"/>
        </w:rPr>
        <w:t xml:space="preserve">надісланих </w:t>
      </w:r>
      <w:r w:rsidR="006477D7" w:rsidRPr="0026244F">
        <w:rPr>
          <w:rFonts w:ascii="Times New Roman" w:hAnsi="Times New Roman"/>
          <w:sz w:val="28"/>
          <w:szCs w:val="28"/>
        </w:rPr>
        <w:t>громадянами у анкетах</w:t>
      </w:r>
      <w:r w:rsidRPr="0026244F">
        <w:rPr>
          <w:rFonts w:ascii="Times New Roman" w:hAnsi="Times New Roman"/>
          <w:sz w:val="28"/>
          <w:szCs w:val="28"/>
        </w:rPr>
        <w:t xml:space="preserve"> до </w:t>
      </w:r>
      <w:r w:rsidR="00825433" w:rsidRPr="0026244F">
        <w:rPr>
          <w:rFonts w:ascii="Times New Roman" w:hAnsi="Times New Roman"/>
          <w:sz w:val="28"/>
          <w:szCs w:val="28"/>
        </w:rPr>
        <w:t>проєкт</w:t>
      </w:r>
      <w:r w:rsidR="00442532">
        <w:rPr>
          <w:rFonts w:ascii="Times New Roman" w:hAnsi="Times New Roman"/>
          <w:sz w:val="28"/>
          <w:szCs w:val="28"/>
        </w:rPr>
        <w:t>у</w:t>
      </w:r>
      <w:r w:rsidR="00825433" w:rsidRPr="0026244F">
        <w:rPr>
          <w:rFonts w:ascii="Times New Roman" w:hAnsi="Times New Roman"/>
          <w:sz w:val="28"/>
          <w:szCs w:val="28"/>
        </w:rPr>
        <w:t xml:space="preserve"> змін до рішен</w:t>
      </w:r>
      <w:r w:rsidR="00442532">
        <w:rPr>
          <w:rFonts w:ascii="Times New Roman" w:hAnsi="Times New Roman"/>
          <w:sz w:val="28"/>
          <w:szCs w:val="28"/>
        </w:rPr>
        <w:t>ня</w:t>
      </w:r>
      <w:r w:rsidR="00825433" w:rsidRPr="0026244F">
        <w:rPr>
          <w:rFonts w:ascii="Times New Roman" w:hAnsi="Times New Roman"/>
          <w:sz w:val="28"/>
          <w:szCs w:val="28"/>
        </w:rPr>
        <w:t xml:space="preserve"> № 12/27</w:t>
      </w:r>
      <w:r w:rsidR="00D50E89" w:rsidRPr="0026244F">
        <w:rPr>
          <w:rFonts w:ascii="Times New Roman" w:hAnsi="Times New Roman"/>
          <w:sz w:val="28"/>
          <w:szCs w:val="28"/>
        </w:rPr>
        <w:t>.</w:t>
      </w:r>
      <w:r w:rsidR="00423ED4" w:rsidRPr="0026244F">
        <w:rPr>
          <w:rFonts w:ascii="Times New Roman" w:hAnsi="Times New Roman"/>
          <w:sz w:val="28"/>
          <w:szCs w:val="28"/>
        </w:rPr>
        <w:t xml:space="preserve"> </w:t>
      </w:r>
    </w:p>
    <w:p w14:paraId="32E1655E" w14:textId="77777777" w:rsidR="008A398D" w:rsidRDefault="00D04E26" w:rsidP="007630D5">
      <w:pPr>
        <w:spacing w:after="0" w:line="240" w:lineRule="auto"/>
        <w:ind w:firstLine="708"/>
        <w:jc w:val="both"/>
        <w:rPr>
          <w:rFonts w:ascii="Times New Roman" w:hAnsi="Times New Roman"/>
          <w:sz w:val="28"/>
          <w:szCs w:val="28"/>
        </w:rPr>
      </w:pPr>
      <w:r w:rsidRPr="0026244F">
        <w:rPr>
          <w:rFonts w:ascii="Times New Roman" w:hAnsi="Times New Roman"/>
          <w:sz w:val="28"/>
          <w:szCs w:val="28"/>
        </w:rPr>
        <w:t xml:space="preserve"> У</w:t>
      </w:r>
      <w:r w:rsidR="008A398D" w:rsidRPr="0026244F">
        <w:rPr>
          <w:rFonts w:ascii="Times New Roman" w:hAnsi="Times New Roman"/>
          <w:sz w:val="28"/>
          <w:szCs w:val="28"/>
        </w:rPr>
        <w:t>часниками робочої наради з питань</w:t>
      </w:r>
      <w:r w:rsidR="008A398D">
        <w:rPr>
          <w:rFonts w:ascii="Times New Roman" w:hAnsi="Times New Roman"/>
          <w:sz w:val="28"/>
          <w:szCs w:val="28"/>
        </w:rPr>
        <w:t xml:space="preserve"> обговорення пропозицій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та </w:t>
      </w:r>
      <w:r w:rsidR="008A398D" w:rsidRPr="00AB2BAF">
        <w:rPr>
          <w:rFonts w:ascii="Times New Roman" w:hAnsi="Times New Roman"/>
          <w:sz w:val="28"/>
          <w:szCs w:val="28"/>
        </w:rPr>
        <w:t xml:space="preserve">до рішення міської ради від 06.12.2017 № 12/27 «Про ставки та пільги зі сплати податку на нерухоме майно, відмінне від земельної ділянки, на території міста»  </w:t>
      </w:r>
      <w:r w:rsidR="008A398D" w:rsidRPr="00E21F2A">
        <w:rPr>
          <w:rFonts w:ascii="Times New Roman" w:hAnsi="Times New Roman"/>
          <w:sz w:val="28"/>
          <w:szCs w:val="28"/>
        </w:rPr>
        <w:t xml:space="preserve">прийнято рішення про розгляд та обговорення кожної анкети про внесення пропозицій та зауважень до </w:t>
      </w:r>
      <w:r w:rsidR="008A398D" w:rsidRPr="00855810">
        <w:rPr>
          <w:rFonts w:ascii="Times New Roman" w:hAnsi="Times New Roman"/>
          <w:sz w:val="28"/>
          <w:szCs w:val="28"/>
        </w:rPr>
        <w:t>проєкт</w:t>
      </w:r>
      <w:r w:rsidR="008A398D">
        <w:rPr>
          <w:rFonts w:ascii="Times New Roman" w:hAnsi="Times New Roman"/>
          <w:sz w:val="28"/>
          <w:szCs w:val="28"/>
        </w:rPr>
        <w:t>у</w:t>
      </w:r>
      <w:r w:rsidR="008A398D" w:rsidRPr="00855810">
        <w:rPr>
          <w:rFonts w:ascii="Times New Roman" w:hAnsi="Times New Roman"/>
          <w:sz w:val="28"/>
          <w:szCs w:val="28"/>
        </w:rPr>
        <w:t xml:space="preserve"> змін до рішення</w:t>
      </w:r>
      <w:r w:rsidR="008A398D">
        <w:rPr>
          <w:rFonts w:ascii="Times New Roman" w:hAnsi="Times New Roman"/>
          <w:sz w:val="28"/>
          <w:szCs w:val="28"/>
        </w:rPr>
        <w:t xml:space="preserve"> № 12</w:t>
      </w:r>
      <w:r w:rsidR="008A398D" w:rsidRPr="00855810">
        <w:rPr>
          <w:rFonts w:ascii="Times New Roman" w:hAnsi="Times New Roman"/>
          <w:sz w:val="28"/>
          <w:szCs w:val="28"/>
        </w:rPr>
        <w:t>/27</w:t>
      </w:r>
      <w:r w:rsidR="008A398D" w:rsidRPr="00CE4FD0">
        <w:rPr>
          <w:rFonts w:ascii="Times New Roman" w:hAnsi="Times New Roman"/>
          <w:sz w:val="28"/>
          <w:szCs w:val="28"/>
        </w:rPr>
        <w:t xml:space="preserve"> </w:t>
      </w:r>
      <w:r>
        <w:rPr>
          <w:rFonts w:ascii="Times New Roman" w:hAnsi="Times New Roman"/>
          <w:sz w:val="28"/>
          <w:szCs w:val="28"/>
        </w:rPr>
        <w:t>та аналізу його</w:t>
      </w:r>
      <w:r w:rsidR="008A398D">
        <w:rPr>
          <w:rFonts w:ascii="Times New Roman" w:hAnsi="Times New Roman"/>
          <w:sz w:val="28"/>
          <w:szCs w:val="28"/>
        </w:rPr>
        <w:t xml:space="preserve"> </w:t>
      </w:r>
      <w:r w:rsidR="008A398D" w:rsidRPr="00E21F2A">
        <w:rPr>
          <w:rFonts w:ascii="Times New Roman" w:hAnsi="Times New Roman"/>
          <w:sz w:val="28"/>
          <w:szCs w:val="28"/>
        </w:rPr>
        <w:t>регуляторного впливу.</w:t>
      </w:r>
    </w:p>
    <w:p w14:paraId="0BFA947A" w14:textId="1993DCBD" w:rsidR="00A64017" w:rsidRPr="00D04E26" w:rsidRDefault="00A64017" w:rsidP="007630D5">
      <w:pPr>
        <w:spacing w:after="0" w:line="240" w:lineRule="auto"/>
        <w:ind w:firstLine="708"/>
        <w:jc w:val="both"/>
        <w:rPr>
          <w:rFonts w:ascii="Times New Roman" w:hAnsi="Times New Roman"/>
          <w:sz w:val="28"/>
          <w:szCs w:val="28"/>
        </w:rPr>
      </w:pPr>
    </w:p>
    <w:p w14:paraId="271ED12E" w14:textId="2D3B6AC0" w:rsidR="008A398D" w:rsidRPr="00AB2BAF" w:rsidRDefault="00186D69" w:rsidP="007630D5">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Маротчак М. Ю.</w:t>
      </w:r>
      <w:r w:rsidR="00442532">
        <w:rPr>
          <w:rFonts w:ascii="Times New Roman" w:hAnsi="Times New Roman"/>
          <w:sz w:val="28"/>
          <w:szCs w:val="28"/>
        </w:rPr>
        <w:t xml:space="preserve"> доповіла с</w:t>
      </w:r>
      <w:r w:rsidR="008A398D" w:rsidRPr="00AB2BAF">
        <w:rPr>
          <w:rFonts w:ascii="Times New Roman" w:hAnsi="Times New Roman"/>
          <w:sz w:val="28"/>
          <w:szCs w:val="28"/>
        </w:rPr>
        <w:t>тосовно пропозицій до проєкту змін до рішення</w:t>
      </w:r>
      <w:r w:rsidR="00CF2D39" w:rsidRPr="00AB2BAF">
        <w:rPr>
          <w:rFonts w:ascii="Times New Roman" w:hAnsi="Times New Roman"/>
          <w:sz w:val="28"/>
          <w:szCs w:val="28"/>
        </w:rPr>
        <w:t xml:space="preserve"> </w:t>
      </w:r>
      <w:r w:rsidR="008A398D" w:rsidRPr="00AB2BAF">
        <w:rPr>
          <w:rFonts w:ascii="Times New Roman" w:hAnsi="Times New Roman"/>
          <w:sz w:val="28"/>
          <w:szCs w:val="28"/>
        </w:rPr>
        <w:t>№ 12/27</w:t>
      </w:r>
      <w:r w:rsidR="00442532">
        <w:rPr>
          <w:rFonts w:ascii="Times New Roman" w:hAnsi="Times New Roman"/>
          <w:sz w:val="28"/>
          <w:szCs w:val="28"/>
        </w:rPr>
        <w:t xml:space="preserve">, наданої в анкеті </w:t>
      </w:r>
      <w:r w:rsidR="008A398D" w:rsidRPr="00AB2BAF">
        <w:rPr>
          <w:rFonts w:ascii="Times New Roman" w:hAnsi="Times New Roman"/>
          <w:sz w:val="28"/>
          <w:szCs w:val="28"/>
        </w:rPr>
        <w:t>пенсіонерк</w:t>
      </w:r>
      <w:r w:rsidR="0005783B">
        <w:rPr>
          <w:rFonts w:ascii="Times New Roman" w:hAnsi="Times New Roman"/>
          <w:sz w:val="28"/>
          <w:szCs w:val="28"/>
        </w:rPr>
        <w:t>и</w:t>
      </w:r>
      <w:r w:rsidR="008A398D" w:rsidRPr="00AB2BAF">
        <w:rPr>
          <w:rFonts w:ascii="Times New Roman" w:hAnsi="Times New Roman"/>
          <w:sz w:val="28"/>
          <w:szCs w:val="28"/>
        </w:rPr>
        <w:t xml:space="preserve"> </w:t>
      </w:r>
      <w:proofErr w:type="spellStart"/>
      <w:r w:rsidR="008A398D" w:rsidRPr="00AB2BAF">
        <w:rPr>
          <w:rFonts w:ascii="Times New Roman" w:hAnsi="Times New Roman"/>
          <w:sz w:val="28"/>
          <w:szCs w:val="28"/>
        </w:rPr>
        <w:t>Вигодіної</w:t>
      </w:r>
      <w:proofErr w:type="spellEnd"/>
      <w:r w:rsidR="008A398D" w:rsidRPr="00AB2BAF">
        <w:rPr>
          <w:rFonts w:ascii="Times New Roman" w:hAnsi="Times New Roman"/>
          <w:sz w:val="28"/>
          <w:szCs w:val="28"/>
        </w:rPr>
        <w:t xml:space="preserve"> Людмили Іванівни</w:t>
      </w:r>
      <w:r w:rsidR="00442532">
        <w:rPr>
          <w:rFonts w:ascii="Times New Roman" w:hAnsi="Times New Roman"/>
          <w:sz w:val="28"/>
          <w:szCs w:val="28"/>
        </w:rPr>
        <w:t xml:space="preserve">. Так, </w:t>
      </w:r>
      <w:r w:rsidR="008A398D" w:rsidRPr="00AB2BAF">
        <w:rPr>
          <w:rFonts w:ascii="Times New Roman" w:hAnsi="Times New Roman"/>
          <w:sz w:val="28"/>
          <w:szCs w:val="28"/>
        </w:rPr>
        <w:t>в анкеті пропонується код 11 Додатка 1 до проєкту змін до рішення № 12/27 доповнити кодом 11¹ наступного змісту: «Об’єкти житлової нерухомості, що перебувають у власності пенсіонерів обкладаються податком на нерухоме майно, відмінне від земельної ділянки, за ставкою 0% за один квадратний метр (відсотків розміру мінімальної заробітної плати) у всіх зонах, але не більше одного об’єкта».</w:t>
      </w:r>
    </w:p>
    <w:p w14:paraId="644BA8C7" w14:textId="77777777" w:rsidR="008A398D" w:rsidRDefault="008A398D" w:rsidP="007630D5">
      <w:pPr>
        <w:spacing w:after="0" w:line="240" w:lineRule="auto"/>
        <w:ind w:firstLine="851"/>
        <w:jc w:val="both"/>
        <w:rPr>
          <w:rFonts w:ascii="Times New Roman" w:hAnsi="Times New Roman"/>
          <w:sz w:val="28"/>
          <w:szCs w:val="28"/>
        </w:rPr>
      </w:pPr>
      <w:r>
        <w:rPr>
          <w:rFonts w:ascii="Times New Roman" w:hAnsi="Times New Roman"/>
          <w:sz w:val="28"/>
          <w:szCs w:val="28"/>
        </w:rPr>
        <w:t>За результатом обговорення цієї</w:t>
      </w:r>
      <w:r w:rsidRPr="007B1031">
        <w:rPr>
          <w:rFonts w:ascii="Times New Roman" w:hAnsi="Times New Roman"/>
          <w:sz w:val="28"/>
          <w:szCs w:val="28"/>
        </w:rPr>
        <w:t xml:space="preserve"> пропозицій учасники робочої наради</w:t>
      </w:r>
    </w:p>
    <w:p w14:paraId="41EB09A0" w14:textId="29CE2CBD" w:rsidR="008A398D" w:rsidRDefault="008A398D" w:rsidP="007630D5">
      <w:pPr>
        <w:spacing w:after="0" w:line="240" w:lineRule="auto"/>
        <w:jc w:val="both"/>
        <w:rPr>
          <w:rFonts w:ascii="Times New Roman" w:hAnsi="Times New Roman"/>
          <w:b/>
          <w:sz w:val="28"/>
          <w:szCs w:val="28"/>
        </w:rPr>
      </w:pPr>
      <w:r w:rsidRPr="006304D2">
        <w:rPr>
          <w:rFonts w:ascii="Times New Roman" w:hAnsi="Times New Roman"/>
          <w:b/>
          <w:sz w:val="28"/>
          <w:szCs w:val="28"/>
        </w:rPr>
        <w:t xml:space="preserve">Ухвалили: </w:t>
      </w:r>
    </w:p>
    <w:p w14:paraId="136F091C" w14:textId="66961E47" w:rsidR="00442532" w:rsidRPr="00442532" w:rsidRDefault="008A398D" w:rsidP="007E2ED2">
      <w:pPr>
        <w:spacing w:after="0" w:line="240" w:lineRule="auto"/>
        <w:ind w:firstLine="708"/>
        <w:jc w:val="both"/>
        <w:rPr>
          <w:rFonts w:ascii="Times New Roman" w:hAnsi="Times New Roman"/>
          <w:sz w:val="28"/>
          <w:szCs w:val="28"/>
        </w:rPr>
      </w:pPr>
      <w:r w:rsidRPr="007C5024">
        <w:rPr>
          <w:rFonts w:ascii="Times New Roman" w:hAnsi="Times New Roman"/>
          <w:sz w:val="28"/>
          <w:szCs w:val="28"/>
        </w:rPr>
        <w:t xml:space="preserve">Повідомити </w:t>
      </w:r>
      <w:proofErr w:type="spellStart"/>
      <w:r>
        <w:rPr>
          <w:rFonts w:ascii="Times New Roman" w:hAnsi="Times New Roman"/>
          <w:sz w:val="28"/>
          <w:szCs w:val="28"/>
        </w:rPr>
        <w:t>Вигодіну</w:t>
      </w:r>
      <w:proofErr w:type="spellEnd"/>
      <w:r>
        <w:rPr>
          <w:rFonts w:ascii="Times New Roman" w:hAnsi="Times New Roman"/>
          <w:sz w:val="28"/>
          <w:szCs w:val="28"/>
        </w:rPr>
        <w:t xml:space="preserve"> Л. І., </w:t>
      </w:r>
      <w:r w:rsidRPr="007C5024">
        <w:rPr>
          <w:rFonts w:ascii="Times New Roman" w:hAnsi="Times New Roman"/>
          <w:sz w:val="28"/>
          <w:szCs w:val="28"/>
        </w:rPr>
        <w:t xml:space="preserve">що </w:t>
      </w:r>
      <w:r w:rsidR="00442532">
        <w:rPr>
          <w:rFonts w:ascii="Times New Roman" w:hAnsi="Times New Roman"/>
          <w:sz w:val="28"/>
          <w:szCs w:val="28"/>
        </w:rPr>
        <w:t xml:space="preserve">її </w:t>
      </w:r>
      <w:r>
        <w:rPr>
          <w:rFonts w:ascii="Times New Roman" w:hAnsi="Times New Roman"/>
          <w:sz w:val="28"/>
          <w:szCs w:val="28"/>
        </w:rPr>
        <w:t xml:space="preserve">пропозицію взято до уваги, але на </w:t>
      </w:r>
      <w:r w:rsidR="007E2ED2">
        <w:rPr>
          <w:rFonts w:ascii="Times New Roman" w:hAnsi="Times New Roman"/>
          <w:sz w:val="28"/>
          <w:szCs w:val="28"/>
        </w:rPr>
        <w:t>даний</w:t>
      </w:r>
      <w:r>
        <w:rPr>
          <w:rFonts w:ascii="Times New Roman" w:hAnsi="Times New Roman"/>
          <w:sz w:val="28"/>
          <w:szCs w:val="28"/>
        </w:rPr>
        <w:t xml:space="preserve"> час практична реалізація цієї пропозиції неможлива, оскільки </w:t>
      </w:r>
      <w:r w:rsidR="007E2ED2">
        <w:rPr>
          <w:rFonts w:ascii="Times New Roman" w:hAnsi="Times New Roman"/>
          <w:sz w:val="28"/>
          <w:szCs w:val="28"/>
        </w:rPr>
        <w:t>потребує аналізу та розрахунків втрат місцевого бюджету. Також дана пропозиція несе ризики того, що фактично нерухомістю зареєстрованій на пенсіонера можуть користуватися платоспроможні громадяни. Разом з тим, спонукатиме до  маніпуляцій з переоформлення житла на пенсіонерів з метою ухилення від оподаткування.</w:t>
      </w:r>
    </w:p>
    <w:p w14:paraId="6F01F728" w14:textId="40479988" w:rsidR="008A398D" w:rsidRPr="00CE4AE8" w:rsidRDefault="00186D69" w:rsidP="007630D5">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Маротчак М. Ю.  </w:t>
      </w:r>
      <w:r w:rsidR="00442532">
        <w:rPr>
          <w:rFonts w:ascii="Times New Roman" w:hAnsi="Times New Roman"/>
          <w:sz w:val="28"/>
          <w:szCs w:val="28"/>
        </w:rPr>
        <w:t>доповіла с</w:t>
      </w:r>
      <w:r w:rsidR="008A398D" w:rsidRPr="00CE4AE8">
        <w:rPr>
          <w:rFonts w:ascii="Times New Roman" w:hAnsi="Times New Roman"/>
          <w:sz w:val="28"/>
          <w:szCs w:val="28"/>
        </w:rPr>
        <w:t>тосовно пропозицій до проєкту змін до рішення</w:t>
      </w:r>
      <w:r w:rsidR="00AB602C" w:rsidRPr="00CE4AE8">
        <w:rPr>
          <w:rFonts w:ascii="Times New Roman" w:hAnsi="Times New Roman"/>
          <w:sz w:val="28"/>
          <w:szCs w:val="28"/>
        </w:rPr>
        <w:t xml:space="preserve"> </w:t>
      </w:r>
      <w:r w:rsidR="008A398D" w:rsidRPr="00CE4AE8">
        <w:rPr>
          <w:rFonts w:ascii="Times New Roman" w:hAnsi="Times New Roman"/>
          <w:sz w:val="28"/>
          <w:szCs w:val="28"/>
        </w:rPr>
        <w:t>№ 12/27</w:t>
      </w:r>
      <w:r w:rsidR="00442532">
        <w:rPr>
          <w:rFonts w:ascii="Times New Roman" w:hAnsi="Times New Roman"/>
          <w:sz w:val="28"/>
          <w:szCs w:val="28"/>
        </w:rPr>
        <w:t xml:space="preserve">, наданої в анкеті </w:t>
      </w:r>
      <w:r w:rsidR="008A398D" w:rsidRPr="00CE4AE8">
        <w:rPr>
          <w:rFonts w:ascii="Times New Roman" w:hAnsi="Times New Roman"/>
          <w:sz w:val="28"/>
          <w:szCs w:val="28"/>
        </w:rPr>
        <w:t>пенсіонер</w:t>
      </w:r>
      <w:r w:rsidR="00442532">
        <w:rPr>
          <w:rFonts w:ascii="Times New Roman" w:hAnsi="Times New Roman"/>
          <w:sz w:val="28"/>
          <w:szCs w:val="28"/>
        </w:rPr>
        <w:t>а</w:t>
      </w:r>
      <w:r w:rsidR="008A398D" w:rsidRPr="00CE4AE8">
        <w:rPr>
          <w:rFonts w:ascii="Times New Roman" w:hAnsi="Times New Roman"/>
          <w:sz w:val="28"/>
          <w:szCs w:val="28"/>
        </w:rPr>
        <w:t xml:space="preserve"> </w:t>
      </w:r>
      <w:proofErr w:type="spellStart"/>
      <w:r w:rsidR="008A398D" w:rsidRPr="00CE4AE8">
        <w:rPr>
          <w:rFonts w:ascii="Times New Roman" w:hAnsi="Times New Roman"/>
          <w:sz w:val="28"/>
          <w:szCs w:val="28"/>
        </w:rPr>
        <w:t>Кривцуна</w:t>
      </w:r>
      <w:proofErr w:type="spellEnd"/>
      <w:r w:rsidR="008A398D" w:rsidRPr="00CE4AE8">
        <w:rPr>
          <w:rFonts w:ascii="Times New Roman" w:hAnsi="Times New Roman"/>
          <w:sz w:val="28"/>
          <w:szCs w:val="28"/>
        </w:rPr>
        <w:t xml:space="preserve"> Євгенія Миколайовича</w:t>
      </w:r>
      <w:r w:rsidR="00442532">
        <w:rPr>
          <w:rFonts w:ascii="Times New Roman" w:hAnsi="Times New Roman"/>
          <w:sz w:val="28"/>
          <w:szCs w:val="28"/>
        </w:rPr>
        <w:t>.</w:t>
      </w:r>
      <w:r w:rsidR="008A398D" w:rsidRPr="00CE4AE8">
        <w:rPr>
          <w:rFonts w:ascii="Times New Roman" w:hAnsi="Times New Roman"/>
          <w:sz w:val="28"/>
          <w:szCs w:val="28"/>
        </w:rPr>
        <w:t xml:space="preserve">  </w:t>
      </w:r>
      <w:r w:rsidR="00442532">
        <w:rPr>
          <w:rFonts w:ascii="Times New Roman" w:hAnsi="Times New Roman"/>
          <w:sz w:val="28"/>
          <w:szCs w:val="28"/>
        </w:rPr>
        <w:t xml:space="preserve">Так, </w:t>
      </w:r>
      <w:r w:rsidR="008A398D" w:rsidRPr="00CE4AE8">
        <w:rPr>
          <w:rFonts w:ascii="Times New Roman" w:hAnsi="Times New Roman"/>
          <w:sz w:val="28"/>
          <w:szCs w:val="28"/>
        </w:rPr>
        <w:t xml:space="preserve">в анкеті </w:t>
      </w:r>
      <w:r w:rsidR="00E53AE1" w:rsidRPr="00CE4AE8">
        <w:rPr>
          <w:rFonts w:ascii="Times New Roman" w:hAnsi="Times New Roman"/>
          <w:sz w:val="28"/>
          <w:szCs w:val="28"/>
        </w:rPr>
        <w:t xml:space="preserve">пропонується </w:t>
      </w:r>
      <w:r w:rsidR="008A398D" w:rsidRPr="00CE4AE8">
        <w:rPr>
          <w:rFonts w:ascii="Times New Roman" w:hAnsi="Times New Roman"/>
          <w:sz w:val="28"/>
          <w:szCs w:val="28"/>
        </w:rPr>
        <w:t xml:space="preserve">Примітку 2 додатка 1 до проєкту змін до рішення № 12/27 доповнити наступними абзацами: «Житлова нерухомість, що перебуває у власності фізичних осіб – платників податку, а саме: квартира/квартири, їх частки, незалежно від їх кількості, загальна площа яких сумарно не перевищує 85 </w:t>
      </w:r>
      <w:proofErr w:type="spellStart"/>
      <w:r w:rsidR="008A398D" w:rsidRPr="00CE4AE8">
        <w:rPr>
          <w:rFonts w:ascii="Times New Roman" w:hAnsi="Times New Roman"/>
          <w:sz w:val="28"/>
          <w:szCs w:val="28"/>
        </w:rPr>
        <w:t>кв</w:t>
      </w:r>
      <w:proofErr w:type="spellEnd"/>
      <w:r w:rsidR="008A398D" w:rsidRPr="00CE4AE8">
        <w:rPr>
          <w:rFonts w:ascii="Times New Roman" w:hAnsi="Times New Roman"/>
          <w:sz w:val="28"/>
          <w:szCs w:val="28"/>
        </w:rPr>
        <w:t>. м, оподатковується податком на нерухоме майно, відмінне від земельної ділянки, за нульовою ставкою. Дія цього абзацу не застосовується до житлової нерухомості, яка перебуває у власності фізичних осіб – платників податку, а саме: квартира/квартири, їх частки, незалежно від їх кількості, що використовується у підприємницькій діяльності.</w:t>
      </w:r>
    </w:p>
    <w:p w14:paraId="3973A727" w14:textId="33BBB109" w:rsidR="008A398D" w:rsidRDefault="008A398D" w:rsidP="00EB05B7">
      <w:pPr>
        <w:spacing w:after="0" w:line="240" w:lineRule="auto"/>
        <w:ind w:firstLine="708"/>
        <w:jc w:val="both"/>
        <w:rPr>
          <w:rFonts w:ascii="Times New Roman" w:hAnsi="Times New Roman"/>
          <w:sz w:val="28"/>
          <w:szCs w:val="28"/>
        </w:rPr>
      </w:pPr>
      <w:r w:rsidRPr="00CE4AE8">
        <w:rPr>
          <w:rFonts w:ascii="Times New Roman" w:hAnsi="Times New Roman"/>
          <w:sz w:val="28"/>
          <w:szCs w:val="28"/>
        </w:rPr>
        <w:t xml:space="preserve">Якщо житлова нерухомість, що перебуває у власності фізичних осіб – платників податку, а саме: квартира/квартири, їх частки, незалежно від їх кількості, загальна площа яких сумарно перевищує 85 </w:t>
      </w:r>
      <w:proofErr w:type="spellStart"/>
      <w:r w:rsidRPr="00CE4AE8">
        <w:rPr>
          <w:rFonts w:ascii="Times New Roman" w:hAnsi="Times New Roman"/>
          <w:sz w:val="28"/>
          <w:szCs w:val="28"/>
        </w:rPr>
        <w:t>кв</w:t>
      </w:r>
      <w:proofErr w:type="spellEnd"/>
      <w:r w:rsidRPr="00CE4AE8">
        <w:rPr>
          <w:rFonts w:ascii="Times New Roman" w:hAnsi="Times New Roman"/>
          <w:sz w:val="28"/>
          <w:szCs w:val="28"/>
        </w:rPr>
        <w:t>. м, то таке перевищення оподатковується податком на нерухоме майно, відмінне від земельної ділянки, на загальних підставах».</w:t>
      </w:r>
    </w:p>
    <w:p w14:paraId="4860D4A8" w14:textId="36CB18D4" w:rsidR="00EB05B7" w:rsidRPr="006356B1" w:rsidRDefault="00EB05B7" w:rsidP="00EB05B7">
      <w:pPr>
        <w:pStyle w:val="a6"/>
        <w:shd w:val="clear" w:color="auto" w:fill="FFFFFF"/>
        <w:tabs>
          <w:tab w:val="left" w:pos="709"/>
        </w:tabs>
        <w:spacing w:before="0" w:beforeAutospacing="0" w:after="0" w:afterAutospacing="0"/>
        <w:ind w:firstLine="708"/>
        <w:jc w:val="both"/>
        <w:rPr>
          <w:rFonts w:eastAsia="Batang"/>
          <w:sz w:val="28"/>
          <w:szCs w:val="28"/>
          <w:lang w:val="uk-UA"/>
        </w:rPr>
      </w:pPr>
      <w:r w:rsidRPr="006356B1">
        <w:rPr>
          <w:sz w:val="28"/>
          <w:szCs w:val="28"/>
          <w:lang w:val="uk-UA"/>
        </w:rPr>
        <w:t xml:space="preserve">Павлов А. Г. </w:t>
      </w:r>
      <w:r>
        <w:rPr>
          <w:sz w:val="28"/>
          <w:szCs w:val="28"/>
          <w:lang w:val="uk-UA"/>
        </w:rPr>
        <w:t xml:space="preserve">підтримав пропозицію, яку висловлено в анкеті пенсіонера </w:t>
      </w:r>
      <w:proofErr w:type="spellStart"/>
      <w:r>
        <w:rPr>
          <w:sz w:val="28"/>
          <w:szCs w:val="28"/>
          <w:lang w:val="uk-UA"/>
        </w:rPr>
        <w:t>Кривцуна</w:t>
      </w:r>
      <w:proofErr w:type="spellEnd"/>
      <w:r>
        <w:rPr>
          <w:sz w:val="28"/>
          <w:szCs w:val="28"/>
          <w:lang w:val="uk-UA"/>
        </w:rPr>
        <w:t xml:space="preserve"> Є. М. щодо </w:t>
      </w:r>
      <w:r w:rsidRPr="006356B1">
        <w:rPr>
          <w:sz w:val="28"/>
          <w:szCs w:val="28"/>
          <w:lang w:val="uk-UA"/>
        </w:rPr>
        <w:t>оподаткування житлов</w:t>
      </w:r>
      <w:r>
        <w:rPr>
          <w:sz w:val="28"/>
          <w:szCs w:val="28"/>
          <w:lang w:val="uk-UA"/>
        </w:rPr>
        <w:t>их</w:t>
      </w:r>
      <w:r w:rsidRPr="006356B1">
        <w:rPr>
          <w:sz w:val="28"/>
          <w:szCs w:val="28"/>
          <w:lang w:val="uk-UA"/>
        </w:rPr>
        <w:t xml:space="preserve"> </w:t>
      </w:r>
      <w:r>
        <w:rPr>
          <w:sz w:val="28"/>
          <w:szCs w:val="28"/>
          <w:lang w:val="uk-UA"/>
        </w:rPr>
        <w:t xml:space="preserve">квартир з площею </w:t>
      </w:r>
      <w:r w:rsidRPr="006356B1">
        <w:rPr>
          <w:sz w:val="28"/>
          <w:szCs w:val="28"/>
          <w:lang w:val="uk-UA"/>
        </w:rPr>
        <w:t xml:space="preserve">від </w:t>
      </w:r>
      <w:r>
        <w:rPr>
          <w:sz w:val="28"/>
          <w:szCs w:val="28"/>
          <w:lang w:val="uk-UA"/>
        </w:rPr>
        <w:t xml:space="preserve"> </w:t>
      </w:r>
      <w:r w:rsidRPr="006356B1">
        <w:rPr>
          <w:sz w:val="28"/>
          <w:szCs w:val="28"/>
          <w:lang w:val="uk-UA"/>
        </w:rPr>
        <w:t xml:space="preserve">60 </w:t>
      </w:r>
      <w:r>
        <w:rPr>
          <w:sz w:val="28"/>
          <w:szCs w:val="28"/>
          <w:lang w:val="uk-UA"/>
        </w:rPr>
        <w:t xml:space="preserve"> </w:t>
      </w:r>
      <w:r w:rsidRPr="006356B1">
        <w:rPr>
          <w:sz w:val="28"/>
          <w:szCs w:val="28"/>
          <w:lang w:val="uk-UA"/>
        </w:rPr>
        <w:t xml:space="preserve">до 85 </w:t>
      </w:r>
      <w:proofErr w:type="spellStart"/>
      <w:r w:rsidRPr="006356B1">
        <w:rPr>
          <w:sz w:val="28"/>
          <w:szCs w:val="28"/>
          <w:lang w:val="uk-UA"/>
        </w:rPr>
        <w:t>кв</w:t>
      </w:r>
      <w:proofErr w:type="spellEnd"/>
      <w:r w:rsidRPr="006356B1">
        <w:rPr>
          <w:sz w:val="28"/>
          <w:szCs w:val="28"/>
          <w:lang w:val="uk-UA"/>
        </w:rPr>
        <w:t>. м за нульовою ставкою,</w:t>
      </w:r>
      <w:r>
        <w:rPr>
          <w:sz w:val="28"/>
          <w:szCs w:val="28"/>
          <w:lang w:val="uk-UA"/>
        </w:rPr>
        <w:t xml:space="preserve"> тобто залишити норму діючого на дату проведення робочої наради рішення № 12/27, зі змінами. Встановлення ставки податку є виключною компетенцією</w:t>
      </w:r>
      <w:r w:rsidRPr="006356B1">
        <w:rPr>
          <w:sz w:val="28"/>
          <w:szCs w:val="28"/>
          <w:lang w:val="uk-UA"/>
        </w:rPr>
        <w:t xml:space="preserve"> міської ради. </w:t>
      </w:r>
      <w:r>
        <w:rPr>
          <w:sz w:val="28"/>
          <w:szCs w:val="28"/>
          <w:lang w:val="uk-UA"/>
        </w:rPr>
        <w:t>Крім того, нульова ставка для певної площі житлової нерухомості застосовується</w:t>
      </w:r>
      <w:r w:rsidR="00EB402A">
        <w:rPr>
          <w:sz w:val="28"/>
          <w:szCs w:val="28"/>
          <w:lang w:val="uk-UA"/>
        </w:rPr>
        <w:t xml:space="preserve"> також</w:t>
      </w:r>
      <w:r>
        <w:rPr>
          <w:sz w:val="28"/>
          <w:szCs w:val="28"/>
          <w:lang w:val="uk-UA"/>
        </w:rPr>
        <w:t xml:space="preserve"> в </w:t>
      </w:r>
      <w:r w:rsidR="00044391">
        <w:rPr>
          <w:sz w:val="28"/>
          <w:szCs w:val="28"/>
          <w:lang w:val="uk-UA"/>
        </w:rPr>
        <w:t>інших містах України.</w:t>
      </w:r>
      <w:r>
        <w:rPr>
          <w:sz w:val="28"/>
          <w:szCs w:val="28"/>
          <w:lang w:val="uk-UA"/>
        </w:rPr>
        <w:t xml:space="preserve"> </w:t>
      </w:r>
    </w:p>
    <w:p w14:paraId="24E0531E" w14:textId="77777777" w:rsidR="006304D2" w:rsidRDefault="006304D2" w:rsidP="00EB05B7">
      <w:pPr>
        <w:pStyle w:val="a5"/>
        <w:spacing w:after="0" w:line="240" w:lineRule="auto"/>
        <w:ind w:left="0" w:firstLine="708"/>
        <w:jc w:val="both"/>
        <w:rPr>
          <w:rFonts w:ascii="Times New Roman" w:hAnsi="Times New Roman"/>
          <w:sz w:val="28"/>
          <w:szCs w:val="28"/>
        </w:rPr>
      </w:pPr>
      <w:r w:rsidRPr="00CE4AE8">
        <w:rPr>
          <w:rFonts w:ascii="Times New Roman" w:hAnsi="Times New Roman"/>
          <w:sz w:val="28"/>
          <w:szCs w:val="28"/>
        </w:rPr>
        <w:t>За результатом обговорення цієї пропозицій учасники робочої наради</w:t>
      </w:r>
    </w:p>
    <w:p w14:paraId="00D773E1" w14:textId="77777777" w:rsidR="006304D2" w:rsidRPr="006304D2" w:rsidRDefault="006304D2" w:rsidP="007630D5">
      <w:pPr>
        <w:spacing w:after="0" w:line="240" w:lineRule="auto"/>
        <w:jc w:val="both"/>
        <w:rPr>
          <w:rFonts w:ascii="Times New Roman" w:hAnsi="Times New Roman"/>
          <w:b/>
          <w:sz w:val="28"/>
          <w:szCs w:val="28"/>
        </w:rPr>
      </w:pPr>
      <w:r w:rsidRPr="006304D2">
        <w:rPr>
          <w:rFonts w:ascii="Times New Roman" w:hAnsi="Times New Roman"/>
          <w:b/>
          <w:sz w:val="28"/>
          <w:szCs w:val="28"/>
        </w:rPr>
        <w:t xml:space="preserve">Ухвалили: </w:t>
      </w:r>
    </w:p>
    <w:p w14:paraId="648541DF" w14:textId="77777777" w:rsidR="008A398D" w:rsidRPr="00AB2BAF" w:rsidRDefault="008A398D" w:rsidP="007630D5">
      <w:pPr>
        <w:spacing w:after="0" w:line="240" w:lineRule="auto"/>
        <w:ind w:firstLine="708"/>
        <w:jc w:val="both"/>
        <w:rPr>
          <w:rFonts w:ascii="Times New Roman" w:hAnsi="Times New Roman"/>
          <w:sz w:val="28"/>
          <w:szCs w:val="28"/>
        </w:rPr>
      </w:pPr>
      <w:r w:rsidRPr="007C5024">
        <w:rPr>
          <w:rFonts w:ascii="Times New Roman" w:hAnsi="Times New Roman"/>
          <w:sz w:val="28"/>
          <w:szCs w:val="28"/>
        </w:rPr>
        <w:t xml:space="preserve">Повідомити </w:t>
      </w:r>
      <w:proofErr w:type="spellStart"/>
      <w:r>
        <w:rPr>
          <w:rFonts w:ascii="Times New Roman" w:hAnsi="Times New Roman"/>
          <w:sz w:val="28"/>
          <w:szCs w:val="28"/>
        </w:rPr>
        <w:t>Кривцуна</w:t>
      </w:r>
      <w:proofErr w:type="spellEnd"/>
      <w:r>
        <w:rPr>
          <w:rFonts w:ascii="Times New Roman" w:hAnsi="Times New Roman"/>
          <w:sz w:val="28"/>
          <w:szCs w:val="28"/>
        </w:rPr>
        <w:t xml:space="preserve"> Є. М. про таке.</w:t>
      </w:r>
    </w:p>
    <w:p w14:paraId="240B8BFE" w14:textId="297177E9" w:rsidR="008A398D" w:rsidRDefault="00B11ADC" w:rsidP="007630D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Представник Головного управління Державної податкової служби у Дніпропетровській області Бойко Ю.А. повідомила що запропонована норма не відповідає вимогам </w:t>
      </w:r>
      <w:r w:rsidR="009E0FE4">
        <w:rPr>
          <w:rFonts w:ascii="Times New Roman" w:hAnsi="Times New Roman"/>
          <w:sz w:val="28"/>
          <w:szCs w:val="28"/>
        </w:rPr>
        <w:t>ПКУ</w:t>
      </w:r>
      <w:r>
        <w:rPr>
          <w:rFonts w:ascii="Times New Roman" w:hAnsi="Times New Roman"/>
          <w:sz w:val="28"/>
          <w:szCs w:val="28"/>
        </w:rPr>
        <w:t xml:space="preserve"> та </w:t>
      </w:r>
      <w:r w:rsidR="00751963" w:rsidRPr="00AB2BAF">
        <w:rPr>
          <w:rFonts w:ascii="Times New Roman" w:hAnsi="Times New Roman"/>
          <w:sz w:val="28"/>
          <w:szCs w:val="28"/>
        </w:rPr>
        <w:t>Д</w:t>
      </w:r>
      <w:r w:rsidR="008A398D">
        <w:rPr>
          <w:rFonts w:ascii="Times New Roman" w:hAnsi="Times New Roman"/>
          <w:sz w:val="28"/>
          <w:szCs w:val="28"/>
        </w:rPr>
        <w:t xml:space="preserve">ержавною </w:t>
      </w:r>
      <w:r w:rsidR="009E0FE4">
        <w:rPr>
          <w:rFonts w:ascii="Times New Roman" w:hAnsi="Times New Roman"/>
          <w:sz w:val="28"/>
          <w:szCs w:val="28"/>
        </w:rPr>
        <w:t>податковою</w:t>
      </w:r>
      <w:r w:rsidR="008A398D">
        <w:rPr>
          <w:rFonts w:ascii="Times New Roman" w:hAnsi="Times New Roman"/>
          <w:sz w:val="28"/>
          <w:szCs w:val="28"/>
        </w:rPr>
        <w:t xml:space="preserve"> службою</w:t>
      </w:r>
      <w:r w:rsidR="008A398D" w:rsidRPr="00C7109A">
        <w:rPr>
          <w:rFonts w:ascii="Times New Roman" w:hAnsi="Times New Roman"/>
          <w:sz w:val="28"/>
          <w:szCs w:val="28"/>
        </w:rPr>
        <w:t xml:space="preserve"> України </w:t>
      </w:r>
      <w:r w:rsidR="008A398D">
        <w:rPr>
          <w:rFonts w:ascii="Times New Roman" w:hAnsi="Times New Roman"/>
          <w:sz w:val="28"/>
          <w:szCs w:val="28"/>
        </w:rPr>
        <w:t xml:space="preserve">надано роз’яснення </w:t>
      </w:r>
      <w:r w:rsidR="008A398D" w:rsidRPr="00C7109A">
        <w:rPr>
          <w:rFonts w:ascii="Times New Roman" w:hAnsi="Times New Roman"/>
          <w:sz w:val="28"/>
          <w:szCs w:val="28"/>
        </w:rPr>
        <w:t>щодо  практ</w:t>
      </w:r>
      <w:r w:rsidR="008A398D">
        <w:rPr>
          <w:rFonts w:ascii="Times New Roman" w:hAnsi="Times New Roman"/>
          <w:sz w:val="28"/>
          <w:szCs w:val="28"/>
        </w:rPr>
        <w:t>ичного  застосування  норм статт</w:t>
      </w:r>
      <w:r w:rsidR="008A398D" w:rsidRPr="00C7109A">
        <w:rPr>
          <w:rFonts w:ascii="Times New Roman" w:hAnsi="Times New Roman"/>
          <w:sz w:val="28"/>
          <w:szCs w:val="28"/>
        </w:rPr>
        <w:t xml:space="preserve">і 266 </w:t>
      </w:r>
      <w:r w:rsidR="008A398D">
        <w:rPr>
          <w:rFonts w:ascii="Times New Roman" w:hAnsi="Times New Roman"/>
          <w:sz w:val="28"/>
          <w:szCs w:val="28"/>
        </w:rPr>
        <w:t>ПКУ</w:t>
      </w:r>
      <w:r w:rsidR="008A398D" w:rsidRPr="00C7109A">
        <w:rPr>
          <w:rFonts w:ascii="Times New Roman" w:hAnsi="Times New Roman"/>
          <w:sz w:val="28"/>
          <w:szCs w:val="28"/>
        </w:rPr>
        <w:t xml:space="preserve"> в частині пільг та ставок податку ва нерухоме </w:t>
      </w:r>
      <w:r w:rsidR="008A398D">
        <w:rPr>
          <w:rFonts w:ascii="Times New Roman" w:hAnsi="Times New Roman"/>
          <w:sz w:val="28"/>
          <w:szCs w:val="28"/>
        </w:rPr>
        <w:t>май</w:t>
      </w:r>
      <w:r w:rsidR="008A398D" w:rsidRPr="00C7109A">
        <w:rPr>
          <w:rFonts w:ascii="Times New Roman" w:hAnsi="Times New Roman"/>
          <w:sz w:val="28"/>
          <w:szCs w:val="28"/>
        </w:rPr>
        <w:t>но, відмінне від земель</w:t>
      </w:r>
      <w:r w:rsidR="008A398D">
        <w:rPr>
          <w:rFonts w:ascii="Times New Roman" w:hAnsi="Times New Roman"/>
          <w:sz w:val="28"/>
          <w:szCs w:val="28"/>
        </w:rPr>
        <w:t>н</w:t>
      </w:r>
      <w:r w:rsidR="008A398D" w:rsidRPr="00C7109A">
        <w:rPr>
          <w:rFonts w:ascii="Times New Roman" w:hAnsi="Times New Roman"/>
          <w:sz w:val="28"/>
          <w:szCs w:val="28"/>
        </w:rPr>
        <w:t xml:space="preserve">ої ділянки, з фізичних </w:t>
      </w:r>
      <w:r w:rsidR="008A398D">
        <w:rPr>
          <w:rFonts w:ascii="Times New Roman" w:hAnsi="Times New Roman"/>
          <w:sz w:val="28"/>
          <w:szCs w:val="28"/>
        </w:rPr>
        <w:t xml:space="preserve">осіб. Відповідно до цього роз’яснення та ПКУ ставки податку для об’єктів житлової нерухомості, що перебувають у власності фізичних осіб, встановлюються за рішенням місцевої ради, залежно від місця розташування та типів таких об’єктів, а не від бази оподаткування (загальної площі) об’єкта/об’єктів житлової нерухомості, в тому числі їх часток. Крім того, ПКУ не передбачено зміни розміру зменшення бази оподаткування об’єкта/об’єктів житлової нерухомості, в тому числі їх часток, що перебувають у власності фізичних осіб, визначеної підпунктом 266.4.1 пункту 266.4 статті 266 ПКУ. </w:t>
      </w:r>
    </w:p>
    <w:p w14:paraId="6A066464" w14:textId="049EB507" w:rsidR="008A398D" w:rsidRDefault="008A398D" w:rsidP="007630D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підставі вищевикладеного Державна </w:t>
      </w:r>
      <w:r w:rsidR="009E0FE4">
        <w:rPr>
          <w:rFonts w:ascii="Times New Roman" w:hAnsi="Times New Roman"/>
          <w:sz w:val="28"/>
          <w:szCs w:val="28"/>
        </w:rPr>
        <w:t>под</w:t>
      </w:r>
      <w:r w:rsidR="00DC03E4">
        <w:rPr>
          <w:rFonts w:ascii="Times New Roman" w:hAnsi="Times New Roman"/>
          <w:sz w:val="28"/>
          <w:szCs w:val="28"/>
        </w:rPr>
        <w:t>а</w:t>
      </w:r>
      <w:r w:rsidR="009E0FE4">
        <w:rPr>
          <w:rFonts w:ascii="Times New Roman" w:hAnsi="Times New Roman"/>
          <w:sz w:val="28"/>
          <w:szCs w:val="28"/>
        </w:rPr>
        <w:t>ткова</w:t>
      </w:r>
      <w:r>
        <w:rPr>
          <w:rFonts w:ascii="Times New Roman" w:hAnsi="Times New Roman"/>
          <w:sz w:val="28"/>
          <w:szCs w:val="28"/>
        </w:rPr>
        <w:t xml:space="preserve"> служба України наполягає на безумовному дотриманні вимог статті 266 ПКУ в частині встановлення пільг та ставок з податку на нерухоме майно, відмінне від земельної ділянки.         </w:t>
      </w:r>
    </w:p>
    <w:p w14:paraId="1246375C" w14:textId="0324E0B9" w:rsidR="008A398D" w:rsidRDefault="008A398D" w:rsidP="007630D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Отже, з метою </w:t>
      </w:r>
      <w:r w:rsidRPr="00AB2BAF">
        <w:rPr>
          <w:rFonts w:ascii="Times New Roman" w:hAnsi="Times New Roman"/>
          <w:sz w:val="28"/>
          <w:szCs w:val="28"/>
        </w:rPr>
        <w:t xml:space="preserve">приведення у відповідність </w:t>
      </w:r>
      <w:r w:rsidRPr="008E1291">
        <w:rPr>
          <w:rFonts w:ascii="Times New Roman" w:hAnsi="Times New Roman"/>
          <w:sz w:val="28"/>
          <w:szCs w:val="28"/>
        </w:rPr>
        <w:t>рішення Дніпровської міської ради від 06.12.2017 № 12/27 «Про ставки та пільги зі сплати податку на нерухоме майно, відмінне від земельної ділянки, на території міста»</w:t>
      </w:r>
      <w:r>
        <w:rPr>
          <w:rFonts w:ascii="Times New Roman" w:hAnsi="Times New Roman"/>
          <w:sz w:val="28"/>
          <w:szCs w:val="28"/>
        </w:rPr>
        <w:t xml:space="preserve"> </w:t>
      </w:r>
      <w:r w:rsidRPr="00AB2BAF">
        <w:rPr>
          <w:rFonts w:ascii="Times New Roman" w:hAnsi="Times New Roman"/>
          <w:sz w:val="28"/>
          <w:szCs w:val="28"/>
        </w:rPr>
        <w:t>до вимог статті 266 ПКУ</w:t>
      </w:r>
      <w:r>
        <w:rPr>
          <w:rFonts w:ascii="Times New Roman" w:hAnsi="Times New Roman"/>
          <w:sz w:val="28"/>
          <w:szCs w:val="28"/>
        </w:rPr>
        <w:t>, з урахуванням вищевикладеної позиції</w:t>
      </w:r>
      <w:r w:rsidRPr="008F0827">
        <w:rPr>
          <w:rFonts w:ascii="Times New Roman" w:hAnsi="Times New Roman"/>
          <w:sz w:val="28"/>
          <w:szCs w:val="28"/>
        </w:rPr>
        <w:t xml:space="preserve"> </w:t>
      </w:r>
      <w:r>
        <w:rPr>
          <w:rFonts w:ascii="Times New Roman" w:hAnsi="Times New Roman"/>
          <w:sz w:val="28"/>
          <w:szCs w:val="28"/>
        </w:rPr>
        <w:t xml:space="preserve">Державної </w:t>
      </w:r>
      <w:r w:rsidR="00DC03E4">
        <w:rPr>
          <w:rFonts w:ascii="Times New Roman" w:hAnsi="Times New Roman"/>
          <w:sz w:val="28"/>
          <w:szCs w:val="28"/>
        </w:rPr>
        <w:t>податкової</w:t>
      </w:r>
      <w:r>
        <w:rPr>
          <w:rFonts w:ascii="Times New Roman" w:hAnsi="Times New Roman"/>
          <w:sz w:val="28"/>
          <w:szCs w:val="28"/>
        </w:rPr>
        <w:t xml:space="preserve"> служби  України, у </w:t>
      </w:r>
      <w:proofErr w:type="spellStart"/>
      <w:r>
        <w:rPr>
          <w:rFonts w:ascii="Times New Roman" w:hAnsi="Times New Roman"/>
          <w:sz w:val="28"/>
          <w:szCs w:val="28"/>
        </w:rPr>
        <w:t>проєкті</w:t>
      </w:r>
      <w:proofErr w:type="spellEnd"/>
      <w:r>
        <w:rPr>
          <w:rFonts w:ascii="Times New Roman" w:hAnsi="Times New Roman"/>
          <w:sz w:val="28"/>
          <w:szCs w:val="28"/>
        </w:rPr>
        <w:t xml:space="preserve"> </w:t>
      </w:r>
      <w:r w:rsidRPr="00855810">
        <w:rPr>
          <w:rFonts w:ascii="Times New Roman" w:hAnsi="Times New Roman"/>
          <w:sz w:val="28"/>
          <w:szCs w:val="28"/>
        </w:rPr>
        <w:t>змін до рішення</w:t>
      </w:r>
      <w:r>
        <w:rPr>
          <w:rFonts w:ascii="Times New Roman" w:hAnsi="Times New Roman"/>
          <w:sz w:val="28"/>
          <w:szCs w:val="28"/>
        </w:rPr>
        <w:t xml:space="preserve"> № 12</w:t>
      </w:r>
      <w:r w:rsidRPr="00855810">
        <w:rPr>
          <w:rFonts w:ascii="Times New Roman" w:hAnsi="Times New Roman"/>
          <w:sz w:val="28"/>
          <w:szCs w:val="28"/>
        </w:rPr>
        <w:t>/27</w:t>
      </w:r>
      <w:r>
        <w:rPr>
          <w:rFonts w:ascii="Times New Roman" w:hAnsi="Times New Roman"/>
          <w:sz w:val="28"/>
          <w:szCs w:val="28"/>
        </w:rPr>
        <w:t xml:space="preserve"> не може бути </w:t>
      </w:r>
      <w:r>
        <w:rPr>
          <w:rFonts w:ascii="Times New Roman" w:eastAsia="Batang" w:hAnsi="Times New Roman"/>
          <w:sz w:val="28"/>
          <w:szCs w:val="28"/>
          <w:lang w:eastAsia="ru-RU"/>
        </w:rPr>
        <w:t xml:space="preserve">передбачено нульової </w:t>
      </w:r>
      <w:r>
        <w:rPr>
          <w:rFonts w:ascii="Times New Roman" w:eastAsia="Batang" w:hAnsi="Times New Roman"/>
          <w:sz w:val="28"/>
          <w:szCs w:val="28"/>
          <w:lang w:eastAsia="ru-RU"/>
        </w:rPr>
        <w:lastRenderedPageBreak/>
        <w:t xml:space="preserve">ставки на </w:t>
      </w:r>
      <w:r>
        <w:rPr>
          <w:rFonts w:ascii="Times New Roman" w:hAnsi="Times New Roman"/>
          <w:sz w:val="28"/>
          <w:szCs w:val="28"/>
        </w:rPr>
        <w:t>житлову</w:t>
      </w:r>
      <w:r w:rsidRPr="008E1291">
        <w:rPr>
          <w:rFonts w:ascii="Times New Roman" w:hAnsi="Times New Roman"/>
          <w:sz w:val="28"/>
          <w:szCs w:val="28"/>
        </w:rPr>
        <w:t xml:space="preserve"> нерухомість, що перебуває у власності фізичних осіб – платників податку, а са</w:t>
      </w:r>
      <w:r>
        <w:rPr>
          <w:rFonts w:ascii="Times New Roman" w:hAnsi="Times New Roman"/>
          <w:sz w:val="28"/>
          <w:szCs w:val="28"/>
        </w:rPr>
        <w:t>ме: квартира/квартири, їх часток</w:t>
      </w:r>
      <w:r w:rsidRPr="008E1291">
        <w:rPr>
          <w:rFonts w:ascii="Times New Roman" w:hAnsi="Times New Roman"/>
          <w:sz w:val="28"/>
          <w:szCs w:val="28"/>
        </w:rPr>
        <w:t xml:space="preserve">, незалежно від їх кількості, загальна площа яких сумарно не перевищує 85 </w:t>
      </w:r>
      <w:proofErr w:type="spellStart"/>
      <w:r w:rsidRPr="008E1291">
        <w:rPr>
          <w:rFonts w:ascii="Times New Roman" w:hAnsi="Times New Roman"/>
          <w:sz w:val="28"/>
          <w:szCs w:val="28"/>
        </w:rPr>
        <w:t>кв.м</w:t>
      </w:r>
      <w:proofErr w:type="spellEnd"/>
      <w:r>
        <w:rPr>
          <w:rFonts w:ascii="Times New Roman" w:hAnsi="Times New Roman"/>
          <w:sz w:val="28"/>
          <w:szCs w:val="28"/>
        </w:rPr>
        <w:t>.</w:t>
      </w:r>
    </w:p>
    <w:p w14:paraId="2AC66E88" w14:textId="77777777" w:rsidR="00A64017" w:rsidRDefault="00A64017" w:rsidP="007630D5">
      <w:pPr>
        <w:spacing w:after="0" w:line="240" w:lineRule="auto"/>
        <w:ind w:firstLine="708"/>
        <w:jc w:val="both"/>
        <w:rPr>
          <w:rFonts w:ascii="Times New Roman" w:hAnsi="Times New Roman"/>
          <w:sz w:val="28"/>
          <w:szCs w:val="28"/>
        </w:rPr>
      </w:pPr>
    </w:p>
    <w:p w14:paraId="1DB6D7CC" w14:textId="263BAA94" w:rsidR="00B91553" w:rsidRPr="00B91553" w:rsidRDefault="00B91553" w:rsidP="00B91553">
      <w:pPr>
        <w:pStyle w:val="1"/>
        <w:spacing w:after="0" w:line="240" w:lineRule="auto"/>
        <w:ind w:left="0"/>
        <w:jc w:val="both"/>
        <w:rPr>
          <w:rFonts w:ascii="Times New Roman" w:hAnsi="Times New Roman"/>
          <w:b/>
          <w:bCs/>
          <w:sz w:val="28"/>
          <w:szCs w:val="28"/>
          <w:lang w:val="uk-UA"/>
        </w:rPr>
      </w:pPr>
      <w:r w:rsidRPr="00B91553">
        <w:rPr>
          <w:rFonts w:ascii="Times New Roman" w:hAnsi="Times New Roman"/>
          <w:b/>
          <w:bCs/>
          <w:sz w:val="28"/>
          <w:szCs w:val="28"/>
          <w:lang w:val="uk-UA"/>
        </w:rPr>
        <w:t>Слухали по третьому питанню:</w:t>
      </w:r>
    </w:p>
    <w:p w14:paraId="30520EE0" w14:textId="51C93506" w:rsidR="00677C6A" w:rsidRPr="000E1AA7" w:rsidRDefault="000B1056" w:rsidP="00625526">
      <w:pPr>
        <w:pStyle w:val="1"/>
        <w:spacing w:after="0" w:line="240" w:lineRule="auto"/>
        <w:ind w:left="0" w:firstLine="450"/>
        <w:jc w:val="both"/>
        <w:rPr>
          <w:rFonts w:ascii="Times New Roman" w:eastAsiaTheme="minorHAnsi" w:hAnsi="Times New Roman" w:cstheme="minorBidi"/>
          <w:sz w:val="28"/>
          <w:szCs w:val="28"/>
          <w:lang w:val="uk-UA"/>
        </w:rPr>
      </w:pPr>
      <w:proofErr w:type="spellStart"/>
      <w:r w:rsidRPr="000E1AA7">
        <w:rPr>
          <w:rFonts w:ascii="Times New Roman" w:hAnsi="Times New Roman"/>
          <w:sz w:val="28"/>
          <w:szCs w:val="28"/>
          <w:lang w:val="uk-UA"/>
        </w:rPr>
        <w:t>Андрущак</w:t>
      </w:r>
      <w:proofErr w:type="spellEnd"/>
      <w:r w:rsidRPr="000E1AA7">
        <w:rPr>
          <w:rFonts w:ascii="Times New Roman" w:hAnsi="Times New Roman"/>
          <w:sz w:val="28"/>
          <w:szCs w:val="28"/>
          <w:lang w:val="uk-UA"/>
        </w:rPr>
        <w:t xml:space="preserve"> І. А. </w:t>
      </w:r>
      <w:r w:rsidR="007F6CE0" w:rsidRPr="000E1AA7">
        <w:rPr>
          <w:rFonts w:ascii="Times New Roman" w:hAnsi="Times New Roman"/>
          <w:sz w:val="28"/>
          <w:szCs w:val="28"/>
          <w:lang w:val="uk-UA"/>
        </w:rPr>
        <w:t>запропонувала розглянути</w:t>
      </w:r>
      <w:r w:rsidR="00677C6A" w:rsidRPr="000E1AA7">
        <w:rPr>
          <w:rFonts w:ascii="Times New Roman" w:hAnsi="Times New Roman"/>
          <w:sz w:val="28"/>
          <w:szCs w:val="28"/>
          <w:lang w:val="uk-UA"/>
        </w:rPr>
        <w:t>, надіслан</w:t>
      </w:r>
      <w:r w:rsidR="00625526" w:rsidRPr="000E1AA7">
        <w:rPr>
          <w:rFonts w:ascii="Times New Roman" w:hAnsi="Times New Roman"/>
          <w:sz w:val="28"/>
          <w:szCs w:val="28"/>
          <w:lang w:val="uk-UA"/>
        </w:rPr>
        <w:t>і</w:t>
      </w:r>
      <w:r w:rsidR="00677C6A" w:rsidRPr="000E1AA7">
        <w:rPr>
          <w:rFonts w:ascii="Times New Roman" w:hAnsi="Times New Roman"/>
          <w:sz w:val="28"/>
          <w:szCs w:val="28"/>
          <w:lang w:val="uk-UA"/>
        </w:rPr>
        <w:t xml:space="preserve"> на </w:t>
      </w:r>
      <w:r w:rsidR="007F6CE0" w:rsidRPr="000E1AA7">
        <w:rPr>
          <w:rFonts w:ascii="Times New Roman" w:hAnsi="Times New Roman"/>
          <w:sz w:val="28"/>
          <w:szCs w:val="28"/>
          <w:lang w:val="uk-UA"/>
        </w:rPr>
        <w:t xml:space="preserve"> </w:t>
      </w:r>
      <w:r w:rsidR="00677C6A" w:rsidRPr="000E1AA7">
        <w:rPr>
          <w:rFonts w:ascii="Times New Roman" w:hAnsi="Times New Roman"/>
          <w:sz w:val="28"/>
          <w:szCs w:val="28"/>
          <w:lang w:val="uk-UA"/>
        </w:rPr>
        <w:t>ад</w:t>
      </w:r>
      <w:r w:rsidR="00625526" w:rsidRPr="000E1AA7">
        <w:rPr>
          <w:rFonts w:ascii="Times New Roman" w:hAnsi="Times New Roman"/>
          <w:sz w:val="28"/>
          <w:szCs w:val="28"/>
          <w:lang w:val="uk-UA"/>
        </w:rPr>
        <w:t xml:space="preserve">ресу Дніпровської міської ради листи </w:t>
      </w:r>
      <w:r w:rsidR="007F6CE0" w:rsidRPr="000E1AA7">
        <w:rPr>
          <w:rFonts w:ascii="Times New Roman" w:hAnsi="Times New Roman"/>
          <w:sz w:val="28"/>
          <w:szCs w:val="28"/>
          <w:lang w:val="uk-UA"/>
        </w:rPr>
        <w:t xml:space="preserve">Державної регуляторної служби України від </w:t>
      </w:r>
      <w:r w:rsidR="00625526" w:rsidRPr="000E1AA7">
        <w:rPr>
          <w:rFonts w:ascii="Times New Roman" w:hAnsi="Times New Roman"/>
          <w:sz w:val="28"/>
          <w:szCs w:val="28"/>
          <w:lang w:val="uk-UA"/>
        </w:rPr>
        <w:t>20.05.2021</w:t>
      </w:r>
      <w:r w:rsidR="007F6CE0" w:rsidRPr="000E1AA7">
        <w:rPr>
          <w:rFonts w:ascii="Times New Roman" w:hAnsi="Times New Roman"/>
          <w:sz w:val="28"/>
          <w:szCs w:val="28"/>
          <w:lang w:val="uk-UA"/>
        </w:rPr>
        <w:t xml:space="preserve"> </w:t>
      </w:r>
      <w:r w:rsidR="00625526" w:rsidRPr="000E1AA7">
        <w:rPr>
          <w:rFonts w:ascii="Times New Roman" w:hAnsi="Times New Roman"/>
          <w:sz w:val="28"/>
          <w:szCs w:val="28"/>
          <w:lang w:val="uk-UA"/>
        </w:rPr>
        <w:t xml:space="preserve">                      № 2690/0/20-21 та </w:t>
      </w:r>
      <w:r w:rsidR="00182AE9" w:rsidRPr="000E1AA7">
        <w:rPr>
          <w:rFonts w:ascii="Times New Roman" w:hAnsi="Times New Roman"/>
          <w:sz w:val="28"/>
          <w:szCs w:val="28"/>
          <w:lang w:val="uk-UA"/>
        </w:rPr>
        <w:t xml:space="preserve"> від 20.05.2021 </w:t>
      </w:r>
      <w:r w:rsidR="00625526" w:rsidRPr="000E1AA7">
        <w:rPr>
          <w:rFonts w:ascii="Times New Roman" w:hAnsi="Times New Roman"/>
          <w:sz w:val="28"/>
          <w:szCs w:val="28"/>
          <w:lang w:val="uk-UA"/>
        </w:rPr>
        <w:t>№ 2691/0/20-21</w:t>
      </w:r>
      <w:r w:rsidR="007F6CE0" w:rsidRPr="000E1AA7">
        <w:rPr>
          <w:rFonts w:ascii="Times New Roman" w:hAnsi="Times New Roman"/>
          <w:sz w:val="28"/>
          <w:szCs w:val="28"/>
          <w:lang w:val="uk-UA"/>
        </w:rPr>
        <w:t>,</w:t>
      </w:r>
      <w:r w:rsidR="00625526" w:rsidRPr="000E1AA7">
        <w:rPr>
          <w:rFonts w:ascii="Times New Roman" w:hAnsi="Times New Roman"/>
          <w:sz w:val="28"/>
          <w:szCs w:val="28"/>
          <w:lang w:val="uk-UA"/>
        </w:rPr>
        <w:t xml:space="preserve"> щодо удоск</w:t>
      </w:r>
      <w:r w:rsidR="00CE2FBC" w:rsidRPr="000E1AA7">
        <w:rPr>
          <w:rFonts w:ascii="Times New Roman" w:hAnsi="Times New Roman"/>
          <w:sz w:val="28"/>
          <w:szCs w:val="28"/>
          <w:lang w:val="uk-UA"/>
        </w:rPr>
        <w:t>оналення проєкту</w:t>
      </w:r>
      <w:r w:rsidR="007F6CE0" w:rsidRPr="000E1AA7">
        <w:rPr>
          <w:rFonts w:ascii="Times New Roman" w:hAnsi="Times New Roman"/>
          <w:sz w:val="28"/>
          <w:szCs w:val="28"/>
          <w:lang w:val="uk-UA"/>
        </w:rPr>
        <w:t xml:space="preserve"> змін до рішення № 13/27 та проєкту змін до рішення № 12/27</w:t>
      </w:r>
      <w:r w:rsidR="00753D1E" w:rsidRPr="000E1AA7">
        <w:rPr>
          <w:rFonts w:ascii="Times New Roman" w:hAnsi="Times New Roman"/>
          <w:sz w:val="28"/>
          <w:szCs w:val="28"/>
          <w:lang w:val="uk-UA"/>
        </w:rPr>
        <w:t xml:space="preserve">. </w:t>
      </w:r>
    </w:p>
    <w:p w14:paraId="198B3465" w14:textId="12B00C83" w:rsidR="008A398D" w:rsidRDefault="00753D1E" w:rsidP="00677C6A">
      <w:pPr>
        <w:pStyle w:val="1"/>
        <w:spacing w:after="0" w:line="240" w:lineRule="auto"/>
        <w:ind w:left="0" w:firstLine="450"/>
        <w:jc w:val="both"/>
        <w:rPr>
          <w:rFonts w:ascii="Times New Roman" w:eastAsiaTheme="minorHAnsi" w:hAnsi="Times New Roman" w:cstheme="minorBidi"/>
          <w:sz w:val="28"/>
          <w:szCs w:val="28"/>
          <w:lang w:val="uk-UA"/>
        </w:rPr>
      </w:pPr>
      <w:r w:rsidRPr="000E1AA7">
        <w:rPr>
          <w:rFonts w:ascii="Times New Roman" w:hAnsi="Times New Roman"/>
          <w:sz w:val="28"/>
          <w:szCs w:val="28"/>
          <w:lang w:val="uk-UA"/>
        </w:rPr>
        <w:t xml:space="preserve">Державною регуляторною службою України </w:t>
      </w:r>
      <w:r w:rsidR="005E7978" w:rsidRPr="000E1AA7">
        <w:rPr>
          <w:rFonts w:ascii="Times New Roman" w:hAnsi="Times New Roman"/>
          <w:sz w:val="28"/>
          <w:szCs w:val="28"/>
          <w:lang w:val="uk-UA"/>
        </w:rPr>
        <w:t>розглянуто</w:t>
      </w:r>
      <w:r w:rsidR="00AC76B6" w:rsidRPr="000E1AA7">
        <w:rPr>
          <w:rFonts w:ascii="Times New Roman" w:hAnsi="Times New Roman"/>
          <w:sz w:val="28"/>
          <w:szCs w:val="28"/>
          <w:lang w:val="uk-UA"/>
        </w:rPr>
        <w:t xml:space="preserve"> </w:t>
      </w:r>
      <w:r w:rsidR="00B60987" w:rsidRPr="000E1AA7">
        <w:rPr>
          <w:rFonts w:ascii="Times New Roman" w:hAnsi="Times New Roman"/>
          <w:sz w:val="28"/>
          <w:szCs w:val="28"/>
          <w:lang w:val="uk-UA"/>
        </w:rPr>
        <w:t>проєкти регуляторних актів - проєкти змін до рішень № 13/27, № 12/27, надано не</w:t>
      </w:r>
      <w:r w:rsidR="00DC57E3" w:rsidRPr="000E1AA7">
        <w:rPr>
          <w:rFonts w:ascii="Times New Roman" w:hAnsi="Times New Roman"/>
          <w:sz w:val="28"/>
          <w:szCs w:val="28"/>
          <w:lang w:val="uk-UA"/>
        </w:rPr>
        <w:t>с</w:t>
      </w:r>
      <w:r w:rsidR="00B60987" w:rsidRPr="000E1AA7">
        <w:rPr>
          <w:rFonts w:ascii="Times New Roman" w:hAnsi="Times New Roman"/>
          <w:sz w:val="28"/>
          <w:szCs w:val="28"/>
          <w:lang w:val="uk-UA"/>
        </w:rPr>
        <w:t>уттєві зауваження, які</w:t>
      </w:r>
      <w:r w:rsidR="005E7978" w:rsidRPr="000E1AA7">
        <w:rPr>
          <w:rFonts w:ascii="Times New Roman" w:hAnsi="Times New Roman"/>
          <w:sz w:val="28"/>
          <w:szCs w:val="28"/>
          <w:lang w:val="uk-UA"/>
        </w:rPr>
        <w:t xml:space="preserve"> доопрацьовані у робочому порядку </w:t>
      </w:r>
      <w:r w:rsidR="00677C6A" w:rsidRPr="000E1AA7">
        <w:rPr>
          <w:rFonts w:ascii="Times New Roman" w:hAnsi="Times New Roman"/>
          <w:sz w:val="28"/>
          <w:szCs w:val="28"/>
          <w:lang w:val="uk-UA"/>
        </w:rPr>
        <w:t xml:space="preserve">та </w:t>
      </w:r>
      <w:r w:rsidR="00B60987" w:rsidRPr="000E1AA7">
        <w:rPr>
          <w:rFonts w:ascii="Times New Roman" w:hAnsi="Times New Roman"/>
          <w:sz w:val="28"/>
          <w:szCs w:val="28"/>
          <w:lang w:val="uk-UA"/>
        </w:rPr>
        <w:t>надано висновок</w:t>
      </w:r>
      <w:r w:rsidR="005E7978" w:rsidRPr="000E1AA7">
        <w:rPr>
          <w:rFonts w:ascii="Times New Roman" w:hAnsi="Times New Roman"/>
          <w:sz w:val="28"/>
          <w:szCs w:val="28"/>
          <w:lang w:val="uk-UA"/>
        </w:rPr>
        <w:t xml:space="preserve"> про відсутність пропозицій щодо </w:t>
      </w:r>
      <w:r w:rsidR="005E7978" w:rsidRPr="000E1AA7">
        <w:rPr>
          <w:rFonts w:ascii="Times New Roman" w:eastAsiaTheme="minorHAnsi" w:hAnsi="Times New Roman" w:cstheme="minorBidi"/>
          <w:sz w:val="28"/>
          <w:szCs w:val="28"/>
          <w:lang w:val="uk-UA"/>
        </w:rPr>
        <w:t xml:space="preserve">удосконалення </w:t>
      </w:r>
      <w:r w:rsidR="00A46C7D" w:rsidRPr="000E1AA7">
        <w:rPr>
          <w:rFonts w:ascii="Times New Roman" w:eastAsiaTheme="minorHAnsi" w:hAnsi="Times New Roman" w:cstheme="minorBidi"/>
          <w:sz w:val="28"/>
          <w:szCs w:val="28"/>
          <w:lang w:val="uk-UA"/>
        </w:rPr>
        <w:t>проєкт</w:t>
      </w:r>
      <w:r w:rsidR="00C020E3" w:rsidRPr="000E1AA7">
        <w:rPr>
          <w:rFonts w:ascii="Times New Roman" w:eastAsiaTheme="minorHAnsi" w:hAnsi="Times New Roman" w:cstheme="minorBidi"/>
          <w:sz w:val="28"/>
          <w:szCs w:val="28"/>
          <w:lang w:val="uk-UA"/>
        </w:rPr>
        <w:t>ів</w:t>
      </w:r>
      <w:r w:rsidR="00A46C7D" w:rsidRPr="000E1AA7">
        <w:rPr>
          <w:rFonts w:ascii="Times New Roman" w:eastAsiaTheme="minorHAnsi" w:hAnsi="Times New Roman" w:cstheme="minorBidi"/>
          <w:sz w:val="28"/>
          <w:szCs w:val="28"/>
          <w:lang w:val="uk-UA"/>
        </w:rPr>
        <w:t xml:space="preserve"> відповідно</w:t>
      </w:r>
      <w:r w:rsidR="00A46C7D" w:rsidRPr="00A46C7D">
        <w:rPr>
          <w:rFonts w:ascii="Times New Roman" w:eastAsiaTheme="minorHAnsi" w:hAnsi="Times New Roman" w:cstheme="minorBidi"/>
          <w:sz w:val="28"/>
          <w:szCs w:val="28"/>
          <w:lang w:val="uk-UA"/>
        </w:rPr>
        <w:t xml:space="preserve"> до принципів державної регуляторної політики</w:t>
      </w:r>
      <w:r w:rsidR="00CE2FBC">
        <w:rPr>
          <w:rFonts w:ascii="Times New Roman" w:eastAsiaTheme="minorHAnsi" w:hAnsi="Times New Roman" w:cstheme="minorBidi"/>
          <w:sz w:val="28"/>
          <w:szCs w:val="28"/>
          <w:lang w:val="uk-UA"/>
        </w:rPr>
        <w:t xml:space="preserve"> у сфері господарської діяльності.</w:t>
      </w:r>
    </w:p>
    <w:p w14:paraId="0C65CA21" w14:textId="3600D380" w:rsidR="00D6736C" w:rsidRPr="00A46C7D" w:rsidRDefault="00AE7750" w:rsidP="00AE7750">
      <w:pPr>
        <w:pStyle w:val="1"/>
        <w:spacing w:after="0" w:line="240" w:lineRule="auto"/>
        <w:ind w:left="0" w:firstLine="450"/>
        <w:jc w:val="both"/>
        <w:rPr>
          <w:rFonts w:ascii="Times New Roman" w:eastAsiaTheme="minorHAnsi" w:hAnsi="Times New Roman" w:cstheme="minorBidi"/>
          <w:sz w:val="28"/>
          <w:szCs w:val="28"/>
          <w:lang w:val="uk-UA"/>
        </w:rPr>
      </w:pPr>
      <w:r>
        <w:rPr>
          <w:rFonts w:ascii="Times New Roman" w:eastAsiaTheme="minorHAnsi" w:hAnsi="Times New Roman" w:cstheme="minorBidi"/>
          <w:sz w:val="28"/>
          <w:szCs w:val="28"/>
          <w:lang w:val="uk-UA"/>
        </w:rPr>
        <w:t>Запропонувала, перейти до підведення підсумків розгляду питань, винесених на робочу нараду.</w:t>
      </w:r>
    </w:p>
    <w:p w14:paraId="380819BF" w14:textId="58BE988F" w:rsidR="006304D2" w:rsidRPr="00C020E3" w:rsidRDefault="006304D2" w:rsidP="007630D5">
      <w:pPr>
        <w:pStyle w:val="a5"/>
        <w:spacing w:after="0" w:line="240" w:lineRule="auto"/>
        <w:ind w:left="450"/>
        <w:jc w:val="both"/>
        <w:rPr>
          <w:rFonts w:ascii="Times New Roman" w:hAnsi="Times New Roman"/>
          <w:sz w:val="28"/>
          <w:szCs w:val="28"/>
        </w:rPr>
      </w:pPr>
      <w:r w:rsidRPr="00C020E3">
        <w:rPr>
          <w:rFonts w:ascii="Times New Roman" w:hAnsi="Times New Roman"/>
          <w:sz w:val="28"/>
          <w:szCs w:val="28"/>
        </w:rPr>
        <w:t>За результатом обговорення цієї пропозицій учасники робочої наради</w:t>
      </w:r>
    </w:p>
    <w:p w14:paraId="29D09259" w14:textId="77777777" w:rsidR="007630D5" w:rsidRPr="00C020E3" w:rsidRDefault="007630D5" w:rsidP="007630D5">
      <w:pPr>
        <w:pStyle w:val="a5"/>
        <w:spacing w:after="0" w:line="240" w:lineRule="auto"/>
        <w:ind w:left="450"/>
        <w:jc w:val="both"/>
        <w:rPr>
          <w:rFonts w:ascii="Times New Roman" w:hAnsi="Times New Roman"/>
          <w:sz w:val="28"/>
          <w:szCs w:val="28"/>
        </w:rPr>
      </w:pPr>
    </w:p>
    <w:p w14:paraId="418B31A1" w14:textId="77777777" w:rsidR="006304D2" w:rsidRDefault="006304D2" w:rsidP="007630D5">
      <w:pPr>
        <w:spacing w:after="0" w:line="240" w:lineRule="auto"/>
        <w:jc w:val="both"/>
        <w:rPr>
          <w:rFonts w:ascii="Times New Roman" w:hAnsi="Times New Roman"/>
          <w:b/>
          <w:sz w:val="28"/>
          <w:szCs w:val="28"/>
        </w:rPr>
      </w:pPr>
      <w:r w:rsidRPr="00C020E3">
        <w:rPr>
          <w:rFonts w:ascii="Times New Roman" w:hAnsi="Times New Roman"/>
          <w:b/>
          <w:sz w:val="28"/>
          <w:szCs w:val="28"/>
        </w:rPr>
        <w:t xml:space="preserve">Ухвалили: </w:t>
      </w:r>
    </w:p>
    <w:p w14:paraId="3D908DE3" w14:textId="77777777" w:rsidR="00E60A9B" w:rsidRPr="00E60A9B" w:rsidRDefault="00E60A9B" w:rsidP="00E60A9B">
      <w:pPr>
        <w:pStyle w:val="1"/>
        <w:spacing w:after="0" w:line="240" w:lineRule="auto"/>
        <w:ind w:left="0" w:firstLine="708"/>
        <w:jc w:val="both"/>
        <w:rPr>
          <w:rFonts w:ascii="Times New Roman" w:hAnsi="Times New Roman"/>
          <w:sz w:val="28"/>
          <w:szCs w:val="28"/>
          <w:lang w:val="uk-UA"/>
        </w:rPr>
      </w:pPr>
      <w:r w:rsidRPr="00E60A9B">
        <w:rPr>
          <w:rFonts w:ascii="Times New Roman" w:hAnsi="Times New Roman"/>
          <w:sz w:val="28"/>
          <w:szCs w:val="28"/>
          <w:lang w:val="uk-UA"/>
        </w:rPr>
        <w:t xml:space="preserve">Дотримуючись порядку проходження регуляторного акта, розміщені на офіційних </w:t>
      </w:r>
      <w:proofErr w:type="spellStart"/>
      <w:r w:rsidRPr="00E60A9B">
        <w:rPr>
          <w:rFonts w:ascii="Times New Roman" w:hAnsi="Times New Roman"/>
          <w:sz w:val="28"/>
          <w:szCs w:val="28"/>
          <w:lang w:val="uk-UA"/>
        </w:rPr>
        <w:t>вебсайтах</w:t>
      </w:r>
      <w:proofErr w:type="spellEnd"/>
      <w:r w:rsidRPr="00E60A9B">
        <w:rPr>
          <w:rFonts w:ascii="Times New Roman" w:hAnsi="Times New Roman"/>
          <w:sz w:val="28"/>
          <w:szCs w:val="28"/>
          <w:lang w:val="uk-UA"/>
        </w:rPr>
        <w:t xml:space="preserve"> міської ради </w:t>
      </w:r>
      <w:proofErr w:type="spellStart"/>
      <w:r w:rsidR="00DE0A3B" w:rsidRPr="00DE0A3B">
        <w:rPr>
          <w:rFonts w:ascii="Times New Roman" w:hAnsi="Times New Roman"/>
          <w:sz w:val="28"/>
          <w:szCs w:val="28"/>
          <w:lang w:val="uk-UA"/>
        </w:rPr>
        <w:t>проєкт</w:t>
      </w:r>
      <w:proofErr w:type="spellEnd"/>
      <w:r w:rsidR="00DE0A3B" w:rsidRPr="00DE0A3B">
        <w:rPr>
          <w:rFonts w:ascii="Times New Roman" w:hAnsi="Times New Roman"/>
          <w:sz w:val="28"/>
          <w:szCs w:val="28"/>
          <w:lang w:val="uk-UA"/>
        </w:rPr>
        <w:t xml:space="preserve"> змін до рішення № 13/27</w:t>
      </w:r>
      <w:r w:rsidR="00DE0A3B">
        <w:rPr>
          <w:rFonts w:ascii="Times New Roman" w:hAnsi="Times New Roman"/>
          <w:sz w:val="28"/>
          <w:szCs w:val="28"/>
          <w:lang w:val="uk-UA"/>
        </w:rPr>
        <w:t>,</w:t>
      </w:r>
      <w:r w:rsidRPr="00E60A9B">
        <w:rPr>
          <w:rFonts w:ascii="Times New Roman" w:hAnsi="Times New Roman"/>
          <w:sz w:val="28"/>
          <w:szCs w:val="28"/>
          <w:lang w:val="uk-UA"/>
        </w:rPr>
        <w:t xml:space="preserve"> </w:t>
      </w:r>
      <w:r w:rsidR="00DE0A3B">
        <w:rPr>
          <w:rFonts w:ascii="Times New Roman" w:hAnsi="Times New Roman"/>
          <w:sz w:val="28"/>
          <w:szCs w:val="28"/>
          <w:lang w:val="uk-UA"/>
        </w:rPr>
        <w:t xml:space="preserve"> </w:t>
      </w:r>
      <w:r w:rsidR="00DE0A3B" w:rsidRPr="00DE0A3B">
        <w:rPr>
          <w:rFonts w:ascii="Times New Roman" w:hAnsi="Times New Roman"/>
          <w:sz w:val="28"/>
          <w:szCs w:val="28"/>
          <w:lang w:val="uk-UA"/>
        </w:rPr>
        <w:t xml:space="preserve">проєкт змін до рішення </w:t>
      </w:r>
      <w:r w:rsidR="00DE0A3B">
        <w:rPr>
          <w:rFonts w:ascii="Times New Roman" w:hAnsi="Times New Roman"/>
          <w:sz w:val="28"/>
          <w:szCs w:val="28"/>
          <w:lang w:val="uk-UA"/>
        </w:rPr>
        <w:t>№ 12</w:t>
      </w:r>
      <w:r w:rsidR="00DE0A3B" w:rsidRPr="00DE0A3B">
        <w:rPr>
          <w:rFonts w:ascii="Times New Roman" w:hAnsi="Times New Roman"/>
          <w:sz w:val="28"/>
          <w:szCs w:val="28"/>
          <w:lang w:val="uk-UA"/>
        </w:rPr>
        <w:t>/27</w:t>
      </w:r>
      <w:r w:rsidRPr="00E60A9B">
        <w:rPr>
          <w:rFonts w:ascii="Times New Roman" w:hAnsi="Times New Roman"/>
          <w:sz w:val="28"/>
          <w:szCs w:val="28"/>
          <w:lang w:val="uk-UA"/>
        </w:rPr>
        <w:t xml:space="preserve"> </w:t>
      </w:r>
      <w:r w:rsidR="00DE0A3B">
        <w:rPr>
          <w:rFonts w:ascii="Times New Roman" w:hAnsi="Times New Roman"/>
          <w:sz w:val="28"/>
          <w:szCs w:val="28"/>
          <w:lang w:val="uk-UA"/>
        </w:rPr>
        <w:t>та а</w:t>
      </w:r>
      <w:r w:rsidRPr="00E60A9B">
        <w:rPr>
          <w:rFonts w:ascii="Times New Roman" w:hAnsi="Times New Roman"/>
          <w:sz w:val="28"/>
          <w:szCs w:val="28"/>
          <w:lang w:val="uk-UA"/>
        </w:rPr>
        <w:t xml:space="preserve">налізи </w:t>
      </w:r>
      <w:r w:rsidR="00DE0A3B">
        <w:rPr>
          <w:rFonts w:ascii="Times New Roman" w:hAnsi="Times New Roman"/>
          <w:sz w:val="28"/>
          <w:szCs w:val="28"/>
          <w:lang w:val="uk-UA"/>
        </w:rPr>
        <w:t xml:space="preserve">їх </w:t>
      </w:r>
      <w:r w:rsidRPr="00E60A9B">
        <w:rPr>
          <w:rFonts w:ascii="Times New Roman" w:hAnsi="Times New Roman"/>
          <w:sz w:val="28"/>
          <w:szCs w:val="28"/>
          <w:lang w:val="uk-UA"/>
        </w:rPr>
        <w:t>регуляторного впливу, залишити без змін.</w:t>
      </w:r>
    </w:p>
    <w:p w14:paraId="4257547B" w14:textId="77777777" w:rsidR="00242B4A" w:rsidRPr="00CE6E9C" w:rsidRDefault="00242B4A" w:rsidP="007630D5">
      <w:pPr>
        <w:pStyle w:val="10"/>
        <w:spacing w:after="0" w:line="240" w:lineRule="auto"/>
        <w:ind w:left="0"/>
        <w:jc w:val="both"/>
        <w:rPr>
          <w:rFonts w:ascii="Times New Roman" w:hAnsi="Times New Roman"/>
          <w:b/>
          <w:sz w:val="28"/>
          <w:szCs w:val="28"/>
          <w:highlight w:val="yellow"/>
          <w:lang w:val="uk-UA"/>
        </w:rPr>
      </w:pPr>
    </w:p>
    <w:p w14:paraId="2B50C4CE" w14:textId="77777777" w:rsidR="00242B4A" w:rsidRPr="00677C6A" w:rsidRDefault="00242B4A" w:rsidP="007630D5">
      <w:pPr>
        <w:pStyle w:val="10"/>
        <w:spacing w:after="0" w:line="240" w:lineRule="auto"/>
        <w:ind w:left="0"/>
        <w:jc w:val="both"/>
        <w:rPr>
          <w:rFonts w:ascii="Times New Roman" w:hAnsi="Times New Roman"/>
          <w:b/>
          <w:sz w:val="28"/>
          <w:szCs w:val="28"/>
          <w:lang w:val="uk-UA"/>
        </w:rPr>
      </w:pPr>
      <w:r w:rsidRPr="00677C6A">
        <w:rPr>
          <w:rFonts w:ascii="Times New Roman" w:hAnsi="Times New Roman"/>
          <w:b/>
          <w:sz w:val="28"/>
          <w:szCs w:val="28"/>
          <w:lang w:val="uk-UA"/>
        </w:rPr>
        <w:t>ВИРІШИЛИ:</w:t>
      </w:r>
    </w:p>
    <w:p w14:paraId="56E97558" w14:textId="77777777" w:rsidR="00242B4A" w:rsidRPr="00677C6A" w:rsidRDefault="00242B4A" w:rsidP="007630D5">
      <w:pPr>
        <w:pStyle w:val="1"/>
        <w:numPr>
          <w:ilvl w:val="0"/>
          <w:numId w:val="8"/>
        </w:numPr>
        <w:spacing w:after="0" w:line="240" w:lineRule="auto"/>
        <w:ind w:left="0" w:firstLine="851"/>
        <w:jc w:val="both"/>
        <w:rPr>
          <w:rFonts w:ascii="Times New Roman" w:hAnsi="Times New Roman"/>
          <w:sz w:val="28"/>
          <w:szCs w:val="28"/>
          <w:lang w:val="uk-UA"/>
        </w:rPr>
      </w:pPr>
      <w:r w:rsidRPr="00677C6A">
        <w:rPr>
          <w:rFonts w:ascii="Times New Roman" w:hAnsi="Times New Roman"/>
          <w:sz w:val="28"/>
          <w:szCs w:val="28"/>
          <w:lang w:val="uk-UA"/>
        </w:rPr>
        <w:t>Розробнику представити проєкти рішень для розгляду та узгодження на засіданнях постійних комісій міської ради.</w:t>
      </w:r>
    </w:p>
    <w:p w14:paraId="5547A555" w14:textId="77777777" w:rsidR="00242B4A" w:rsidRPr="00677C6A" w:rsidRDefault="00242B4A" w:rsidP="007630D5">
      <w:pPr>
        <w:pStyle w:val="1"/>
        <w:numPr>
          <w:ilvl w:val="0"/>
          <w:numId w:val="8"/>
        </w:numPr>
        <w:spacing w:after="0" w:line="240" w:lineRule="auto"/>
        <w:ind w:left="0" w:firstLine="851"/>
        <w:jc w:val="both"/>
        <w:rPr>
          <w:rFonts w:ascii="Times New Roman" w:hAnsi="Times New Roman"/>
          <w:sz w:val="28"/>
          <w:szCs w:val="28"/>
          <w:lang w:val="uk-UA"/>
        </w:rPr>
      </w:pPr>
      <w:r w:rsidRPr="00677C6A">
        <w:rPr>
          <w:rFonts w:ascii="Times New Roman" w:hAnsi="Times New Roman"/>
          <w:sz w:val="28"/>
          <w:szCs w:val="28"/>
          <w:lang w:val="uk-UA"/>
        </w:rPr>
        <w:t xml:space="preserve">Рекомендувати розробнику </w:t>
      </w:r>
      <w:proofErr w:type="spellStart"/>
      <w:r w:rsidRPr="00677C6A">
        <w:rPr>
          <w:rFonts w:ascii="Times New Roman" w:hAnsi="Times New Roman"/>
          <w:sz w:val="28"/>
          <w:szCs w:val="28"/>
          <w:lang w:val="uk-UA"/>
        </w:rPr>
        <w:t>внести</w:t>
      </w:r>
      <w:proofErr w:type="spellEnd"/>
      <w:r w:rsidRPr="00677C6A">
        <w:rPr>
          <w:rFonts w:ascii="Times New Roman" w:hAnsi="Times New Roman"/>
          <w:sz w:val="28"/>
          <w:szCs w:val="28"/>
          <w:lang w:val="uk-UA"/>
        </w:rPr>
        <w:t xml:space="preserve"> на розгляд міської ради проєкти регуляторних актів з подальшим оприлюдненням їх у встановленому порядку.</w:t>
      </w:r>
    </w:p>
    <w:p w14:paraId="1128916D" w14:textId="77777777" w:rsidR="00604705" w:rsidRPr="00A11C6D" w:rsidRDefault="00604705" w:rsidP="007630D5">
      <w:pPr>
        <w:spacing w:after="0" w:line="240" w:lineRule="auto"/>
        <w:jc w:val="both"/>
        <w:rPr>
          <w:rFonts w:ascii="Times New Roman" w:eastAsia="Batang" w:hAnsi="Times New Roman" w:cs="Times New Roman"/>
          <w:sz w:val="28"/>
          <w:szCs w:val="28"/>
          <w:lang w:eastAsia="ru-RU"/>
        </w:rPr>
      </w:pPr>
    </w:p>
    <w:p w14:paraId="5C5FBB51" w14:textId="0AA89A58" w:rsidR="00A11C6D" w:rsidRPr="00A11C6D" w:rsidRDefault="00A11C6D" w:rsidP="00A11C6D">
      <w:pPr>
        <w:pStyle w:val="2"/>
        <w:spacing w:after="0" w:line="240" w:lineRule="auto"/>
        <w:ind w:left="426"/>
        <w:jc w:val="both"/>
        <w:rPr>
          <w:rFonts w:ascii="Times New Roman" w:hAnsi="Times New Roman" w:cs="Times New Roman"/>
          <w:sz w:val="28"/>
          <w:szCs w:val="28"/>
        </w:rPr>
      </w:pPr>
      <w:r w:rsidRPr="00A11C6D">
        <w:rPr>
          <w:rFonts w:ascii="Times New Roman" w:hAnsi="Times New Roman" w:cs="Times New Roman"/>
          <w:sz w:val="28"/>
          <w:szCs w:val="28"/>
        </w:rPr>
        <w:t>Головуючий:</w:t>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t xml:space="preserve">                              </w:t>
      </w:r>
      <w:r w:rsidRPr="00A11C6D">
        <w:rPr>
          <w:rFonts w:ascii="Times New Roman" w:hAnsi="Times New Roman" w:cs="Times New Roman"/>
          <w:sz w:val="28"/>
          <w:szCs w:val="28"/>
        </w:rPr>
        <w:tab/>
        <w:t xml:space="preserve">О. О. </w:t>
      </w:r>
      <w:proofErr w:type="spellStart"/>
      <w:r w:rsidRPr="00A11C6D">
        <w:rPr>
          <w:rFonts w:ascii="Times New Roman" w:hAnsi="Times New Roman" w:cs="Times New Roman"/>
          <w:sz w:val="28"/>
          <w:szCs w:val="28"/>
        </w:rPr>
        <w:t>Козік</w:t>
      </w:r>
      <w:proofErr w:type="spellEnd"/>
    </w:p>
    <w:p w14:paraId="5FA1FF85" w14:textId="77777777" w:rsidR="00A11C6D" w:rsidRPr="00A11C6D" w:rsidRDefault="00A11C6D" w:rsidP="00A11C6D">
      <w:pPr>
        <w:pStyle w:val="2"/>
        <w:spacing w:after="0" w:line="240" w:lineRule="auto"/>
        <w:ind w:left="426"/>
        <w:jc w:val="both"/>
        <w:rPr>
          <w:rFonts w:ascii="Times New Roman" w:hAnsi="Times New Roman" w:cs="Times New Roman"/>
          <w:sz w:val="28"/>
          <w:szCs w:val="28"/>
        </w:rPr>
      </w:pPr>
    </w:p>
    <w:p w14:paraId="64D47D23" w14:textId="77777777" w:rsidR="00A11C6D" w:rsidRPr="00A11C6D" w:rsidRDefault="00A11C6D" w:rsidP="00A11C6D">
      <w:pPr>
        <w:pStyle w:val="2"/>
        <w:spacing w:after="0" w:line="240" w:lineRule="auto"/>
        <w:ind w:left="426"/>
        <w:jc w:val="both"/>
        <w:rPr>
          <w:rFonts w:ascii="Times New Roman" w:hAnsi="Times New Roman" w:cs="Times New Roman"/>
          <w:sz w:val="28"/>
          <w:szCs w:val="28"/>
        </w:rPr>
      </w:pPr>
    </w:p>
    <w:p w14:paraId="46D1902A" w14:textId="566BAC2B" w:rsidR="00A11C6D" w:rsidRPr="00A11C6D" w:rsidRDefault="00A11C6D" w:rsidP="00A11C6D">
      <w:pPr>
        <w:pStyle w:val="2"/>
        <w:spacing w:after="0" w:line="240" w:lineRule="auto"/>
        <w:ind w:left="426"/>
        <w:jc w:val="both"/>
        <w:rPr>
          <w:rFonts w:ascii="Times New Roman" w:hAnsi="Times New Roman" w:cs="Times New Roman"/>
          <w:sz w:val="28"/>
          <w:szCs w:val="28"/>
        </w:rPr>
      </w:pPr>
      <w:r w:rsidRPr="00A11C6D">
        <w:rPr>
          <w:rFonts w:ascii="Times New Roman" w:hAnsi="Times New Roman" w:cs="Times New Roman"/>
          <w:sz w:val="28"/>
          <w:szCs w:val="28"/>
        </w:rPr>
        <w:t xml:space="preserve">Секретар: </w:t>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r>
      <w:r w:rsidRPr="00A11C6D">
        <w:rPr>
          <w:rFonts w:ascii="Times New Roman" w:hAnsi="Times New Roman" w:cs="Times New Roman"/>
          <w:sz w:val="28"/>
          <w:szCs w:val="28"/>
        </w:rPr>
        <w:tab/>
        <w:t xml:space="preserve">         </w:t>
      </w:r>
      <w:r w:rsidRPr="00A11C6D">
        <w:rPr>
          <w:rFonts w:ascii="Times New Roman" w:hAnsi="Times New Roman" w:cs="Times New Roman"/>
          <w:sz w:val="28"/>
          <w:szCs w:val="28"/>
        </w:rPr>
        <w:tab/>
        <w:t>Б.</w:t>
      </w:r>
      <w:r w:rsidR="008F725E">
        <w:rPr>
          <w:rFonts w:ascii="Times New Roman" w:hAnsi="Times New Roman" w:cs="Times New Roman"/>
          <w:sz w:val="28"/>
          <w:szCs w:val="28"/>
        </w:rPr>
        <w:t xml:space="preserve"> </w:t>
      </w:r>
      <w:r w:rsidRPr="00A11C6D">
        <w:rPr>
          <w:rFonts w:ascii="Times New Roman" w:hAnsi="Times New Roman" w:cs="Times New Roman"/>
          <w:sz w:val="28"/>
          <w:szCs w:val="28"/>
        </w:rPr>
        <w:t>Б. Невдаха</w:t>
      </w:r>
    </w:p>
    <w:p w14:paraId="70947D09" w14:textId="77777777" w:rsidR="00604705" w:rsidRPr="00063121" w:rsidRDefault="00604705" w:rsidP="00604705">
      <w:pPr>
        <w:spacing w:after="0" w:line="240" w:lineRule="auto"/>
        <w:jc w:val="both"/>
        <w:rPr>
          <w:rFonts w:ascii="Times New Roman" w:hAnsi="Times New Roman" w:cs="Times New Roman"/>
          <w:sz w:val="16"/>
          <w:szCs w:val="16"/>
        </w:rPr>
      </w:pPr>
    </w:p>
    <w:p w14:paraId="0B8DC40D" w14:textId="14B51BD7" w:rsidR="00604705" w:rsidRPr="007C5024" w:rsidRDefault="00604705" w:rsidP="00604705">
      <w:pPr>
        <w:spacing w:after="0" w:line="240" w:lineRule="auto"/>
        <w:jc w:val="both"/>
        <w:rPr>
          <w:rFonts w:ascii="Times New Roman" w:hAnsi="Times New Roman"/>
          <w:sz w:val="28"/>
          <w:szCs w:val="28"/>
        </w:rPr>
      </w:pPr>
      <w:r w:rsidRPr="007C5024">
        <w:rPr>
          <w:rFonts w:ascii="Times New Roman" w:hAnsi="Times New Roman"/>
          <w:sz w:val="28"/>
          <w:szCs w:val="28"/>
        </w:rPr>
        <w:t>Учасники робочої наради:</w:t>
      </w:r>
    </w:p>
    <w:p w14:paraId="11C34296" w14:textId="77777777" w:rsidR="00705091" w:rsidRDefault="00705091" w:rsidP="008A398D">
      <w:pPr>
        <w:spacing w:after="0"/>
        <w:jc w:val="both"/>
        <w:rPr>
          <w:rFonts w:ascii="Times New Roman" w:eastAsia="Batang" w:hAnsi="Times New Roman"/>
          <w:sz w:val="28"/>
          <w:szCs w:val="28"/>
          <w:lang w:eastAsia="ru-RU"/>
        </w:rPr>
      </w:pPr>
    </w:p>
    <w:tbl>
      <w:tblPr>
        <w:tblStyle w:val="a9"/>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gridCol w:w="4031"/>
      </w:tblGrid>
      <w:tr w:rsidR="009F49DD" w14:paraId="515DA7B8" w14:textId="77777777" w:rsidTr="00792886">
        <w:trPr>
          <w:trHeight w:val="535"/>
        </w:trPr>
        <w:tc>
          <w:tcPr>
            <w:tcW w:w="5615" w:type="dxa"/>
          </w:tcPr>
          <w:p w14:paraId="0ADE243A" w14:textId="77777777" w:rsidR="009F49DD" w:rsidRDefault="00A11C6D" w:rsidP="009F49DD">
            <w:pPr>
              <w:rPr>
                <w:rFonts w:ascii="Times New Roman" w:eastAsia="Batang" w:hAnsi="Times New Roman"/>
                <w:sz w:val="28"/>
                <w:szCs w:val="28"/>
                <w:lang w:eastAsia="ru-RU"/>
              </w:rPr>
            </w:pPr>
            <w:r>
              <w:rPr>
                <w:rFonts w:ascii="Times New Roman" w:eastAsia="Batang" w:hAnsi="Times New Roman"/>
                <w:sz w:val="28"/>
                <w:szCs w:val="28"/>
                <w:lang w:eastAsia="ru-RU"/>
              </w:rPr>
              <w:t xml:space="preserve">І. А. </w:t>
            </w:r>
            <w:r w:rsidR="009F49DD" w:rsidRPr="006C073F">
              <w:rPr>
                <w:rFonts w:ascii="Times New Roman" w:eastAsia="Batang" w:hAnsi="Times New Roman"/>
                <w:sz w:val="28"/>
                <w:szCs w:val="28"/>
                <w:lang w:eastAsia="ru-RU"/>
              </w:rPr>
              <w:t xml:space="preserve">Андрущак </w:t>
            </w:r>
          </w:p>
          <w:p w14:paraId="020B5810" w14:textId="3B8900A0" w:rsidR="009F49DD" w:rsidRDefault="009F49DD" w:rsidP="009F49DD">
            <w:pPr>
              <w:rPr>
                <w:rFonts w:ascii="Times New Roman" w:hAnsi="Times New Roman"/>
                <w:bCs/>
                <w:color w:val="000000"/>
                <w:sz w:val="28"/>
                <w:szCs w:val="28"/>
              </w:rPr>
            </w:pPr>
          </w:p>
        </w:tc>
        <w:tc>
          <w:tcPr>
            <w:tcW w:w="4031" w:type="dxa"/>
          </w:tcPr>
          <w:p w14:paraId="083E194F" w14:textId="7BB8DF6F" w:rsidR="009F49DD" w:rsidRDefault="007D19F6" w:rsidP="007D19F6">
            <w:pPr>
              <w:jc w:val="both"/>
              <w:rPr>
                <w:rFonts w:ascii="Times New Roman" w:hAnsi="Times New Roman"/>
                <w:bCs/>
                <w:color w:val="000000"/>
                <w:sz w:val="28"/>
                <w:szCs w:val="28"/>
              </w:rPr>
            </w:pPr>
            <w:r>
              <w:rPr>
                <w:rFonts w:ascii="Times New Roman" w:hAnsi="Times New Roman"/>
                <w:bCs/>
                <w:color w:val="000000"/>
                <w:sz w:val="28"/>
                <w:szCs w:val="28"/>
              </w:rPr>
              <w:t>Д</w:t>
            </w:r>
            <w:r w:rsidR="00A11C6D">
              <w:rPr>
                <w:rFonts w:ascii="Times New Roman" w:hAnsi="Times New Roman"/>
                <w:bCs/>
                <w:color w:val="000000"/>
                <w:sz w:val="28"/>
                <w:szCs w:val="28"/>
              </w:rPr>
              <w:t>.</w:t>
            </w:r>
            <w:r w:rsidR="008F725E">
              <w:rPr>
                <w:rFonts w:ascii="Times New Roman" w:hAnsi="Times New Roman"/>
                <w:bCs/>
                <w:color w:val="000000"/>
                <w:sz w:val="28"/>
                <w:szCs w:val="28"/>
              </w:rPr>
              <w:t xml:space="preserve"> </w:t>
            </w:r>
            <w:r>
              <w:rPr>
                <w:rFonts w:ascii="Times New Roman" w:hAnsi="Times New Roman"/>
                <w:bCs/>
                <w:color w:val="000000"/>
                <w:sz w:val="28"/>
                <w:szCs w:val="28"/>
              </w:rPr>
              <w:t>В.</w:t>
            </w:r>
            <w:r w:rsidR="00A11C6D">
              <w:rPr>
                <w:rFonts w:ascii="Times New Roman" w:hAnsi="Times New Roman"/>
                <w:bCs/>
                <w:color w:val="000000"/>
                <w:sz w:val="28"/>
                <w:szCs w:val="28"/>
              </w:rPr>
              <w:t xml:space="preserve"> </w:t>
            </w:r>
            <w:r>
              <w:rPr>
                <w:rFonts w:ascii="Times New Roman" w:hAnsi="Times New Roman"/>
                <w:bCs/>
                <w:color w:val="000000"/>
                <w:sz w:val="28"/>
                <w:szCs w:val="28"/>
              </w:rPr>
              <w:t>Волик</w:t>
            </w:r>
            <w:r w:rsidR="00B04579">
              <w:rPr>
                <w:rFonts w:ascii="Times New Roman" w:hAnsi="Times New Roman"/>
                <w:bCs/>
                <w:color w:val="000000"/>
                <w:sz w:val="28"/>
                <w:szCs w:val="28"/>
              </w:rPr>
              <w:t xml:space="preserve"> </w:t>
            </w:r>
          </w:p>
        </w:tc>
      </w:tr>
      <w:tr w:rsidR="009F49DD" w14:paraId="6DDEB648" w14:textId="77777777" w:rsidTr="00792886">
        <w:trPr>
          <w:trHeight w:val="850"/>
        </w:trPr>
        <w:tc>
          <w:tcPr>
            <w:tcW w:w="5615" w:type="dxa"/>
          </w:tcPr>
          <w:p w14:paraId="10F81B46" w14:textId="77777777" w:rsidR="009F49DD" w:rsidRDefault="00A11C6D" w:rsidP="009F49DD">
            <w:pPr>
              <w:rPr>
                <w:rFonts w:ascii="Times New Roman" w:eastAsia="Batang" w:hAnsi="Times New Roman"/>
                <w:sz w:val="28"/>
                <w:szCs w:val="28"/>
                <w:lang w:eastAsia="ru-RU"/>
              </w:rPr>
            </w:pPr>
            <w:r>
              <w:rPr>
                <w:rFonts w:ascii="Times New Roman" w:eastAsia="Batang" w:hAnsi="Times New Roman"/>
                <w:sz w:val="28"/>
                <w:szCs w:val="28"/>
                <w:lang w:eastAsia="ru-RU"/>
              </w:rPr>
              <w:t xml:space="preserve">М. Ю. </w:t>
            </w:r>
            <w:r w:rsidR="009F49DD" w:rsidRPr="006C073F">
              <w:rPr>
                <w:rFonts w:ascii="Times New Roman" w:eastAsia="Batang" w:hAnsi="Times New Roman"/>
                <w:sz w:val="28"/>
                <w:szCs w:val="28"/>
                <w:lang w:eastAsia="ru-RU"/>
              </w:rPr>
              <w:t xml:space="preserve">Маротчак </w:t>
            </w:r>
          </w:p>
          <w:p w14:paraId="081651D8" w14:textId="2088CF64" w:rsidR="009F49DD" w:rsidRDefault="009F49DD" w:rsidP="009F49DD">
            <w:pPr>
              <w:rPr>
                <w:rFonts w:ascii="Times New Roman" w:hAnsi="Times New Roman"/>
                <w:bCs/>
                <w:color w:val="000000"/>
                <w:sz w:val="28"/>
                <w:szCs w:val="28"/>
              </w:rPr>
            </w:pPr>
          </w:p>
        </w:tc>
        <w:tc>
          <w:tcPr>
            <w:tcW w:w="4031" w:type="dxa"/>
          </w:tcPr>
          <w:p w14:paraId="5B4E8204" w14:textId="2A6D5A22" w:rsidR="009F49DD" w:rsidRDefault="00E85DBA" w:rsidP="00B72045">
            <w:pPr>
              <w:rPr>
                <w:rFonts w:ascii="Times New Roman" w:hAnsi="Times New Roman"/>
                <w:bCs/>
                <w:color w:val="000000"/>
                <w:sz w:val="28"/>
                <w:szCs w:val="28"/>
              </w:rPr>
            </w:pPr>
            <w:r>
              <w:rPr>
                <w:rFonts w:ascii="Times New Roman" w:hAnsi="Times New Roman"/>
                <w:bCs/>
                <w:color w:val="000000"/>
                <w:sz w:val="28"/>
                <w:szCs w:val="28"/>
              </w:rPr>
              <w:t>А.</w:t>
            </w:r>
            <w:r w:rsidR="008F725E">
              <w:rPr>
                <w:rFonts w:ascii="Times New Roman" w:hAnsi="Times New Roman"/>
                <w:bCs/>
                <w:color w:val="000000"/>
                <w:sz w:val="28"/>
                <w:szCs w:val="28"/>
              </w:rPr>
              <w:t xml:space="preserve"> </w:t>
            </w:r>
            <w:r>
              <w:rPr>
                <w:rFonts w:ascii="Times New Roman" w:hAnsi="Times New Roman"/>
                <w:bCs/>
                <w:color w:val="000000"/>
                <w:sz w:val="28"/>
                <w:szCs w:val="28"/>
              </w:rPr>
              <w:t>Г. Павлов</w:t>
            </w:r>
            <w:r w:rsidR="00792886">
              <w:rPr>
                <w:rFonts w:ascii="Times New Roman" w:hAnsi="Times New Roman"/>
                <w:bCs/>
                <w:color w:val="000000"/>
                <w:sz w:val="28"/>
                <w:szCs w:val="28"/>
              </w:rPr>
              <w:t xml:space="preserve"> </w:t>
            </w:r>
          </w:p>
        </w:tc>
      </w:tr>
      <w:tr w:rsidR="009F49DD" w14:paraId="664D345B" w14:textId="77777777" w:rsidTr="00792886">
        <w:trPr>
          <w:trHeight w:val="594"/>
        </w:trPr>
        <w:tc>
          <w:tcPr>
            <w:tcW w:w="5615" w:type="dxa"/>
          </w:tcPr>
          <w:p w14:paraId="1403D867" w14:textId="77777777" w:rsidR="009F49DD" w:rsidRDefault="00A11C6D" w:rsidP="009F49DD">
            <w:pPr>
              <w:rPr>
                <w:rFonts w:ascii="Times New Roman" w:hAnsi="Times New Roman"/>
                <w:bCs/>
                <w:color w:val="000000"/>
                <w:sz w:val="28"/>
                <w:szCs w:val="28"/>
              </w:rPr>
            </w:pPr>
            <w:r>
              <w:rPr>
                <w:rFonts w:ascii="Times New Roman" w:hAnsi="Times New Roman"/>
                <w:bCs/>
                <w:color w:val="000000"/>
                <w:sz w:val="28"/>
                <w:szCs w:val="28"/>
              </w:rPr>
              <w:t xml:space="preserve">Г.О. </w:t>
            </w:r>
            <w:proofErr w:type="spellStart"/>
            <w:r w:rsidR="009F49DD">
              <w:rPr>
                <w:rFonts w:ascii="Times New Roman" w:hAnsi="Times New Roman"/>
                <w:bCs/>
                <w:color w:val="000000"/>
                <w:sz w:val="28"/>
                <w:szCs w:val="28"/>
              </w:rPr>
              <w:t>Блудова</w:t>
            </w:r>
            <w:proofErr w:type="spellEnd"/>
            <w:r w:rsidR="009F49DD">
              <w:rPr>
                <w:rFonts w:ascii="Times New Roman" w:hAnsi="Times New Roman"/>
                <w:bCs/>
                <w:color w:val="000000"/>
                <w:sz w:val="28"/>
                <w:szCs w:val="28"/>
              </w:rPr>
              <w:t xml:space="preserve"> </w:t>
            </w:r>
          </w:p>
          <w:p w14:paraId="57858E23" w14:textId="11E9D70A" w:rsidR="009F49DD" w:rsidRDefault="009F49DD" w:rsidP="009F49DD">
            <w:pPr>
              <w:rPr>
                <w:rFonts w:ascii="Times New Roman" w:hAnsi="Times New Roman"/>
                <w:bCs/>
                <w:color w:val="000000"/>
                <w:sz w:val="28"/>
                <w:szCs w:val="28"/>
              </w:rPr>
            </w:pPr>
          </w:p>
        </w:tc>
        <w:tc>
          <w:tcPr>
            <w:tcW w:w="4031" w:type="dxa"/>
          </w:tcPr>
          <w:p w14:paraId="39AABE24" w14:textId="5C39A3AF" w:rsidR="009F49DD" w:rsidRDefault="007D19F6" w:rsidP="007D19F6">
            <w:pPr>
              <w:jc w:val="both"/>
              <w:rPr>
                <w:rFonts w:ascii="Times New Roman" w:hAnsi="Times New Roman"/>
                <w:bCs/>
                <w:color w:val="000000"/>
                <w:sz w:val="28"/>
                <w:szCs w:val="28"/>
              </w:rPr>
            </w:pPr>
            <w:r>
              <w:rPr>
                <w:rFonts w:ascii="Times New Roman" w:hAnsi="Times New Roman"/>
                <w:bCs/>
                <w:color w:val="000000"/>
                <w:sz w:val="28"/>
                <w:szCs w:val="28"/>
              </w:rPr>
              <w:t>Н</w:t>
            </w:r>
            <w:r w:rsidR="00A11C6D">
              <w:rPr>
                <w:rFonts w:ascii="Times New Roman" w:hAnsi="Times New Roman"/>
                <w:bCs/>
                <w:color w:val="000000"/>
                <w:sz w:val="28"/>
                <w:szCs w:val="28"/>
              </w:rPr>
              <w:t>.</w:t>
            </w:r>
            <w:r w:rsidR="008F725E">
              <w:rPr>
                <w:rFonts w:ascii="Times New Roman" w:hAnsi="Times New Roman"/>
                <w:bCs/>
                <w:color w:val="000000"/>
                <w:sz w:val="28"/>
                <w:szCs w:val="28"/>
              </w:rPr>
              <w:t xml:space="preserve"> </w:t>
            </w:r>
            <w:r w:rsidR="00A11C6D">
              <w:rPr>
                <w:rFonts w:ascii="Times New Roman" w:hAnsi="Times New Roman"/>
                <w:bCs/>
                <w:color w:val="000000"/>
                <w:sz w:val="28"/>
                <w:szCs w:val="28"/>
              </w:rPr>
              <w:t xml:space="preserve">В. </w:t>
            </w:r>
            <w:proofErr w:type="spellStart"/>
            <w:r>
              <w:rPr>
                <w:rFonts w:ascii="Times New Roman" w:hAnsi="Times New Roman"/>
                <w:bCs/>
                <w:color w:val="000000"/>
                <w:sz w:val="28"/>
                <w:szCs w:val="28"/>
              </w:rPr>
              <w:t>Трофимова</w:t>
            </w:r>
            <w:proofErr w:type="spellEnd"/>
            <w:r w:rsidR="009F49DD">
              <w:rPr>
                <w:rFonts w:ascii="Times New Roman" w:hAnsi="Times New Roman"/>
                <w:bCs/>
                <w:color w:val="000000"/>
                <w:sz w:val="28"/>
                <w:szCs w:val="28"/>
              </w:rPr>
              <w:t xml:space="preserve"> </w:t>
            </w:r>
          </w:p>
        </w:tc>
      </w:tr>
      <w:tr w:rsidR="009F49DD" w14:paraId="53F3943D" w14:textId="77777777" w:rsidTr="00792886">
        <w:trPr>
          <w:trHeight w:val="1179"/>
        </w:trPr>
        <w:tc>
          <w:tcPr>
            <w:tcW w:w="5615" w:type="dxa"/>
          </w:tcPr>
          <w:p w14:paraId="49917B29" w14:textId="2A49519C" w:rsidR="00932AD2" w:rsidRDefault="00932AD2" w:rsidP="00932AD2">
            <w:pPr>
              <w:ind w:right="-1244"/>
              <w:rPr>
                <w:rFonts w:ascii="Times New Roman" w:hAnsi="Times New Roman"/>
                <w:bCs/>
                <w:color w:val="000000"/>
                <w:sz w:val="28"/>
                <w:szCs w:val="28"/>
              </w:rPr>
            </w:pPr>
            <w:r>
              <w:rPr>
                <w:rFonts w:ascii="Times New Roman" w:hAnsi="Times New Roman"/>
                <w:bCs/>
                <w:color w:val="000000"/>
                <w:sz w:val="28"/>
                <w:szCs w:val="28"/>
              </w:rPr>
              <w:t>Ю.</w:t>
            </w:r>
            <w:r w:rsidR="008F725E">
              <w:rPr>
                <w:rFonts w:ascii="Times New Roman" w:hAnsi="Times New Roman"/>
                <w:bCs/>
                <w:color w:val="000000"/>
                <w:sz w:val="28"/>
                <w:szCs w:val="28"/>
              </w:rPr>
              <w:t xml:space="preserve"> </w:t>
            </w:r>
            <w:r>
              <w:rPr>
                <w:rFonts w:ascii="Times New Roman" w:hAnsi="Times New Roman"/>
                <w:bCs/>
                <w:color w:val="000000"/>
                <w:sz w:val="28"/>
                <w:szCs w:val="28"/>
              </w:rPr>
              <w:t xml:space="preserve">А. Бойко                                </w:t>
            </w:r>
          </w:p>
          <w:p w14:paraId="6832C9A5" w14:textId="52EB5719" w:rsidR="00932AD2" w:rsidRDefault="00932AD2" w:rsidP="00932AD2">
            <w:pPr>
              <w:rPr>
                <w:rFonts w:ascii="Times New Roman" w:hAnsi="Times New Roman"/>
                <w:bCs/>
                <w:color w:val="000000"/>
                <w:sz w:val="28"/>
                <w:szCs w:val="28"/>
              </w:rPr>
            </w:pPr>
          </w:p>
          <w:p w14:paraId="7F6EA032" w14:textId="59CC89C3" w:rsidR="00932AD2" w:rsidRDefault="00932AD2" w:rsidP="00932AD2">
            <w:pPr>
              <w:rPr>
                <w:rFonts w:ascii="Times New Roman" w:hAnsi="Times New Roman"/>
                <w:bCs/>
                <w:color w:val="000000"/>
                <w:sz w:val="28"/>
                <w:szCs w:val="28"/>
              </w:rPr>
            </w:pPr>
            <w:r>
              <w:rPr>
                <w:rFonts w:ascii="Times New Roman" w:hAnsi="Times New Roman"/>
                <w:bCs/>
                <w:color w:val="000000"/>
                <w:sz w:val="28"/>
                <w:szCs w:val="28"/>
              </w:rPr>
              <w:t>Т.</w:t>
            </w:r>
            <w:r w:rsidR="008F725E">
              <w:rPr>
                <w:rFonts w:ascii="Times New Roman" w:hAnsi="Times New Roman"/>
                <w:bCs/>
                <w:color w:val="000000"/>
                <w:sz w:val="28"/>
                <w:szCs w:val="28"/>
              </w:rPr>
              <w:t xml:space="preserve"> </w:t>
            </w:r>
            <w:r>
              <w:rPr>
                <w:rFonts w:ascii="Times New Roman" w:hAnsi="Times New Roman"/>
                <w:bCs/>
                <w:color w:val="000000"/>
                <w:sz w:val="28"/>
                <w:szCs w:val="28"/>
              </w:rPr>
              <w:t xml:space="preserve">В. Гладченко </w:t>
            </w:r>
          </w:p>
          <w:p w14:paraId="2C56EF61" w14:textId="77777777" w:rsidR="009F49DD" w:rsidRDefault="009F49DD" w:rsidP="00932AD2">
            <w:pPr>
              <w:ind w:right="-1244"/>
              <w:rPr>
                <w:rFonts w:ascii="Times New Roman" w:hAnsi="Times New Roman"/>
                <w:bCs/>
                <w:color w:val="000000"/>
                <w:sz w:val="28"/>
                <w:szCs w:val="28"/>
              </w:rPr>
            </w:pPr>
          </w:p>
        </w:tc>
        <w:tc>
          <w:tcPr>
            <w:tcW w:w="4031" w:type="dxa"/>
          </w:tcPr>
          <w:p w14:paraId="6378C94B" w14:textId="16CDF19B" w:rsidR="005B34DE" w:rsidRDefault="00A11C6D" w:rsidP="00A11C6D">
            <w:pPr>
              <w:jc w:val="both"/>
              <w:rPr>
                <w:rFonts w:ascii="Times New Roman" w:hAnsi="Times New Roman"/>
                <w:bCs/>
                <w:color w:val="000000"/>
                <w:sz w:val="28"/>
                <w:szCs w:val="28"/>
              </w:rPr>
            </w:pPr>
            <w:r>
              <w:rPr>
                <w:rFonts w:ascii="Times New Roman" w:hAnsi="Times New Roman"/>
                <w:bCs/>
                <w:color w:val="000000"/>
                <w:sz w:val="28"/>
                <w:szCs w:val="28"/>
              </w:rPr>
              <w:t>О.</w:t>
            </w:r>
            <w:r w:rsidR="008F725E">
              <w:rPr>
                <w:rFonts w:ascii="Times New Roman" w:hAnsi="Times New Roman"/>
                <w:bCs/>
                <w:color w:val="000000"/>
                <w:sz w:val="28"/>
                <w:szCs w:val="28"/>
              </w:rPr>
              <w:t xml:space="preserve"> </w:t>
            </w:r>
            <w:r>
              <w:rPr>
                <w:rFonts w:ascii="Times New Roman" w:hAnsi="Times New Roman"/>
                <w:bCs/>
                <w:color w:val="000000"/>
                <w:sz w:val="28"/>
                <w:szCs w:val="28"/>
              </w:rPr>
              <w:t xml:space="preserve">М. </w:t>
            </w:r>
            <w:r w:rsidR="009F49DD">
              <w:rPr>
                <w:rFonts w:ascii="Times New Roman" w:hAnsi="Times New Roman"/>
                <w:bCs/>
                <w:color w:val="000000"/>
                <w:sz w:val="28"/>
                <w:szCs w:val="28"/>
              </w:rPr>
              <w:t>Лещенко</w:t>
            </w:r>
          </w:p>
          <w:p w14:paraId="7549E498" w14:textId="29794A54" w:rsidR="005B34DE" w:rsidRDefault="005B34DE" w:rsidP="00A11C6D">
            <w:pPr>
              <w:jc w:val="both"/>
              <w:rPr>
                <w:rFonts w:ascii="Times New Roman" w:hAnsi="Times New Roman"/>
                <w:bCs/>
                <w:color w:val="000000"/>
                <w:sz w:val="28"/>
                <w:szCs w:val="28"/>
              </w:rPr>
            </w:pPr>
          </w:p>
          <w:p w14:paraId="1E2A3302" w14:textId="75BA9322" w:rsidR="009F49DD" w:rsidRDefault="005B34DE" w:rsidP="00A11C6D">
            <w:pPr>
              <w:jc w:val="both"/>
              <w:rPr>
                <w:rFonts w:ascii="Times New Roman" w:hAnsi="Times New Roman"/>
                <w:bCs/>
                <w:color w:val="000000"/>
                <w:sz w:val="28"/>
                <w:szCs w:val="28"/>
              </w:rPr>
            </w:pPr>
            <w:r>
              <w:rPr>
                <w:rFonts w:ascii="Times New Roman" w:hAnsi="Times New Roman"/>
                <w:bCs/>
                <w:color w:val="000000"/>
                <w:sz w:val="28"/>
                <w:szCs w:val="28"/>
              </w:rPr>
              <w:t>В.</w:t>
            </w:r>
            <w:r w:rsidR="008F725E">
              <w:rPr>
                <w:rFonts w:ascii="Times New Roman" w:hAnsi="Times New Roman"/>
                <w:bCs/>
                <w:color w:val="000000"/>
                <w:sz w:val="28"/>
                <w:szCs w:val="28"/>
              </w:rPr>
              <w:t xml:space="preserve"> </w:t>
            </w:r>
            <w:r>
              <w:rPr>
                <w:rFonts w:ascii="Times New Roman" w:hAnsi="Times New Roman"/>
                <w:bCs/>
                <w:color w:val="000000"/>
                <w:sz w:val="28"/>
                <w:szCs w:val="28"/>
              </w:rPr>
              <w:t xml:space="preserve">В. </w:t>
            </w:r>
            <w:proofErr w:type="spellStart"/>
            <w:r>
              <w:rPr>
                <w:rFonts w:ascii="Times New Roman" w:hAnsi="Times New Roman"/>
                <w:bCs/>
                <w:color w:val="000000"/>
                <w:sz w:val="28"/>
                <w:szCs w:val="28"/>
              </w:rPr>
              <w:t>Каралаш</w:t>
            </w:r>
            <w:proofErr w:type="spellEnd"/>
          </w:p>
        </w:tc>
      </w:tr>
    </w:tbl>
    <w:p w14:paraId="12941734" w14:textId="77777777" w:rsidR="009F49DD" w:rsidRPr="007D19F6" w:rsidRDefault="009F49DD" w:rsidP="007630D5">
      <w:pPr>
        <w:spacing w:after="0" w:line="240" w:lineRule="auto"/>
        <w:jc w:val="both"/>
        <w:rPr>
          <w:rFonts w:ascii="Times New Roman" w:hAnsi="Times New Roman"/>
          <w:bCs/>
          <w:color w:val="000000"/>
          <w:sz w:val="28"/>
          <w:szCs w:val="28"/>
        </w:rPr>
      </w:pPr>
    </w:p>
    <w:sectPr w:rsidR="009F49DD" w:rsidRPr="007D19F6" w:rsidSect="008F725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50F"/>
    <w:multiLevelType w:val="hybridMultilevel"/>
    <w:tmpl w:val="D6481928"/>
    <w:lvl w:ilvl="0" w:tplc="CE8ECF0E">
      <w:start w:val="5"/>
      <w:numFmt w:val="bullet"/>
      <w:lvlText w:val="–"/>
      <w:lvlJc w:val="left"/>
      <w:pPr>
        <w:ind w:left="1434" w:hanging="360"/>
      </w:pPr>
      <w:rPr>
        <w:rFonts w:ascii="Times New Roman" w:eastAsia="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15:restartNumberingAfterBreak="0">
    <w:nsid w:val="1D311E5A"/>
    <w:multiLevelType w:val="hybridMultilevel"/>
    <w:tmpl w:val="E0B292C4"/>
    <w:lvl w:ilvl="0" w:tplc="55E8213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15:restartNumberingAfterBreak="0">
    <w:nsid w:val="1DB84723"/>
    <w:multiLevelType w:val="hybridMultilevel"/>
    <w:tmpl w:val="AA26DF0C"/>
    <w:lvl w:ilvl="0" w:tplc="4BEE40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B3FFE"/>
    <w:multiLevelType w:val="hybridMultilevel"/>
    <w:tmpl w:val="01F43E42"/>
    <w:lvl w:ilvl="0" w:tplc="C30AC9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6B2BF3"/>
    <w:multiLevelType w:val="hybridMultilevel"/>
    <w:tmpl w:val="B71C3FD2"/>
    <w:lvl w:ilvl="0" w:tplc="8C68DB76">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5" w15:restartNumberingAfterBreak="0">
    <w:nsid w:val="3104123B"/>
    <w:multiLevelType w:val="multilevel"/>
    <w:tmpl w:val="46FA5FA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C9B192B"/>
    <w:multiLevelType w:val="multilevel"/>
    <w:tmpl w:val="79E0F760"/>
    <w:lvl w:ilvl="0">
      <w:start w:val="1"/>
      <w:numFmt w:val="decimal"/>
      <w:lvlText w:val="%1."/>
      <w:lvlJc w:val="left"/>
      <w:pPr>
        <w:ind w:left="450" w:hanging="450"/>
      </w:pPr>
      <w:rPr>
        <w:rFonts w:cstheme="minorBidi" w:hint="default"/>
      </w:rPr>
    </w:lvl>
    <w:lvl w:ilvl="1">
      <w:start w:val="1"/>
      <w:numFmt w:val="decimal"/>
      <w:lvlText w:val="%1.%2."/>
      <w:lvlJc w:val="left"/>
      <w:pPr>
        <w:ind w:left="1428" w:hanging="72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3204" w:hanging="108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980" w:hanging="1440"/>
      </w:pPr>
      <w:rPr>
        <w:rFonts w:cstheme="minorBidi" w:hint="default"/>
      </w:rPr>
    </w:lvl>
    <w:lvl w:ilvl="6">
      <w:start w:val="1"/>
      <w:numFmt w:val="decimal"/>
      <w:lvlText w:val="%1.%2.%3.%4.%5.%6.%7."/>
      <w:lvlJc w:val="left"/>
      <w:pPr>
        <w:ind w:left="6048" w:hanging="1800"/>
      </w:pPr>
      <w:rPr>
        <w:rFonts w:cstheme="minorBidi" w:hint="default"/>
      </w:rPr>
    </w:lvl>
    <w:lvl w:ilvl="7">
      <w:start w:val="1"/>
      <w:numFmt w:val="decimal"/>
      <w:lvlText w:val="%1.%2.%3.%4.%5.%6.%7.%8."/>
      <w:lvlJc w:val="left"/>
      <w:pPr>
        <w:ind w:left="6756" w:hanging="1800"/>
      </w:pPr>
      <w:rPr>
        <w:rFonts w:cstheme="minorBidi" w:hint="default"/>
      </w:rPr>
    </w:lvl>
    <w:lvl w:ilvl="8">
      <w:start w:val="1"/>
      <w:numFmt w:val="decimal"/>
      <w:lvlText w:val="%1.%2.%3.%4.%5.%6.%7.%8.%9."/>
      <w:lvlJc w:val="left"/>
      <w:pPr>
        <w:ind w:left="7824" w:hanging="2160"/>
      </w:pPr>
      <w:rPr>
        <w:rFonts w:cstheme="minorBidi" w:hint="default"/>
      </w:rPr>
    </w:lvl>
  </w:abstractNum>
  <w:abstractNum w:abstractNumId="7" w15:restartNumberingAfterBreak="0">
    <w:nsid w:val="675332D6"/>
    <w:multiLevelType w:val="hybridMultilevel"/>
    <w:tmpl w:val="552C11EE"/>
    <w:lvl w:ilvl="0" w:tplc="DFD81DE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15:restartNumberingAfterBreak="0">
    <w:nsid w:val="75E344E2"/>
    <w:multiLevelType w:val="hybridMultilevel"/>
    <w:tmpl w:val="452E6CAA"/>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928"/>
        </w:tabs>
        <w:ind w:left="928" w:hanging="360"/>
      </w:pPr>
      <w:rPr>
        <w:rFonts w:ascii="Symbol" w:hAnsi="Symbol" w:hint="default"/>
      </w:rPr>
    </w:lvl>
    <w:lvl w:ilvl="2" w:tplc="F84285A0">
      <w:start w:val="2"/>
      <w:numFmt w:val="bullet"/>
      <w:lvlText w:val=""/>
      <w:lvlJc w:val="left"/>
      <w:pPr>
        <w:ind w:left="2880" w:hanging="360"/>
      </w:pPr>
      <w:rPr>
        <w:rFonts w:ascii="Symbol" w:eastAsia="Times New Roman" w:hAnsi="Symbol" w:cs="Times New Roman" w:hint="default"/>
      </w:rPr>
    </w:lvl>
    <w:lvl w:ilvl="3" w:tplc="2E3E5D8C">
      <w:start w:val="2"/>
      <w:numFmt w:val="bullet"/>
      <w:lvlText w:val="-"/>
      <w:lvlJc w:val="left"/>
      <w:pPr>
        <w:ind w:left="3600" w:hanging="360"/>
      </w:pPr>
      <w:rPr>
        <w:rFonts w:ascii="Times New Roman" w:eastAsia="SimSun" w:hAnsi="Times New Roman"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90"/>
    <w:rsid w:val="000077E8"/>
    <w:rsid w:val="0001149E"/>
    <w:rsid w:val="000353CE"/>
    <w:rsid w:val="00035643"/>
    <w:rsid w:val="00036288"/>
    <w:rsid w:val="00044391"/>
    <w:rsid w:val="0004682D"/>
    <w:rsid w:val="00052914"/>
    <w:rsid w:val="0005783B"/>
    <w:rsid w:val="00063121"/>
    <w:rsid w:val="000644A5"/>
    <w:rsid w:val="000673C1"/>
    <w:rsid w:val="00077D4C"/>
    <w:rsid w:val="000977AA"/>
    <w:rsid w:val="000A4487"/>
    <w:rsid w:val="000A5460"/>
    <w:rsid w:val="000B0D39"/>
    <w:rsid w:val="000B1056"/>
    <w:rsid w:val="000B2672"/>
    <w:rsid w:val="000B52BE"/>
    <w:rsid w:val="000C0D3A"/>
    <w:rsid w:val="000E1AA7"/>
    <w:rsid w:val="0010260B"/>
    <w:rsid w:val="00104A39"/>
    <w:rsid w:val="00106A99"/>
    <w:rsid w:val="00110B02"/>
    <w:rsid w:val="00111F91"/>
    <w:rsid w:val="001141F2"/>
    <w:rsid w:val="00114DF7"/>
    <w:rsid w:val="00116E6E"/>
    <w:rsid w:val="0012173D"/>
    <w:rsid w:val="00124AF1"/>
    <w:rsid w:val="00134172"/>
    <w:rsid w:val="00135D95"/>
    <w:rsid w:val="001517F3"/>
    <w:rsid w:val="00157A13"/>
    <w:rsid w:val="0016699B"/>
    <w:rsid w:val="001734AD"/>
    <w:rsid w:val="00182AE9"/>
    <w:rsid w:val="001852D1"/>
    <w:rsid w:val="00186D69"/>
    <w:rsid w:val="0019298B"/>
    <w:rsid w:val="0019347E"/>
    <w:rsid w:val="001A0B3A"/>
    <w:rsid w:val="001A0BCE"/>
    <w:rsid w:val="001A5613"/>
    <w:rsid w:val="001A63C3"/>
    <w:rsid w:val="001B68FC"/>
    <w:rsid w:val="001C2676"/>
    <w:rsid w:val="001C324B"/>
    <w:rsid w:val="001C494A"/>
    <w:rsid w:val="001D5ED4"/>
    <w:rsid w:val="001F2BBE"/>
    <w:rsid w:val="001F361F"/>
    <w:rsid w:val="001F632D"/>
    <w:rsid w:val="00207AD3"/>
    <w:rsid w:val="002104A6"/>
    <w:rsid w:val="00211547"/>
    <w:rsid w:val="00213F51"/>
    <w:rsid w:val="00216E5B"/>
    <w:rsid w:val="00217A06"/>
    <w:rsid w:val="002228EE"/>
    <w:rsid w:val="0022290D"/>
    <w:rsid w:val="0022366B"/>
    <w:rsid w:val="00225640"/>
    <w:rsid w:val="00230A6F"/>
    <w:rsid w:val="00234957"/>
    <w:rsid w:val="00241EBE"/>
    <w:rsid w:val="00242B4A"/>
    <w:rsid w:val="00243832"/>
    <w:rsid w:val="0025142F"/>
    <w:rsid w:val="0026244F"/>
    <w:rsid w:val="00263A32"/>
    <w:rsid w:val="002656D6"/>
    <w:rsid w:val="0026596F"/>
    <w:rsid w:val="00266ACA"/>
    <w:rsid w:val="002753AB"/>
    <w:rsid w:val="00292B97"/>
    <w:rsid w:val="00293FA1"/>
    <w:rsid w:val="002A04EB"/>
    <w:rsid w:val="002A075A"/>
    <w:rsid w:val="002B460C"/>
    <w:rsid w:val="002C6EFE"/>
    <w:rsid w:val="0030517D"/>
    <w:rsid w:val="00310714"/>
    <w:rsid w:val="0031408A"/>
    <w:rsid w:val="00324B04"/>
    <w:rsid w:val="00343002"/>
    <w:rsid w:val="00344104"/>
    <w:rsid w:val="00346A94"/>
    <w:rsid w:val="00353690"/>
    <w:rsid w:val="003540A7"/>
    <w:rsid w:val="00376288"/>
    <w:rsid w:val="00382748"/>
    <w:rsid w:val="003959F8"/>
    <w:rsid w:val="003A136A"/>
    <w:rsid w:val="003A22ED"/>
    <w:rsid w:val="003A23C7"/>
    <w:rsid w:val="003B3769"/>
    <w:rsid w:val="003C3288"/>
    <w:rsid w:val="003C3C7F"/>
    <w:rsid w:val="003E04D6"/>
    <w:rsid w:val="003E0CC6"/>
    <w:rsid w:val="003F20B7"/>
    <w:rsid w:val="003F30D1"/>
    <w:rsid w:val="003F35B4"/>
    <w:rsid w:val="003F38B5"/>
    <w:rsid w:val="003F5C06"/>
    <w:rsid w:val="00410098"/>
    <w:rsid w:val="00420E71"/>
    <w:rsid w:val="0042128C"/>
    <w:rsid w:val="00423ED4"/>
    <w:rsid w:val="00424330"/>
    <w:rsid w:val="0042545A"/>
    <w:rsid w:val="0042604E"/>
    <w:rsid w:val="00442532"/>
    <w:rsid w:val="0045001D"/>
    <w:rsid w:val="0045318B"/>
    <w:rsid w:val="004636E2"/>
    <w:rsid w:val="00470452"/>
    <w:rsid w:val="004759F4"/>
    <w:rsid w:val="004A2AF4"/>
    <w:rsid w:val="004A4655"/>
    <w:rsid w:val="004A6D71"/>
    <w:rsid w:val="004C01FC"/>
    <w:rsid w:val="004C1FD4"/>
    <w:rsid w:val="004D4FE3"/>
    <w:rsid w:val="004E4F79"/>
    <w:rsid w:val="004E7394"/>
    <w:rsid w:val="00510388"/>
    <w:rsid w:val="00516B73"/>
    <w:rsid w:val="005267CF"/>
    <w:rsid w:val="00536AFB"/>
    <w:rsid w:val="00556DA2"/>
    <w:rsid w:val="00581817"/>
    <w:rsid w:val="005832D7"/>
    <w:rsid w:val="005834E3"/>
    <w:rsid w:val="00586713"/>
    <w:rsid w:val="005A423B"/>
    <w:rsid w:val="005A6B82"/>
    <w:rsid w:val="005B34DE"/>
    <w:rsid w:val="005C0D76"/>
    <w:rsid w:val="005C358C"/>
    <w:rsid w:val="005D0076"/>
    <w:rsid w:val="005D2F76"/>
    <w:rsid w:val="005D2F86"/>
    <w:rsid w:val="005E54CD"/>
    <w:rsid w:val="005E646F"/>
    <w:rsid w:val="005E7978"/>
    <w:rsid w:val="005F3AC0"/>
    <w:rsid w:val="00600F01"/>
    <w:rsid w:val="00604705"/>
    <w:rsid w:val="00611D8A"/>
    <w:rsid w:val="00615FCA"/>
    <w:rsid w:val="00617BB7"/>
    <w:rsid w:val="00625526"/>
    <w:rsid w:val="00625E9B"/>
    <w:rsid w:val="00626247"/>
    <w:rsid w:val="006304D2"/>
    <w:rsid w:val="00634505"/>
    <w:rsid w:val="006419AC"/>
    <w:rsid w:val="00641CC1"/>
    <w:rsid w:val="006470D7"/>
    <w:rsid w:val="006477D7"/>
    <w:rsid w:val="00650A21"/>
    <w:rsid w:val="006522F0"/>
    <w:rsid w:val="00657530"/>
    <w:rsid w:val="00677C6A"/>
    <w:rsid w:val="00697C21"/>
    <w:rsid w:val="006B0044"/>
    <w:rsid w:val="006B246E"/>
    <w:rsid w:val="006B3A8A"/>
    <w:rsid w:val="006E07BB"/>
    <w:rsid w:val="006E5BDA"/>
    <w:rsid w:val="006F12BA"/>
    <w:rsid w:val="006F2E01"/>
    <w:rsid w:val="006F65FE"/>
    <w:rsid w:val="007007CB"/>
    <w:rsid w:val="00702D50"/>
    <w:rsid w:val="00702DF5"/>
    <w:rsid w:val="00704E9F"/>
    <w:rsid w:val="00705091"/>
    <w:rsid w:val="00710E5E"/>
    <w:rsid w:val="0071749D"/>
    <w:rsid w:val="00725CD4"/>
    <w:rsid w:val="00733DC6"/>
    <w:rsid w:val="0073581E"/>
    <w:rsid w:val="007370F8"/>
    <w:rsid w:val="007375A3"/>
    <w:rsid w:val="0074032F"/>
    <w:rsid w:val="00744930"/>
    <w:rsid w:val="00744B1A"/>
    <w:rsid w:val="0075010A"/>
    <w:rsid w:val="00751963"/>
    <w:rsid w:val="00753D1E"/>
    <w:rsid w:val="00754330"/>
    <w:rsid w:val="007630D5"/>
    <w:rsid w:val="00765EA9"/>
    <w:rsid w:val="0077343F"/>
    <w:rsid w:val="007747A3"/>
    <w:rsid w:val="0078186C"/>
    <w:rsid w:val="00785F28"/>
    <w:rsid w:val="00792886"/>
    <w:rsid w:val="00794B7A"/>
    <w:rsid w:val="007A1833"/>
    <w:rsid w:val="007A526D"/>
    <w:rsid w:val="007A5F20"/>
    <w:rsid w:val="007B1031"/>
    <w:rsid w:val="007D19F6"/>
    <w:rsid w:val="007D2AAA"/>
    <w:rsid w:val="007E2ED2"/>
    <w:rsid w:val="007F140C"/>
    <w:rsid w:val="007F142E"/>
    <w:rsid w:val="007F457F"/>
    <w:rsid w:val="007F6CE0"/>
    <w:rsid w:val="00801DBA"/>
    <w:rsid w:val="00812448"/>
    <w:rsid w:val="0081283B"/>
    <w:rsid w:val="00814803"/>
    <w:rsid w:val="00825433"/>
    <w:rsid w:val="0082668B"/>
    <w:rsid w:val="00830331"/>
    <w:rsid w:val="00832915"/>
    <w:rsid w:val="00832CC3"/>
    <w:rsid w:val="00832DA2"/>
    <w:rsid w:val="008400A5"/>
    <w:rsid w:val="00845159"/>
    <w:rsid w:val="00850457"/>
    <w:rsid w:val="008556DC"/>
    <w:rsid w:val="00855810"/>
    <w:rsid w:val="008558E4"/>
    <w:rsid w:val="00865036"/>
    <w:rsid w:val="0088147D"/>
    <w:rsid w:val="00896316"/>
    <w:rsid w:val="008A12AF"/>
    <w:rsid w:val="008A398D"/>
    <w:rsid w:val="008B0982"/>
    <w:rsid w:val="008B4B44"/>
    <w:rsid w:val="008C1B4D"/>
    <w:rsid w:val="008C618F"/>
    <w:rsid w:val="008C61B5"/>
    <w:rsid w:val="008E1291"/>
    <w:rsid w:val="008E20AE"/>
    <w:rsid w:val="008F0827"/>
    <w:rsid w:val="008F725E"/>
    <w:rsid w:val="00910F59"/>
    <w:rsid w:val="00923658"/>
    <w:rsid w:val="0092536A"/>
    <w:rsid w:val="0092578E"/>
    <w:rsid w:val="0092612C"/>
    <w:rsid w:val="00926F7B"/>
    <w:rsid w:val="00932AD2"/>
    <w:rsid w:val="009412DB"/>
    <w:rsid w:val="009548A7"/>
    <w:rsid w:val="00963D90"/>
    <w:rsid w:val="009719E3"/>
    <w:rsid w:val="009743D9"/>
    <w:rsid w:val="0097547B"/>
    <w:rsid w:val="009768C2"/>
    <w:rsid w:val="00976E6C"/>
    <w:rsid w:val="009807C6"/>
    <w:rsid w:val="009846F9"/>
    <w:rsid w:val="00994851"/>
    <w:rsid w:val="00996484"/>
    <w:rsid w:val="009A1E51"/>
    <w:rsid w:val="009A45A8"/>
    <w:rsid w:val="009A61C6"/>
    <w:rsid w:val="009B0CEB"/>
    <w:rsid w:val="009C302E"/>
    <w:rsid w:val="009C4CAF"/>
    <w:rsid w:val="009C4CE3"/>
    <w:rsid w:val="009D6958"/>
    <w:rsid w:val="009E0FE4"/>
    <w:rsid w:val="009E2793"/>
    <w:rsid w:val="009F49DD"/>
    <w:rsid w:val="00A050E4"/>
    <w:rsid w:val="00A11C6D"/>
    <w:rsid w:val="00A12E06"/>
    <w:rsid w:val="00A1780E"/>
    <w:rsid w:val="00A21E1E"/>
    <w:rsid w:val="00A315FB"/>
    <w:rsid w:val="00A316FD"/>
    <w:rsid w:val="00A4443B"/>
    <w:rsid w:val="00A44680"/>
    <w:rsid w:val="00A46C7D"/>
    <w:rsid w:val="00A63B6B"/>
    <w:rsid w:val="00A64017"/>
    <w:rsid w:val="00A71FEA"/>
    <w:rsid w:val="00A74A27"/>
    <w:rsid w:val="00A766A7"/>
    <w:rsid w:val="00A779A3"/>
    <w:rsid w:val="00A77F06"/>
    <w:rsid w:val="00A82D0E"/>
    <w:rsid w:val="00A87BE8"/>
    <w:rsid w:val="00A91C4A"/>
    <w:rsid w:val="00A93616"/>
    <w:rsid w:val="00A959F0"/>
    <w:rsid w:val="00AA72FC"/>
    <w:rsid w:val="00AB2BAF"/>
    <w:rsid w:val="00AB2BBA"/>
    <w:rsid w:val="00AB38B8"/>
    <w:rsid w:val="00AB5F71"/>
    <w:rsid w:val="00AB602C"/>
    <w:rsid w:val="00AC07CF"/>
    <w:rsid w:val="00AC2618"/>
    <w:rsid w:val="00AC76B6"/>
    <w:rsid w:val="00AD09CB"/>
    <w:rsid w:val="00AE1707"/>
    <w:rsid w:val="00AE5048"/>
    <w:rsid w:val="00AE7750"/>
    <w:rsid w:val="00AF33C8"/>
    <w:rsid w:val="00AF5564"/>
    <w:rsid w:val="00AF7963"/>
    <w:rsid w:val="00AF79E7"/>
    <w:rsid w:val="00B04579"/>
    <w:rsid w:val="00B07C13"/>
    <w:rsid w:val="00B11ADC"/>
    <w:rsid w:val="00B1444E"/>
    <w:rsid w:val="00B2749F"/>
    <w:rsid w:val="00B33966"/>
    <w:rsid w:val="00B54A69"/>
    <w:rsid w:val="00B60987"/>
    <w:rsid w:val="00B639AE"/>
    <w:rsid w:val="00B72045"/>
    <w:rsid w:val="00B749AD"/>
    <w:rsid w:val="00B909CE"/>
    <w:rsid w:val="00B91553"/>
    <w:rsid w:val="00B92B41"/>
    <w:rsid w:val="00B9573C"/>
    <w:rsid w:val="00B971C5"/>
    <w:rsid w:val="00BA02C6"/>
    <w:rsid w:val="00BB288C"/>
    <w:rsid w:val="00BB3FA0"/>
    <w:rsid w:val="00BE27B1"/>
    <w:rsid w:val="00BF167D"/>
    <w:rsid w:val="00BF52BB"/>
    <w:rsid w:val="00BF7942"/>
    <w:rsid w:val="00C00BEE"/>
    <w:rsid w:val="00C014AA"/>
    <w:rsid w:val="00C01B86"/>
    <w:rsid w:val="00C020E3"/>
    <w:rsid w:val="00C04D3A"/>
    <w:rsid w:val="00C1606D"/>
    <w:rsid w:val="00C16A05"/>
    <w:rsid w:val="00C17807"/>
    <w:rsid w:val="00C23AA0"/>
    <w:rsid w:val="00C307FB"/>
    <w:rsid w:val="00C374F9"/>
    <w:rsid w:val="00C37F90"/>
    <w:rsid w:val="00C40B93"/>
    <w:rsid w:val="00C41FD2"/>
    <w:rsid w:val="00C447E2"/>
    <w:rsid w:val="00C47A86"/>
    <w:rsid w:val="00C5208A"/>
    <w:rsid w:val="00C564CF"/>
    <w:rsid w:val="00C64645"/>
    <w:rsid w:val="00C7109A"/>
    <w:rsid w:val="00C735ED"/>
    <w:rsid w:val="00C73DB0"/>
    <w:rsid w:val="00C77CE7"/>
    <w:rsid w:val="00C83654"/>
    <w:rsid w:val="00CA1F1E"/>
    <w:rsid w:val="00CA686C"/>
    <w:rsid w:val="00CA77B6"/>
    <w:rsid w:val="00CB7BE8"/>
    <w:rsid w:val="00CC2073"/>
    <w:rsid w:val="00CC5DD7"/>
    <w:rsid w:val="00CD7DA2"/>
    <w:rsid w:val="00CE07C9"/>
    <w:rsid w:val="00CE2FBC"/>
    <w:rsid w:val="00CE4AE8"/>
    <w:rsid w:val="00CE4FD0"/>
    <w:rsid w:val="00CE6E9C"/>
    <w:rsid w:val="00CF0B92"/>
    <w:rsid w:val="00CF2D39"/>
    <w:rsid w:val="00CF7670"/>
    <w:rsid w:val="00D02EE2"/>
    <w:rsid w:val="00D04E26"/>
    <w:rsid w:val="00D06898"/>
    <w:rsid w:val="00D1033B"/>
    <w:rsid w:val="00D20081"/>
    <w:rsid w:val="00D22224"/>
    <w:rsid w:val="00D25D92"/>
    <w:rsid w:val="00D32848"/>
    <w:rsid w:val="00D50E89"/>
    <w:rsid w:val="00D51B24"/>
    <w:rsid w:val="00D63AA5"/>
    <w:rsid w:val="00D6693F"/>
    <w:rsid w:val="00D6736C"/>
    <w:rsid w:val="00D72C3A"/>
    <w:rsid w:val="00D80F60"/>
    <w:rsid w:val="00DA00C1"/>
    <w:rsid w:val="00DA4C58"/>
    <w:rsid w:val="00DB3B54"/>
    <w:rsid w:val="00DC03E4"/>
    <w:rsid w:val="00DC09ED"/>
    <w:rsid w:val="00DC57E3"/>
    <w:rsid w:val="00DC6CAB"/>
    <w:rsid w:val="00DD4ABC"/>
    <w:rsid w:val="00DE0A3B"/>
    <w:rsid w:val="00E1032D"/>
    <w:rsid w:val="00E12A8A"/>
    <w:rsid w:val="00E12D6A"/>
    <w:rsid w:val="00E24EDD"/>
    <w:rsid w:val="00E37879"/>
    <w:rsid w:val="00E40FEB"/>
    <w:rsid w:val="00E42A8C"/>
    <w:rsid w:val="00E43554"/>
    <w:rsid w:val="00E47554"/>
    <w:rsid w:val="00E510FD"/>
    <w:rsid w:val="00E5296E"/>
    <w:rsid w:val="00E53AE1"/>
    <w:rsid w:val="00E60A9B"/>
    <w:rsid w:val="00E657F4"/>
    <w:rsid w:val="00E71461"/>
    <w:rsid w:val="00E77B53"/>
    <w:rsid w:val="00E805DC"/>
    <w:rsid w:val="00E85DBA"/>
    <w:rsid w:val="00E9162B"/>
    <w:rsid w:val="00E97603"/>
    <w:rsid w:val="00E97A68"/>
    <w:rsid w:val="00EA03A5"/>
    <w:rsid w:val="00EB05B7"/>
    <w:rsid w:val="00EB402A"/>
    <w:rsid w:val="00EB5631"/>
    <w:rsid w:val="00EB63CE"/>
    <w:rsid w:val="00EC22F0"/>
    <w:rsid w:val="00EC4999"/>
    <w:rsid w:val="00ED595A"/>
    <w:rsid w:val="00EE488A"/>
    <w:rsid w:val="00EF3615"/>
    <w:rsid w:val="00EF3810"/>
    <w:rsid w:val="00EF7848"/>
    <w:rsid w:val="00F03440"/>
    <w:rsid w:val="00F05754"/>
    <w:rsid w:val="00F078D4"/>
    <w:rsid w:val="00F16059"/>
    <w:rsid w:val="00F22BF8"/>
    <w:rsid w:val="00F35830"/>
    <w:rsid w:val="00F37238"/>
    <w:rsid w:val="00F427EE"/>
    <w:rsid w:val="00F52D6A"/>
    <w:rsid w:val="00F538BF"/>
    <w:rsid w:val="00F55F06"/>
    <w:rsid w:val="00F5646B"/>
    <w:rsid w:val="00F56F97"/>
    <w:rsid w:val="00F71999"/>
    <w:rsid w:val="00F730C1"/>
    <w:rsid w:val="00F81B2C"/>
    <w:rsid w:val="00F8363A"/>
    <w:rsid w:val="00F93356"/>
    <w:rsid w:val="00FA064F"/>
    <w:rsid w:val="00FA6F66"/>
    <w:rsid w:val="00FB0784"/>
    <w:rsid w:val="00FC1BA1"/>
    <w:rsid w:val="00FD3FF8"/>
    <w:rsid w:val="00FF55EC"/>
    <w:rsid w:val="00FF6B48"/>
    <w:rsid w:val="00FF6E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DCF4"/>
  <w15:chartTrackingRefBased/>
  <w15:docId w15:val="{7DF281D7-95E8-47DA-9D95-EC27EE8E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2AAA"/>
    <w:rPr>
      <w:color w:val="0563C1" w:themeColor="hyperlink"/>
      <w:u w:val="single"/>
    </w:rPr>
  </w:style>
  <w:style w:type="character" w:styleId="a4">
    <w:name w:val="FollowedHyperlink"/>
    <w:basedOn w:val="a0"/>
    <w:uiPriority w:val="99"/>
    <w:semiHidden/>
    <w:unhideWhenUsed/>
    <w:rsid w:val="007D2AAA"/>
    <w:rPr>
      <w:color w:val="954F72" w:themeColor="followedHyperlink"/>
      <w:u w:val="single"/>
    </w:rPr>
  </w:style>
  <w:style w:type="paragraph" w:styleId="a5">
    <w:name w:val="List Paragraph"/>
    <w:basedOn w:val="a"/>
    <w:uiPriority w:val="34"/>
    <w:qFormat/>
    <w:rsid w:val="00F730C1"/>
    <w:pPr>
      <w:ind w:left="720"/>
      <w:contextualSpacing/>
    </w:pPr>
  </w:style>
  <w:style w:type="paragraph" w:styleId="a6">
    <w:name w:val="Normal (Web)"/>
    <w:basedOn w:val="a"/>
    <w:uiPriority w:val="99"/>
    <w:unhideWhenUsed/>
    <w:rsid w:val="00AD09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1"/>
    <w:semiHidden/>
    <w:unhideWhenUsed/>
    <w:qFormat/>
    <w:rsid w:val="00C7109A"/>
    <w:pPr>
      <w:widowControl w:val="0"/>
      <w:autoSpaceDE w:val="0"/>
      <w:autoSpaceDN w:val="0"/>
      <w:spacing w:after="0" w:line="240" w:lineRule="auto"/>
    </w:pPr>
    <w:rPr>
      <w:rFonts w:ascii="Cambria" w:eastAsia="Cambria" w:hAnsi="Cambria" w:cs="Cambria"/>
      <w:sz w:val="25"/>
      <w:szCs w:val="25"/>
      <w:lang w:eastAsia="uk-UA" w:bidi="uk-UA"/>
    </w:rPr>
  </w:style>
  <w:style w:type="character" w:customStyle="1" w:styleId="a8">
    <w:name w:val="Основной текст Знак"/>
    <w:basedOn w:val="a0"/>
    <w:link w:val="a7"/>
    <w:uiPriority w:val="1"/>
    <w:semiHidden/>
    <w:rsid w:val="00C7109A"/>
    <w:rPr>
      <w:rFonts w:ascii="Cambria" w:eastAsia="Cambria" w:hAnsi="Cambria" w:cs="Cambria"/>
      <w:sz w:val="25"/>
      <w:szCs w:val="25"/>
      <w:lang w:eastAsia="uk-UA" w:bidi="uk-UA"/>
    </w:rPr>
  </w:style>
  <w:style w:type="character" w:customStyle="1" w:styleId="Bodytext">
    <w:name w:val="Body text_"/>
    <w:link w:val="Bodytext1"/>
    <w:rsid w:val="00E24EDD"/>
    <w:rPr>
      <w:sz w:val="18"/>
      <w:szCs w:val="18"/>
      <w:shd w:val="clear" w:color="auto" w:fill="FFFFFF"/>
    </w:rPr>
  </w:style>
  <w:style w:type="paragraph" w:customStyle="1" w:styleId="Bodytext1">
    <w:name w:val="Body text1"/>
    <w:basedOn w:val="a"/>
    <w:link w:val="Bodytext"/>
    <w:rsid w:val="00E24EDD"/>
    <w:pPr>
      <w:widowControl w:val="0"/>
      <w:shd w:val="clear" w:color="auto" w:fill="FFFFFF"/>
      <w:spacing w:before="180" w:after="0" w:line="228" w:lineRule="exact"/>
      <w:ind w:hanging="440"/>
    </w:pPr>
    <w:rPr>
      <w:sz w:val="18"/>
      <w:szCs w:val="18"/>
    </w:rPr>
  </w:style>
  <w:style w:type="table" w:styleId="a9">
    <w:name w:val="Table Grid"/>
    <w:basedOn w:val="a1"/>
    <w:uiPriority w:val="39"/>
    <w:rsid w:val="009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C01FC"/>
    <w:pPr>
      <w:spacing w:after="200" w:line="276" w:lineRule="auto"/>
      <w:ind w:left="720"/>
      <w:contextualSpacing/>
    </w:pPr>
    <w:rPr>
      <w:rFonts w:ascii="Calibri" w:eastAsia="Times New Roman" w:hAnsi="Calibri" w:cs="Times New Roman"/>
      <w:lang w:val="ru-RU"/>
    </w:rPr>
  </w:style>
  <w:style w:type="paragraph" w:customStyle="1" w:styleId="10">
    <w:name w:val="Абзац списка1"/>
    <w:basedOn w:val="a"/>
    <w:rsid w:val="00242B4A"/>
    <w:pPr>
      <w:spacing w:after="200" w:line="276" w:lineRule="auto"/>
      <w:ind w:left="720"/>
      <w:contextualSpacing/>
    </w:pPr>
    <w:rPr>
      <w:rFonts w:ascii="Calibri" w:eastAsia="Times New Roman" w:hAnsi="Calibri" w:cs="Times New Roman"/>
      <w:lang w:val="ru-RU"/>
    </w:rPr>
  </w:style>
  <w:style w:type="paragraph" w:styleId="2">
    <w:name w:val="Body Text Indent 2"/>
    <w:basedOn w:val="a"/>
    <w:link w:val="20"/>
    <w:uiPriority w:val="99"/>
    <w:semiHidden/>
    <w:unhideWhenUsed/>
    <w:rsid w:val="00A11C6D"/>
    <w:pPr>
      <w:spacing w:after="120" w:line="480" w:lineRule="auto"/>
      <w:ind w:left="283"/>
    </w:pPr>
  </w:style>
  <w:style w:type="character" w:customStyle="1" w:styleId="20">
    <w:name w:val="Основной текст с отступом 2 Знак"/>
    <w:basedOn w:val="a0"/>
    <w:link w:val="2"/>
    <w:uiPriority w:val="99"/>
    <w:semiHidden/>
    <w:rsid w:val="00A11C6D"/>
  </w:style>
  <w:style w:type="paragraph" w:styleId="aa">
    <w:name w:val="No Spacing"/>
    <w:link w:val="ab"/>
    <w:uiPriority w:val="99"/>
    <w:qFormat/>
    <w:rsid w:val="00CE07C9"/>
    <w:pPr>
      <w:spacing w:after="0" w:line="240" w:lineRule="auto"/>
    </w:pPr>
    <w:rPr>
      <w:rFonts w:ascii="Calibri" w:eastAsia="Times New Roman" w:hAnsi="Calibri" w:cs="Times New Roman"/>
      <w:szCs w:val="20"/>
    </w:rPr>
  </w:style>
  <w:style w:type="character" w:customStyle="1" w:styleId="ab">
    <w:name w:val="Без интервала Знак"/>
    <w:link w:val="aa"/>
    <w:uiPriority w:val="99"/>
    <w:locked/>
    <w:rsid w:val="00CE07C9"/>
    <w:rPr>
      <w:rFonts w:ascii="Calibri" w:eastAsia="Times New Roman" w:hAnsi="Calibri" w:cs="Times New Roman"/>
      <w:szCs w:val="20"/>
    </w:rPr>
  </w:style>
  <w:style w:type="paragraph" w:styleId="ac">
    <w:name w:val="Balloon Text"/>
    <w:basedOn w:val="a"/>
    <w:link w:val="ad"/>
    <w:uiPriority w:val="99"/>
    <w:semiHidden/>
    <w:unhideWhenUsed/>
    <w:rsid w:val="00B720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72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2590">
      <w:bodyDiv w:val="1"/>
      <w:marLeft w:val="0"/>
      <w:marRight w:val="0"/>
      <w:marTop w:val="0"/>
      <w:marBottom w:val="0"/>
      <w:divBdr>
        <w:top w:val="none" w:sz="0" w:space="0" w:color="auto"/>
        <w:left w:val="none" w:sz="0" w:space="0" w:color="auto"/>
        <w:bottom w:val="none" w:sz="0" w:space="0" w:color="auto"/>
        <w:right w:val="none" w:sz="0" w:space="0" w:color="auto"/>
      </w:divBdr>
    </w:div>
    <w:div w:id="405496494">
      <w:bodyDiv w:val="1"/>
      <w:marLeft w:val="0"/>
      <w:marRight w:val="0"/>
      <w:marTop w:val="0"/>
      <w:marBottom w:val="0"/>
      <w:divBdr>
        <w:top w:val="none" w:sz="0" w:space="0" w:color="auto"/>
        <w:left w:val="none" w:sz="0" w:space="0" w:color="auto"/>
        <w:bottom w:val="none" w:sz="0" w:space="0" w:color="auto"/>
        <w:right w:val="none" w:sz="0" w:space="0" w:color="auto"/>
      </w:divBdr>
    </w:div>
    <w:div w:id="1583949317">
      <w:bodyDiv w:val="1"/>
      <w:marLeft w:val="0"/>
      <w:marRight w:val="0"/>
      <w:marTop w:val="0"/>
      <w:marBottom w:val="0"/>
      <w:divBdr>
        <w:top w:val="none" w:sz="0" w:space="0" w:color="auto"/>
        <w:left w:val="none" w:sz="0" w:space="0" w:color="auto"/>
        <w:bottom w:val="none" w:sz="0" w:space="0" w:color="auto"/>
        <w:right w:val="none" w:sz="0" w:space="0" w:color="auto"/>
      </w:divBdr>
    </w:div>
    <w:div w:id="20459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DFAD-D38E-402E-BD46-5EF8FB87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13678</Words>
  <Characters>7798</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Віолетта Василівна Каралаш</dc:creator>
  <cp:keywords/>
  <dc:description/>
  <cp:lastModifiedBy>Ольга Володимирівна Мороз</cp:lastModifiedBy>
  <cp:revision>2</cp:revision>
  <cp:lastPrinted>2021-05-24T09:36:00Z</cp:lastPrinted>
  <dcterms:created xsi:type="dcterms:W3CDTF">2021-05-25T09:41:00Z</dcterms:created>
  <dcterms:modified xsi:type="dcterms:W3CDTF">2021-05-25T09:41:00Z</dcterms:modified>
</cp:coreProperties>
</file>