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E" w:rsidRPr="0018697E" w:rsidRDefault="00A2156D" w:rsidP="001869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97E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proofErr w:type="spellStart"/>
      <w:r w:rsidRPr="0018697E">
        <w:rPr>
          <w:rFonts w:ascii="Times New Roman" w:hAnsi="Times New Roman" w:cs="Times New Roman"/>
          <w:b/>
          <w:sz w:val="36"/>
          <w:szCs w:val="36"/>
        </w:rPr>
        <w:t>прийому</w:t>
      </w:r>
      <w:proofErr w:type="spellEnd"/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8697E" w:rsidRPr="0018697E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Pr="0018697E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br/>
        <w:t>Міського комунального закладу культури «Дніпровська дитяча музична школа №</w:t>
      </w:r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>2 ім. А.Я. Штогаренка</w:t>
      </w: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A2156D" w:rsidRDefault="00CE6A71" w:rsidP="001869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t>згідно статуту:</w:t>
      </w:r>
      <w:r w:rsidR="00FF3076">
        <w:rPr>
          <w:rFonts w:ascii="Times New Roman" w:hAnsi="Times New Roman" w:cs="Times New Roman"/>
          <w:sz w:val="36"/>
          <w:szCs w:val="36"/>
          <w:lang w:val="uk-UA"/>
        </w:rPr>
        <w:br/>
      </w:r>
      <w:bookmarkStart w:id="0" w:name="_GoBack"/>
      <w:bookmarkEnd w:id="0"/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Право вступу до закладу мають громадяни України. Іноземці та особи без громадянства, які перебувають в Україні на законних підставах, вступають до закладу в порядку, встановленому для громадян України.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Прийом учнів до Закладу може здійснюватися протягом навчального року як на без конкурсній основі, так і за конкурсом на підставі заяви батьків або осіб, які їх замінюють. До заяви батьків або осіб, які їх замінюють, додається довідка медичного закладу про відсутність протипоказань до занять у закладі та копія свідоцтва про народження.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Вік вступників та термін навчання визначаються педагогічною радою Закладу відповідно до типових навчальних планів і програм, затверджених Міністерством культури України, або обраних Закладом для організації навчально-виховного процесу.</w:t>
      </w:r>
    </w:p>
    <w:sectPr w:rsidR="00A2156D" w:rsidRPr="00A2156D" w:rsidSect="004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34"/>
    <w:rsid w:val="0018697E"/>
    <w:rsid w:val="00317B52"/>
    <w:rsid w:val="00471D84"/>
    <w:rsid w:val="004A4C92"/>
    <w:rsid w:val="00885034"/>
    <w:rsid w:val="00A2156D"/>
    <w:rsid w:val="00BE74CA"/>
    <w:rsid w:val="00CE6A71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2019-09-03T09:41:00Z</cp:lastPrinted>
  <dcterms:created xsi:type="dcterms:W3CDTF">2019-08-22T10:53:00Z</dcterms:created>
  <dcterms:modified xsi:type="dcterms:W3CDTF">2019-09-03T10:00:00Z</dcterms:modified>
</cp:coreProperties>
</file>