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D5" w:rsidRPr="0070513F" w:rsidRDefault="000642D5" w:rsidP="000642D5">
      <w:pPr>
        <w:jc w:val="center"/>
        <w:rPr>
          <w:b/>
          <w:bCs/>
          <w:szCs w:val="28"/>
        </w:rPr>
      </w:pPr>
      <w:bookmarkStart w:id="0" w:name="_GoBack"/>
      <w:bookmarkEnd w:id="0"/>
    </w:p>
    <w:p w:rsidR="000642D5" w:rsidRPr="0070513F" w:rsidRDefault="000642D5" w:rsidP="000642D5">
      <w:pPr>
        <w:jc w:val="center"/>
        <w:rPr>
          <w:b/>
          <w:bCs/>
          <w:szCs w:val="28"/>
        </w:rPr>
      </w:pPr>
      <w:r w:rsidRPr="0070513F">
        <w:rPr>
          <w:b/>
          <w:bCs/>
          <w:szCs w:val="28"/>
        </w:rPr>
        <w:t>ЗВІТ</w:t>
      </w:r>
    </w:p>
    <w:p w:rsidR="000642D5" w:rsidRPr="00D74B39" w:rsidRDefault="000642D5" w:rsidP="000642D5">
      <w:pPr>
        <w:jc w:val="center"/>
        <w:rPr>
          <w:b/>
          <w:bCs/>
          <w:szCs w:val="28"/>
        </w:rPr>
      </w:pPr>
      <w:r w:rsidRPr="0070513F">
        <w:rPr>
          <w:b/>
          <w:bCs/>
          <w:szCs w:val="28"/>
        </w:rPr>
        <w:t xml:space="preserve">про повторне відстеження результативності регуляторного акта – рішення Дніпровської міської ради </w:t>
      </w:r>
      <w:r w:rsidR="00E941BE">
        <w:rPr>
          <w:rFonts w:eastAsia="Liberation Serif" w:cs="Liberation Serif"/>
          <w:b/>
          <w:szCs w:val="28"/>
        </w:rPr>
        <w:t xml:space="preserve">від 26.05.2021 № 11/7 </w:t>
      </w:r>
      <w:r w:rsidR="00D74B39" w:rsidRPr="00D74B39">
        <w:rPr>
          <w:b/>
          <w:szCs w:val="28"/>
        </w:rPr>
        <w:t>«Про внесення змін до рішення міської ради від 06.12.2017 № 13/27 «Про ставки земельного податку, розмір орендної плати за землю, пільги зі сплати земельн</w:t>
      </w:r>
      <w:r w:rsidR="00D74B39">
        <w:rPr>
          <w:b/>
          <w:szCs w:val="28"/>
        </w:rPr>
        <w:t>ого податку на території міста»</w:t>
      </w:r>
    </w:p>
    <w:p w:rsidR="000642D5" w:rsidRPr="0070513F" w:rsidRDefault="000642D5" w:rsidP="000642D5">
      <w:pPr>
        <w:pStyle w:val="Bodytext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642D5" w:rsidRPr="0070513F" w:rsidRDefault="000642D5" w:rsidP="000642D5">
      <w:pPr>
        <w:rPr>
          <w:b/>
          <w:bCs/>
          <w:szCs w:val="28"/>
        </w:rPr>
      </w:pPr>
    </w:p>
    <w:p w:rsidR="000642D5" w:rsidRPr="0070513F" w:rsidRDefault="000642D5" w:rsidP="000642D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70513F">
        <w:rPr>
          <w:b/>
          <w:color w:val="000000"/>
          <w:szCs w:val="28"/>
          <w:shd w:val="clear" w:color="auto" w:fill="FFFFFF"/>
        </w:rPr>
        <w:t>Вид та назва регуляторного акта, результативність якого відстежується:</w:t>
      </w:r>
      <w:r w:rsidRPr="0070513F">
        <w:rPr>
          <w:color w:val="000000"/>
          <w:szCs w:val="28"/>
          <w:shd w:val="clear" w:color="auto" w:fill="FFFFFF"/>
        </w:rPr>
        <w:t xml:space="preserve"> </w:t>
      </w:r>
      <w:r w:rsidRPr="0070513F">
        <w:rPr>
          <w:bCs/>
          <w:szCs w:val="28"/>
        </w:rPr>
        <w:t xml:space="preserve">рішення Дніпровської міської ради </w:t>
      </w:r>
      <w:r w:rsidR="00E57690">
        <w:rPr>
          <w:rFonts w:eastAsia="Liberation Serif" w:cs="Liberation Serif"/>
          <w:szCs w:val="28"/>
        </w:rPr>
        <w:t xml:space="preserve">від 26.05.2021 № 11/7 </w:t>
      </w:r>
      <w:r w:rsidR="00E57690" w:rsidRPr="00622398">
        <w:rPr>
          <w:rFonts w:eastAsia="Liberation Serif" w:cs="Liberation Serif"/>
          <w:szCs w:val="28"/>
        </w:rPr>
        <w:t>«</w:t>
      </w:r>
      <w:r w:rsidR="00E57690">
        <w:rPr>
          <w:szCs w:val="28"/>
        </w:rPr>
        <w:t>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Pr="0070513F">
        <w:rPr>
          <w:rFonts w:eastAsia="Liberation Serif"/>
          <w:szCs w:val="28"/>
        </w:rPr>
        <w:t xml:space="preserve"> </w:t>
      </w:r>
      <w:r w:rsidRPr="0070513F">
        <w:rPr>
          <w:color w:val="000000"/>
          <w:szCs w:val="28"/>
          <w:shd w:val="clear" w:color="auto" w:fill="FFFFFF"/>
        </w:rPr>
        <w:t>(далі – РА).</w:t>
      </w:r>
    </w:p>
    <w:p w:rsidR="000642D5" w:rsidRPr="0070513F" w:rsidRDefault="000642D5" w:rsidP="000642D5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p w:rsidR="000642D5" w:rsidRPr="0070513F" w:rsidRDefault="000642D5" w:rsidP="000642D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Cs w:val="28"/>
          <w:shd w:val="clear" w:color="auto" w:fill="FFFFFF"/>
        </w:rPr>
      </w:pPr>
      <w:r w:rsidRPr="0070513F">
        <w:rPr>
          <w:b/>
          <w:color w:val="000000"/>
          <w:szCs w:val="28"/>
          <w:shd w:val="clear" w:color="auto" w:fill="FFFFFF"/>
        </w:rPr>
        <w:t>Виконавець заходів з відстеження</w:t>
      </w:r>
      <w:r w:rsidRPr="0070513F">
        <w:rPr>
          <w:color w:val="000000"/>
          <w:szCs w:val="28"/>
          <w:shd w:val="clear" w:color="auto" w:fill="FFFFFF"/>
        </w:rPr>
        <w:t xml:space="preserve">: департамент </w:t>
      </w:r>
      <w:r w:rsidRPr="0070513F">
        <w:rPr>
          <w:color w:val="000000"/>
          <w:szCs w:val="28"/>
          <w:shd w:val="clear" w:color="auto" w:fill="FFFFFF"/>
          <w:lang w:val="ru-RU"/>
        </w:rPr>
        <w:t>по роботі з доходами місцевого бюджету</w:t>
      </w:r>
      <w:r w:rsidRPr="0070513F">
        <w:rPr>
          <w:color w:val="000000"/>
          <w:szCs w:val="28"/>
          <w:shd w:val="clear" w:color="auto" w:fill="FFFFFF"/>
        </w:rPr>
        <w:t xml:space="preserve"> Дніпровської міської ради (просп. Дмитра Яворницького, буд. 75, м. Дніпро, Україна; Dohody_Dnipro@dmr.dp.ua).</w:t>
      </w:r>
    </w:p>
    <w:p w:rsidR="000642D5" w:rsidRPr="0070513F" w:rsidRDefault="000642D5" w:rsidP="000642D5">
      <w:pPr>
        <w:pStyle w:val="a3"/>
        <w:rPr>
          <w:color w:val="000000"/>
          <w:szCs w:val="28"/>
          <w:shd w:val="clear" w:color="auto" w:fill="FFFFFF"/>
        </w:rPr>
      </w:pPr>
    </w:p>
    <w:p w:rsidR="000642D5" w:rsidRPr="00E655DA" w:rsidRDefault="000642D5" w:rsidP="000642D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Cs w:val="28"/>
        </w:rPr>
      </w:pPr>
      <w:r w:rsidRPr="0070513F">
        <w:rPr>
          <w:b/>
          <w:color w:val="000000"/>
          <w:szCs w:val="28"/>
          <w:shd w:val="clear" w:color="auto" w:fill="FFFFFF"/>
        </w:rPr>
        <w:t>Цілі прийняття акта:</w:t>
      </w:r>
    </w:p>
    <w:p w:rsidR="00E655DA" w:rsidRPr="00E655DA" w:rsidRDefault="00E655DA" w:rsidP="00E655DA">
      <w:pPr>
        <w:pStyle w:val="a3"/>
        <w:rPr>
          <w:b/>
          <w:szCs w:val="28"/>
        </w:rPr>
      </w:pPr>
    </w:p>
    <w:p w:rsidR="00E655DA" w:rsidRPr="005705A3" w:rsidRDefault="00E655DA" w:rsidP="00E655D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5705A3">
        <w:rPr>
          <w:sz w:val="28"/>
          <w:szCs w:val="28"/>
        </w:rPr>
        <w:t>стимулювання  буд</w:t>
      </w:r>
      <w:r w:rsidR="00154C16">
        <w:rPr>
          <w:sz w:val="28"/>
          <w:szCs w:val="28"/>
        </w:rPr>
        <w:t>івництва сучасних</w:t>
      </w:r>
      <w:r w:rsidRPr="005705A3">
        <w:rPr>
          <w:sz w:val="28"/>
          <w:szCs w:val="28"/>
        </w:rPr>
        <w:t xml:space="preserve"> паркінгів з метою оптимізації транспортної інфраструктури міста;  </w:t>
      </w:r>
    </w:p>
    <w:p w:rsidR="00E655DA" w:rsidRPr="005705A3" w:rsidRDefault="00E655DA" w:rsidP="00E655D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5705A3">
        <w:rPr>
          <w:sz w:val="28"/>
          <w:szCs w:val="28"/>
        </w:rPr>
        <w:t>вирішення проблеми недостатності паркувальних місць,</w:t>
      </w:r>
      <w:r>
        <w:rPr>
          <w:sz w:val="28"/>
          <w:szCs w:val="28"/>
        </w:rPr>
        <w:t xml:space="preserve"> зменшення неефективного трафіка</w:t>
      </w:r>
      <w:r w:rsidRPr="005705A3">
        <w:rPr>
          <w:sz w:val="28"/>
          <w:szCs w:val="28"/>
        </w:rPr>
        <w:t xml:space="preserve"> на дорогах міста;</w:t>
      </w:r>
    </w:p>
    <w:p w:rsidR="00E655DA" w:rsidRPr="005705A3" w:rsidRDefault="00E655DA" w:rsidP="00E655D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5705A3">
        <w:rPr>
          <w:sz w:val="28"/>
          <w:szCs w:val="28"/>
        </w:rPr>
        <w:t>забезпечення підвищення комфорту громадян, розвантаження заторів на дорогах, підвищення ефективності використання земельних ресурсів міста, упорядкування зовнішнього вигляду центральної частини міста;</w:t>
      </w:r>
    </w:p>
    <w:p w:rsidR="00E655DA" w:rsidRPr="00EB71AF" w:rsidRDefault="00E655DA" w:rsidP="00E655DA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EB71AF">
        <w:rPr>
          <w:sz w:val="28"/>
          <w:szCs w:val="28"/>
        </w:rPr>
        <w:t>за</w:t>
      </w:r>
      <w:r w:rsidR="00AE3F3B">
        <w:rPr>
          <w:sz w:val="28"/>
          <w:szCs w:val="28"/>
        </w:rPr>
        <w:t>безпечення відкритості та</w:t>
      </w:r>
      <w:r w:rsidRPr="00EB71AF">
        <w:rPr>
          <w:sz w:val="28"/>
          <w:szCs w:val="28"/>
        </w:rPr>
        <w:t xml:space="preserve"> прозорості дій органу місцевого самоврядування.</w:t>
      </w:r>
    </w:p>
    <w:p w:rsidR="00E655DA" w:rsidRPr="00EB71AF" w:rsidRDefault="00E655DA" w:rsidP="00E655DA">
      <w:pPr>
        <w:tabs>
          <w:tab w:val="left" w:pos="851"/>
        </w:tabs>
        <w:jc w:val="both"/>
        <w:rPr>
          <w:szCs w:val="28"/>
        </w:rPr>
      </w:pPr>
    </w:p>
    <w:p w:rsidR="000642D5" w:rsidRPr="0070513F" w:rsidRDefault="000642D5" w:rsidP="000642D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513F">
        <w:rPr>
          <w:b/>
          <w:color w:val="000000"/>
          <w:szCs w:val="28"/>
          <w:shd w:val="clear" w:color="auto" w:fill="FFFFFF"/>
        </w:rPr>
        <w:t>Строк виконання заходів з відстеження:</w:t>
      </w:r>
      <w:r w:rsidRPr="0070513F">
        <w:rPr>
          <w:color w:val="000000"/>
          <w:szCs w:val="28"/>
          <w:shd w:val="clear" w:color="auto" w:fill="FFFFFF"/>
        </w:rPr>
        <w:t xml:space="preserve"> з</w:t>
      </w:r>
      <w:r w:rsidRPr="0070513F">
        <w:rPr>
          <w:color w:val="000000"/>
          <w:szCs w:val="28"/>
          <w:shd w:val="clear" w:color="auto" w:fill="FFFFFF"/>
          <w:lang w:val="ru-RU"/>
        </w:rPr>
        <w:t xml:space="preserve"> </w:t>
      </w:r>
      <w:r w:rsidR="00B9302B">
        <w:rPr>
          <w:color w:val="000000"/>
          <w:szCs w:val="28"/>
          <w:shd w:val="clear" w:color="auto" w:fill="FFFFFF"/>
          <w:lang w:val="ru-RU"/>
        </w:rPr>
        <w:t>15</w:t>
      </w:r>
      <w:r w:rsidRPr="0070513F">
        <w:rPr>
          <w:color w:val="000000"/>
          <w:szCs w:val="28"/>
          <w:shd w:val="clear" w:color="auto" w:fill="FFFFFF"/>
          <w:lang w:val="ru-RU"/>
        </w:rPr>
        <w:t>.0</w:t>
      </w:r>
      <w:r w:rsidR="009865E0">
        <w:rPr>
          <w:color w:val="000000"/>
          <w:szCs w:val="28"/>
          <w:shd w:val="clear" w:color="auto" w:fill="FFFFFF"/>
          <w:lang w:val="ru-RU"/>
        </w:rPr>
        <w:t>6</w:t>
      </w:r>
      <w:r w:rsidRPr="0070513F">
        <w:rPr>
          <w:color w:val="000000"/>
          <w:szCs w:val="28"/>
          <w:shd w:val="clear" w:color="auto" w:fill="FFFFFF"/>
          <w:lang w:val="ru-RU"/>
        </w:rPr>
        <w:t xml:space="preserve">.2023 </w:t>
      </w:r>
      <w:r w:rsidRPr="0070513F">
        <w:rPr>
          <w:color w:val="000000"/>
          <w:szCs w:val="28"/>
          <w:shd w:val="clear" w:color="auto" w:fill="FFFFFF"/>
        </w:rPr>
        <w:t xml:space="preserve"> по </w:t>
      </w:r>
      <w:r w:rsidR="008E3644">
        <w:rPr>
          <w:color w:val="000000"/>
          <w:szCs w:val="28"/>
          <w:shd w:val="clear" w:color="auto" w:fill="FFFFFF"/>
          <w:lang w:val="ru-RU"/>
        </w:rPr>
        <w:t>19</w:t>
      </w:r>
      <w:r w:rsidRPr="0070513F">
        <w:rPr>
          <w:color w:val="000000"/>
          <w:szCs w:val="28"/>
          <w:shd w:val="clear" w:color="auto" w:fill="FFFFFF"/>
          <w:lang w:val="ru-RU"/>
        </w:rPr>
        <w:t>.0</w:t>
      </w:r>
      <w:r w:rsidR="009865E0">
        <w:rPr>
          <w:color w:val="000000"/>
          <w:szCs w:val="28"/>
          <w:shd w:val="clear" w:color="auto" w:fill="FFFFFF"/>
          <w:lang w:val="ru-RU"/>
        </w:rPr>
        <w:t>7</w:t>
      </w:r>
      <w:r w:rsidRPr="0070513F">
        <w:rPr>
          <w:color w:val="000000"/>
          <w:szCs w:val="28"/>
          <w:shd w:val="clear" w:color="auto" w:fill="FFFFFF"/>
        </w:rPr>
        <w:t>.2023.</w:t>
      </w:r>
    </w:p>
    <w:p w:rsidR="000642D5" w:rsidRPr="0070513F" w:rsidRDefault="000642D5" w:rsidP="000642D5">
      <w:pPr>
        <w:tabs>
          <w:tab w:val="left" w:pos="851"/>
        </w:tabs>
        <w:jc w:val="both"/>
        <w:rPr>
          <w:szCs w:val="28"/>
        </w:rPr>
      </w:pPr>
    </w:p>
    <w:p w:rsidR="000642D5" w:rsidRPr="0070513F" w:rsidRDefault="000642D5" w:rsidP="000642D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513F">
        <w:rPr>
          <w:b/>
          <w:color w:val="000000"/>
          <w:szCs w:val="28"/>
          <w:shd w:val="clear" w:color="auto" w:fill="FFFFFF"/>
        </w:rPr>
        <w:t>Тип відстеження:</w:t>
      </w:r>
      <w:r w:rsidRPr="0070513F">
        <w:rPr>
          <w:color w:val="000000"/>
          <w:szCs w:val="28"/>
          <w:shd w:val="clear" w:color="auto" w:fill="FFFFFF"/>
        </w:rPr>
        <w:t xml:space="preserve"> повторне.</w:t>
      </w:r>
    </w:p>
    <w:p w:rsidR="000642D5" w:rsidRPr="0070513F" w:rsidRDefault="000642D5" w:rsidP="000642D5">
      <w:pPr>
        <w:pStyle w:val="a3"/>
        <w:rPr>
          <w:szCs w:val="28"/>
        </w:rPr>
      </w:pPr>
    </w:p>
    <w:p w:rsidR="000642D5" w:rsidRPr="0070513F" w:rsidRDefault="000642D5" w:rsidP="000642D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513F">
        <w:rPr>
          <w:b/>
          <w:color w:val="000000"/>
          <w:szCs w:val="28"/>
          <w:shd w:val="clear" w:color="auto" w:fill="FFFFFF"/>
        </w:rPr>
        <w:t>Методи одержання результатів відстеження:</w:t>
      </w:r>
      <w:r w:rsidRPr="0070513F">
        <w:rPr>
          <w:color w:val="000000"/>
          <w:szCs w:val="28"/>
          <w:shd w:val="clear" w:color="auto" w:fill="FFFFFF"/>
        </w:rPr>
        <w:t xml:space="preserve"> </w:t>
      </w:r>
      <w:r w:rsidR="00846E39">
        <w:rPr>
          <w:szCs w:val="28"/>
        </w:rPr>
        <w:t>аналітичний</w:t>
      </w:r>
      <w:r w:rsidRPr="0070513F">
        <w:rPr>
          <w:szCs w:val="28"/>
        </w:rPr>
        <w:t>.</w:t>
      </w:r>
    </w:p>
    <w:p w:rsidR="000642D5" w:rsidRPr="0070513F" w:rsidRDefault="000642D5" w:rsidP="000642D5">
      <w:pPr>
        <w:tabs>
          <w:tab w:val="left" w:pos="851"/>
        </w:tabs>
        <w:jc w:val="both"/>
        <w:rPr>
          <w:szCs w:val="28"/>
        </w:rPr>
      </w:pPr>
    </w:p>
    <w:p w:rsidR="000642D5" w:rsidRDefault="000642D5" w:rsidP="000642D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513F">
        <w:rPr>
          <w:b/>
          <w:color w:val="000000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70513F">
        <w:rPr>
          <w:color w:val="000000"/>
          <w:szCs w:val="28"/>
          <w:shd w:val="clear" w:color="auto" w:fill="FFFFFF"/>
        </w:rPr>
        <w:t xml:space="preserve"> </w:t>
      </w:r>
      <w:r w:rsidRPr="0070513F">
        <w:rPr>
          <w:szCs w:val="28"/>
        </w:rPr>
        <w:t xml:space="preserve">відстеження результативності РА здійснювалось шляхом аналізу інформації, наявної у департаменті по роботі з доходами місцевого бюджету Дніпровської міської ради, </w:t>
      </w:r>
      <w:r w:rsidR="00AC02EF">
        <w:rPr>
          <w:szCs w:val="28"/>
        </w:rPr>
        <w:t xml:space="preserve">даних Державного земельного кадастру, </w:t>
      </w:r>
      <w:r w:rsidRPr="0070513F">
        <w:rPr>
          <w:szCs w:val="28"/>
        </w:rPr>
        <w:t xml:space="preserve">а також аналізу даних Головного управління </w:t>
      </w:r>
      <w:r w:rsidR="006A6E3E">
        <w:rPr>
          <w:szCs w:val="28"/>
        </w:rPr>
        <w:t>Державної податкової служби</w:t>
      </w:r>
      <w:r w:rsidRPr="0070513F">
        <w:rPr>
          <w:szCs w:val="28"/>
        </w:rPr>
        <w:t xml:space="preserve"> у Дніпропетровській області</w:t>
      </w:r>
      <w:r w:rsidR="006A6E3E">
        <w:rPr>
          <w:szCs w:val="28"/>
        </w:rPr>
        <w:t>, Східного міжрегіонального управління Державної податкової служби</w:t>
      </w:r>
      <w:r w:rsidR="00EC75B4">
        <w:rPr>
          <w:szCs w:val="28"/>
        </w:rPr>
        <w:t xml:space="preserve"> по роботі з великими платниками податків, даних департаменту по роботі з активами Дніпровської міської ради</w:t>
      </w:r>
      <w:r w:rsidR="00E941BE">
        <w:rPr>
          <w:szCs w:val="28"/>
        </w:rPr>
        <w:t xml:space="preserve"> та</w:t>
      </w:r>
      <w:r w:rsidRPr="0070513F">
        <w:rPr>
          <w:szCs w:val="28"/>
        </w:rPr>
        <w:t xml:space="preserve"> управління державного архітектурно-будівельного контролю Дніпровської міської ради.</w:t>
      </w:r>
    </w:p>
    <w:p w:rsidR="00EC75B4" w:rsidRPr="00EC75B4" w:rsidRDefault="00EC75B4" w:rsidP="00EC75B4">
      <w:pPr>
        <w:pStyle w:val="a3"/>
        <w:rPr>
          <w:szCs w:val="28"/>
        </w:rPr>
      </w:pPr>
    </w:p>
    <w:p w:rsidR="00EB3689" w:rsidRPr="005705A3" w:rsidRDefault="00EB3689" w:rsidP="00EB368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Cs w:val="28"/>
        </w:rPr>
      </w:pPr>
      <w:r w:rsidRPr="005705A3">
        <w:rPr>
          <w:b/>
          <w:color w:val="000000"/>
          <w:szCs w:val="28"/>
          <w:shd w:val="clear" w:color="auto" w:fill="FFFFFF"/>
        </w:rPr>
        <w:lastRenderedPageBreak/>
        <w:t>Кількісні та якісні значення</w:t>
      </w:r>
      <w:r w:rsidR="00A032AC">
        <w:rPr>
          <w:b/>
          <w:color w:val="000000"/>
          <w:szCs w:val="28"/>
          <w:shd w:val="clear" w:color="auto" w:fill="FFFFFF"/>
        </w:rPr>
        <w:t xml:space="preserve"> показників результативності  </w:t>
      </w:r>
      <w:r w:rsidRPr="005705A3">
        <w:rPr>
          <w:b/>
          <w:color w:val="000000"/>
          <w:szCs w:val="28"/>
          <w:shd w:val="clear" w:color="auto" w:fill="FFFFFF"/>
        </w:rPr>
        <w:t>акта</w:t>
      </w:r>
      <w:r w:rsidR="007C0391">
        <w:rPr>
          <w:b/>
          <w:color w:val="000000"/>
          <w:szCs w:val="28"/>
          <w:shd w:val="clear" w:color="auto" w:fill="FFFFFF"/>
        </w:rPr>
        <w:t>:</w:t>
      </w:r>
    </w:p>
    <w:p w:rsidR="00EB3689" w:rsidRPr="005705A3" w:rsidRDefault="00EB3689" w:rsidP="00EB3689">
      <w:pPr>
        <w:pStyle w:val="a3"/>
        <w:rPr>
          <w:sz w:val="14"/>
          <w:szCs w:val="28"/>
          <w:highlight w:val="yellow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5818"/>
        <w:gridCol w:w="1559"/>
        <w:gridCol w:w="1587"/>
      </w:tblGrid>
      <w:tr w:rsidR="00EB3689" w:rsidRPr="005705A3" w:rsidTr="00DF04C2">
        <w:trPr>
          <w:cantSplit/>
          <w:trHeight w:val="469"/>
        </w:trPr>
        <w:tc>
          <w:tcPr>
            <w:tcW w:w="556" w:type="dxa"/>
            <w:vAlign w:val="center"/>
          </w:tcPr>
          <w:p w:rsidR="00EB3689" w:rsidRPr="00C94FCC" w:rsidRDefault="00EB3689" w:rsidP="00382F09">
            <w:pPr>
              <w:jc w:val="center"/>
              <w:rPr>
                <w:szCs w:val="24"/>
              </w:rPr>
            </w:pPr>
            <w:r w:rsidRPr="00C94FCC">
              <w:rPr>
                <w:szCs w:val="24"/>
              </w:rPr>
              <w:t>№</w:t>
            </w:r>
          </w:p>
          <w:p w:rsidR="00EB3689" w:rsidRPr="00C94FCC" w:rsidRDefault="00EB3689" w:rsidP="00382F09">
            <w:pPr>
              <w:jc w:val="center"/>
              <w:rPr>
                <w:szCs w:val="24"/>
              </w:rPr>
            </w:pPr>
            <w:r w:rsidRPr="00C94FCC">
              <w:rPr>
                <w:szCs w:val="24"/>
              </w:rPr>
              <w:t>з/п</w:t>
            </w:r>
          </w:p>
        </w:tc>
        <w:tc>
          <w:tcPr>
            <w:tcW w:w="5818" w:type="dxa"/>
            <w:vAlign w:val="center"/>
          </w:tcPr>
          <w:p w:rsidR="00EB3689" w:rsidRPr="005705A3" w:rsidRDefault="00EB3689" w:rsidP="00382F09">
            <w:pPr>
              <w:jc w:val="center"/>
              <w:rPr>
                <w:b/>
                <w:sz w:val="24"/>
                <w:szCs w:val="24"/>
              </w:rPr>
            </w:pPr>
            <w:r w:rsidRPr="005705A3">
              <w:rPr>
                <w:b/>
                <w:sz w:val="24"/>
                <w:szCs w:val="24"/>
              </w:rPr>
              <w:t>Показники результативності</w:t>
            </w:r>
          </w:p>
        </w:tc>
        <w:tc>
          <w:tcPr>
            <w:tcW w:w="1559" w:type="dxa"/>
            <w:vAlign w:val="center"/>
          </w:tcPr>
          <w:p w:rsidR="00EB3689" w:rsidRPr="005705A3" w:rsidRDefault="00EB3689" w:rsidP="00382F09">
            <w:pPr>
              <w:jc w:val="center"/>
              <w:rPr>
                <w:b/>
                <w:sz w:val="24"/>
                <w:szCs w:val="24"/>
              </w:rPr>
            </w:pPr>
            <w:r w:rsidRPr="005705A3">
              <w:rPr>
                <w:b/>
                <w:sz w:val="24"/>
                <w:szCs w:val="24"/>
              </w:rPr>
              <w:t>2021 рік</w:t>
            </w:r>
          </w:p>
          <w:p w:rsidR="00EB3689" w:rsidRPr="005705A3" w:rsidRDefault="00EB3689" w:rsidP="00382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EB3689" w:rsidRPr="002E282F" w:rsidRDefault="00EB3689" w:rsidP="00382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2E282F">
              <w:rPr>
                <w:b/>
                <w:sz w:val="24"/>
                <w:szCs w:val="24"/>
                <w:lang w:val="en-US"/>
              </w:rPr>
              <w:t xml:space="preserve"> </w:t>
            </w:r>
            <w:r w:rsidR="002E282F">
              <w:rPr>
                <w:b/>
                <w:sz w:val="24"/>
                <w:szCs w:val="24"/>
              </w:rPr>
              <w:t>рік</w:t>
            </w:r>
          </w:p>
          <w:p w:rsidR="00EB3689" w:rsidRPr="005705A3" w:rsidRDefault="00EB3689" w:rsidP="00382F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689" w:rsidRPr="005705A3" w:rsidTr="00382F09">
        <w:trPr>
          <w:cantSplit/>
          <w:trHeight w:val="276"/>
        </w:trPr>
        <w:tc>
          <w:tcPr>
            <w:tcW w:w="9520" w:type="dxa"/>
            <w:gridSpan w:val="4"/>
            <w:vAlign w:val="center"/>
          </w:tcPr>
          <w:p w:rsidR="00EB3689" w:rsidRPr="005705A3" w:rsidRDefault="00EB3689" w:rsidP="00382F09">
            <w:pPr>
              <w:jc w:val="center"/>
              <w:rPr>
                <w:b/>
                <w:sz w:val="24"/>
                <w:szCs w:val="24"/>
              </w:rPr>
            </w:pPr>
            <w:r w:rsidRPr="00D044B3">
              <w:rPr>
                <w:b/>
                <w:szCs w:val="24"/>
              </w:rPr>
              <w:t>Кількісні</w:t>
            </w:r>
          </w:p>
        </w:tc>
      </w:tr>
      <w:tr w:rsidR="0082096B" w:rsidRPr="005705A3" w:rsidTr="00DF04C2">
        <w:trPr>
          <w:cantSplit/>
        </w:trPr>
        <w:tc>
          <w:tcPr>
            <w:tcW w:w="556" w:type="dxa"/>
            <w:vAlign w:val="center"/>
          </w:tcPr>
          <w:p w:rsidR="0082096B" w:rsidRPr="0082096B" w:rsidRDefault="0082096B" w:rsidP="00382F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8" w:type="dxa"/>
          </w:tcPr>
          <w:p w:rsidR="0082096B" w:rsidRPr="00C94FCC" w:rsidRDefault="0082096B" w:rsidP="0059398E">
            <w:pPr>
              <w:pStyle w:val="ab"/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9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Кі</w:t>
            </w:r>
            <w:r w:rsidR="00B62A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лькість землекористувачів</w:t>
            </w:r>
            <w:r w:rsidRPr="005939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, </w:t>
            </w:r>
            <w:r w:rsidR="003561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які мають у</w:t>
            </w:r>
            <w:r w:rsidR="007F3553" w:rsidRPr="005939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</w:t>
            </w:r>
            <w:r w:rsidR="003561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користуванні</w:t>
            </w:r>
            <w:r w:rsidR="00B62A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та/або у </w:t>
            </w:r>
            <w:r w:rsidRPr="005939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власності земельні ділянки з ко</w:t>
            </w:r>
            <w:r w:rsidR="00B56E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дом цільового призначення 02.09</w:t>
            </w:r>
            <w:r w:rsidRPr="005939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, одиниць</w:t>
            </w:r>
          </w:p>
        </w:tc>
        <w:tc>
          <w:tcPr>
            <w:tcW w:w="1559" w:type="dxa"/>
            <w:vAlign w:val="center"/>
          </w:tcPr>
          <w:p w:rsidR="0082096B" w:rsidRPr="00C94FCC" w:rsidRDefault="0082096B" w:rsidP="00382F09">
            <w:pPr>
              <w:jc w:val="center"/>
              <w:rPr>
                <w:szCs w:val="28"/>
                <w:lang w:val="en-US"/>
              </w:rPr>
            </w:pPr>
            <w:r w:rsidRPr="00C94FCC">
              <w:rPr>
                <w:szCs w:val="28"/>
                <w:lang w:val="en-US"/>
              </w:rPr>
              <w:t>4</w:t>
            </w:r>
          </w:p>
        </w:tc>
        <w:tc>
          <w:tcPr>
            <w:tcW w:w="1587" w:type="dxa"/>
            <w:vAlign w:val="center"/>
          </w:tcPr>
          <w:p w:rsidR="0082096B" w:rsidRPr="00144A97" w:rsidRDefault="00144A97" w:rsidP="0082096B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  <w:lang w:val="en-US"/>
              </w:rPr>
              <w:t>7</w:t>
            </w:r>
            <w:r>
              <w:rPr>
                <w:szCs w:val="28"/>
                <w:shd w:val="clear" w:color="auto" w:fill="FFFFFF"/>
              </w:rPr>
              <w:t>*</w:t>
            </w:r>
          </w:p>
        </w:tc>
      </w:tr>
      <w:tr w:rsidR="00EB3689" w:rsidRPr="005705A3" w:rsidTr="00DF04C2">
        <w:trPr>
          <w:cantSplit/>
        </w:trPr>
        <w:tc>
          <w:tcPr>
            <w:tcW w:w="556" w:type="dxa"/>
            <w:vAlign w:val="center"/>
          </w:tcPr>
          <w:p w:rsidR="00EB3689" w:rsidRPr="005705A3" w:rsidRDefault="00EB3689" w:rsidP="00382F09">
            <w:pPr>
              <w:jc w:val="center"/>
              <w:rPr>
                <w:sz w:val="24"/>
                <w:szCs w:val="24"/>
              </w:rPr>
            </w:pPr>
            <w:r w:rsidRPr="005705A3">
              <w:rPr>
                <w:sz w:val="24"/>
                <w:szCs w:val="24"/>
              </w:rPr>
              <w:t>2</w:t>
            </w:r>
          </w:p>
        </w:tc>
        <w:tc>
          <w:tcPr>
            <w:tcW w:w="5818" w:type="dxa"/>
          </w:tcPr>
          <w:p w:rsidR="000C155D" w:rsidRDefault="004F5977" w:rsidP="0059398E">
            <w:pPr>
              <w:pStyle w:val="af"/>
              <w:spacing w:before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Фактична сплата плати</w:t>
            </w:r>
            <w:r w:rsidR="00EB3689"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землю за земельні ділянки з кодом </w:t>
            </w:r>
            <w:r w:rsidR="00835945"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цільового призначення </w:t>
            </w:r>
            <w:r w:rsidR="00EB3689"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02.09, </w:t>
            </w:r>
          </w:p>
          <w:p w:rsidR="000C155D" w:rsidRDefault="000C155D" w:rsidP="0059398E">
            <w:pPr>
              <w:pStyle w:val="af"/>
              <w:spacing w:before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 використовуються для будівництва та обслуго</w:t>
            </w:r>
            <w:r w:rsidRPr="000C15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вування паркінгів на землях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житлової та громадської забудо</w:t>
            </w:r>
            <w:r w:rsidRPr="000C15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 перші 5 років з часу прийняття в експлуатацію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3689" w:rsidRPr="00C94FCC" w:rsidRDefault="00EB3689" w:rsidP="0059398E">
            <w:pPr>
              <w:pStyle w:val="af"/>
              <w:spacing w:before="0"/>
              <w:ind w:firstLine="0"/>
              <w:rPr>
                <w:rStyle w:val="rvts15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ставкою у розмірі 0,1 відсотка</w:t>
            </w:r>
            <w:r w:rsidRPr="00C94FCC">
              <w:rPr>
                <w:rFonts w:ascii="Times New Roman" w:hAnsi="Times New Roman"/>
                <w:sz w:val="28"/>
                <w:szCs w:val="28"/>
              </w:rPr>
              <w:t xml:space="preserve"> від нормативної грошової оцінки, грн</w:t>
            </w:r>
            <w:r w:rsidR="00835945" w:rsidRPr="00C94F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B3689" w:rsidRPr="00C94FCC" w:rsidRDefault="00EB3689" w:rsidP="00382F09">
            <w:pPr>
              <w:jc w:val="center"/>
              <w:rPr>
                <w:szCs w:val="28"/>
                <w:lang w:val="ru-RU"/>
              </w:rPr>
            </w:pPr>
            <w:r w:rsidRPr="00C94FCC">
              <w:rPr>
                <w:szCs w:val="28"/>
                <w:lang w:val="ru-RU"/>
              </w:rPr>
              <w:t>-</w:t>
            </w:r>
          </w:p>
        </w:tc>
        <w:tc>
          <w:tcPr>
            <w:tcW w:w="1587" w:type="dxa"/>
            <w:vAlign w:val="center"/>
          </w:tcPr>
          <w:p w:rsidR="00340344" w:rsidRPr="00C94FCC" w:rsidRDefault="00340344" w:rsidP="00382F09">
            <w:pPr>
              <w:pStyle w:val="af"/>
              <w:spacing w:before="0"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94FC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EB3689" w:rsidRPr="005705A3" w:rsidTr="00DF04C2">
        <w:trPr>
          <w:cantSplit/>
        </w:trPr>
        <w:tc>
          <w:tcPr>
            <w:tcW w:w="556" w:type="dxa"/>
            <w:vAlign w:val="center"/>
          </w:tcPr>
          <w:p w:rsidR="00EB3689" w:rsidRPr="005705A3" w:rsidRDefault="00EB3689" w:rsidP="00382F09">
            <w:pPr>
              <w:jc w:val="center"/>
              <w:rPr>
                <w:sz w:val="24"/>
                <w:szCs w:val="24"/>
              </w:rPr>
            </w:pPr>
            <w:r w:rsidRPr="005705A3">
              <w:rPr>
                <w:sz w:val="24"/>
                <w:szCs w:val="24"/>
              </w:rPr>
              <w:t>3</w:t>
            </w:r>
          </w:p>
        </w:tc>
        <w:tc>
          <w:tcPr>
            <w:tcW w:w="5818" w:type="dxa"/>
          </w:tcPr>
          <w:p w:rsidR="000C155D" w:rsidRDefault="004F5977" w:rsidP="000C155D">
            <w:pPr>
              <w:pStyle w:val="af"/>
              <w:spacing w:before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Фактична сплата плати</w:t>
            </w:r>
            <w:r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землю </w:t>
            </w:r>
            <w:r w:rsidR="00EB3689"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BC29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земельні ділянки з кодом цільового призначення</w:t>
            </w:r>
            <w:r w:rsidR="00EB3689"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02.09, </w:t>
            </w:r>
            <w:r w:rsidR="000C15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 використовуються для будівництва та обслуго</w:t>
            </w:r>
            <w:r w:rsidR="000C155D" w:rsidRPr="000C15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вування паркінгів на землях</w:t>
            </w:r>
            <w:r w:rsidR="000C15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житлової та громадської забудо</w:t>
            </w:r>
            <w:r w:rsidR="000C155D" w:rsidRPr="000C15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 перші 5 років з часу прийняття в експлуатацію</w:t>
            </w:r>
            <w:r w:rsidR="000C15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3689" w:rsidRPr="00C94FCC" w:rsidRDefault="000C155D" w:rsidP="000C155D">
            <w:pPr>
              <w:pStyle w:val="af"/>
              <w:spacing w:before="0"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ставкою у розмірі 0,1 відсотка</w:t>
            </w:r>
            <w:r w:rsidRPr="00C94FCC">
              <w:rPr>
                <w:rFonts w:ascii="Times New Roman" w:hAnsi="Times New Roman"/>
                <w:sz w:val="28"/>
                <w:szCs w:val="28"/>
              </w:rPr>
              <w:t xml:space="preserve"> від нормативної грошової оцінки, грн.</w:t>
            </w:r>
            <w:r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507DA"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(наростаючим підсумком)</w:t>
            </w:r>
          </w:p>
        </w:tc>
        <w:tc>
          <w:tcPr>
            <w:tcW w:w="1559" w:type="dxa"/>
            <w:vAlign w:val="center"/>
          </w:tcPr>
          <w:p w:rsidR="00EB3689" w:rsidRPr="00C94FCC" w:rsidRDefault="00EB3689" w:rsidP="00382F09">
            <w:pPr>
              <w:jc w:val="center"/>
              <w:rPr>
                <w:szCs w:val="28"/>
              </w:rPr>
            </w:pPr>
            <w:r w:rsidRPr="00C94FCC">
              <w:rPr>
                <w:szCs w:val="28"/>
              </w:rPr>
              <w:t>-</w:t>
            </w:r>
          </w:p>
        </w:tc>
        <w:tc>
          <w:tcPr>
            <w:tcW w:w="1587" w:type="dxa"/>
            <w:vAlign w:val="center"/>
          </w:tcPr>
          <w:p w:rsidR="00EB3689" w:rsidRPr="00C94FCC" w:rsidRDefault="00EB3689" w:rsidP="00382F09">
            <w:pPr>
              <w:pStyle w:val="af"/>
              <w:spacing w:before="0"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40344" w:rsidRPr="00C94FCC" w:rsidRDefault="00340344" w:rsidP="00382F09">
            <w:pPr>
              <w:pStyle w:val="af"/>
              <w:spacing w:before="0"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B3689" w:rsidRPr="0082096B" w:rsidTr="00DF04C2">
        <w:trPr>
          <w:cantSplit/>
        </w:trPr>
        <w:tc>
          <w:tcPr>
            <w:tcW w:w="556" w:type="dxa"/>
            <w:vAlign w:val="center"/>
          </w:tcPr>
          <w:p w:rsidR="00EB3689" w:rsidRPr="005705A3" w:rsidRDefault="00EB3689" w:rsidP="00382F09">
            <w:pPr>
              <w:jc w:val="center"/>
              <w:rPr>
                <w:sz w:val="24"/>
                <w:szCs w:val="24"/>
              </w:rPr>
            </w:pPr>
            <w:r w:rsidRPr="005705A3">
              <w:rPr>
                <w:sz w:val="24"/>
                <w:szCs w:val="24"/>
              </w:rPr>
              <w:t>4</w:t>
            </w:r>
          </w:p>
        </w:tc>
        <w:tc>
          <w:tcPr>
            <w:tcW w:w="5818" w:type="dxa"/>
          </w:tcPr>
          <w:p w:rsidR="00EB3689" w:rsidRPr="00C94FCC" w:rsidRDefault="007B4E63" w:rsidP="00B62AC7">
            <w:pPr>
              <w:pStyle w:val="af"/>
              <w:spacing w:before="0" w:line="240" w:lineRule="atLeast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="00EB3689" w:rsidRPr="00C94FCC">
              <w:rPr>
                <w:rFonts w:ascii="Times New Roman" w:hAnsi="Times New Roman"/>
                <w:sz w:val="28"/>
                <w:szCs w:val="28"/>
              </w:rPr>
              <w:t xml:space="preserve">паркінгів, </w:t>
            </w:r>
            <w:r w:rsidR="009865E0" w:rsidRPr="00C94FCC">
              <w:rPr>
                <w:rFonts w:ascii="Times New Roman" w:hAnsi="Times New Roman"/>
                <w:sz w:val="28"/>
                <w:szCs w:val="28"/>
              </w:rPr>
              <w:t xml:space="preserve">що розташовані на земельних ділянках з кодом цільового призначення 02.09, </w:t>
            </w:r>
            <w:r w:rsidR="00EB3689" w:rsidRPr="00C94FCC">
              <w:rPr>
                <w:rFonts w:ascii="Times New Roman" w:hAnsi="Times New Roman"/>
                <w:sz w:val="28"/>
                <w:szCs w:val="28"/>
              </w:rPr>
              <w:t>одиниць</w:t>
            </w:r>
          </w:p>
        </w:tc>
        <w:tc>
          <w:tcPr>
            <w:tcW w:w="1559" w:type="dxa"/>
            <w:vAlign w:val="center"/>
          </w:tcPr>
          <w:p w:rsidR="00EB3689" w:rsidRPr="00C94FCC" w:rsidRDefault="003E2AD3" w:rsidP="00382F09">
            <w:pPr>
              <w:ind w:left="-30"/>
              <w:jc w:val="center"/>
              <w:rPr>
                <w:szCs w:val="28"/>
                <w:lang w:val="en-US"/>
              </w:rPr>
            </w:pPr>
            <w:r w:rsidRPr="00C94FCC">
              <w:rPr>
                <w:szCs w:val="28"/>
                <w:lang w:val="en-US"/>
              </w:rPr>
              <w:t>-</w:t>
            </w:r>
          </w:p>
        </w:tc>
        <w:tc>
          <w:tcPr>
            <w:tcW w:w="1587" w:type="dxa"/>
            <w:vAlign w:val="center"/>
          </w:tcPr>
          <w:p w:rsidR="00EB3689" w:rsidRPr="00C94FCC" w:rsidRDefault="003E2AD3" w:rsidP="009865E0">
            <w:pPr>
              <w:pStyle w:val="af"/>
              <w:spacing w:before="0"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94FC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E84D85">
              <w:rPr>
                <w:rFonts w:ascii="Times New Roman" w:hAnsi="Times New Roman"/>
                <w:sz w:val="24"/>
                <w:szCs w:val="28"/>
                <w:shd w:val="clear" w:color="auto" w:fill="FFFFFF"/>
                <w:lang w:val="en-US"/>
              </w:rPr>
              <w:t>**</w:t>
            </w:r>
          </w:p>
        </w:tc>
      </w:tr>
      <w:tr w:rsidR="00EB3689" w:rsidRPr="005705A3" w:rsidTr="00382F09">
        <w:trPr>
          <w:cantSplit/>
          <w:trHeight w:val="300"/>
        </w:trPr>
        <w:tc>
          <w:tcPr>
            <w:tcW w:w="9520" w:type="dxa"/>
            <w:gridSpan w:val="4"/>
            <w:vAlign w:val="center"/>
          </w:tcPr>
          <w:p w:rsidR="00EB3689" w:rsidRPr="00C94FCC" w:rsidRDefault="00EB3689" w:rsidP="00F476E2">
            <w:pPr>
              <w:jc w:val="center"/>
              <w:rPr>
                <w:b/>
                <w:szCs w:val="28"/>
              </w:rPr>
            </w:pPr>
            <w:r w:rsidRPr="00C94FCC">
              <w:rPr>
                <w:b/>
                <w:szCs w:val="28"/>
              </w:rPr>
              <w:t xml:space="preserve">Якісні (у бальній системі </w:t>
            </w:r>
            <w:r w:rsidRPr="00C94FCC">
              <w:rPr>
                <w:szCs w:val="28"/>
              </w:rPr>
              <w:t>*</w:t>
            </w:r>
            <w:r w:rsidR="00EF60D1" w:rsidRPr="00C94FCC">
              <w:rPr>
                <w:szCs w:val="28"/>
              </w:rPr>
              <w:t>*</w:t>
            </w:r>
            <w:r w:rsidR="00E84D85">
              <w:rPr>
                <w:szCs w:val="28"/>
              </w:rPr>
              <w:t>*</w:t>
            </w:r>
            <w:r w:rsidRPr="00C94FCC">
              <w:rPr>
                <w:b/>
                <w:szCs w:val="28"/>
              </w:rPr>
              <w:t>)</w:t>
            </w:r>
          </w:p>
        </w:tc>
      </w:tr>
      <w:tr w:rsidR="00EB3689" w:rsidRPr="005705A3" w:rsidTr="00DF04C2">
        <w:trPr>
          <w:cantSplit/>
        </w:trPr>
        <w:tc>
          <w:tcPr>
            <w:tcW w:w="556" w:type="dxa"/>
            <w:vAlign w:val="center"/>
          </w:tcPr>
          <w:p w:rsidR="00EB3689" w:rsidRPr="005705A3" w:rsidRDefault="00EB3689" w:rsidP="00382F09">
            <w:pPr>
              <w:jc w:val="center"/>
              <w:rPr>
                <w:sz w:val="24"/>
                <w:szCs w:val="24"/>
              </w:rPr>
            </w:pPr>
            <w:r w:rsidRPr="005705A3">
              <w:rPr>
                <w:sz w:val="24"/>
                <w:szCs w:val="24"/>
              </w:rPr>
              <w:t>5</w:t>
            </w:r>
          </w:p>
        </w:tc>
        <w:tc>
          <w:tcPr>
            <w:tcW w:w="5818" w:type="dxa"/>
          </w:tcPr>
          <w:p w:rsidR="00EB3689" w:rsidRPr="00C94FCC" w:rsidRDefault="00EB3689" w:rsidP="00382F09">
            <w:pPr>
              <w:rPr>
                <w:szCs w:val="28"/>
              </w:rPr>
            </w:pPr>
            <w:r w:rsidRPr="00C94FCC">
              <w:rPr>
                <w:szCs w:val="28"/>
                <w:shd w:val="clear" w:color="auto" w:fill="FFFFFF"/>
              </w:rPr>
              <w:t>Рівень поінформованості суб’єктів господарювання та/або фізичних осіб з основних положень регуляторного акта</w:t>
            </w:r>
          </w:p>
        </w:tc>
        <w:tc>
          <w:tcPr>
            <w:tcW w:w="1559" w:type="dxa"/>
            <w:vAlign w:val="center"/>
          </w:tcPr>
          <w:p w:rsidR="00EB3689" w:rsidRPr="00C94FCC" w:rsidRDefault="00EB3689" w:rsidP="00382F09">
            <w:pPr>
              <w:jc w:val="center"/>
              <w:rPr>
                <w:szCs w:val="28"/>
                <w:lang w:val="ru-RU"/>
              </w:rPr>
            </w:pPr>
            <w:r w:rsidRPr="00C94FCC">
              <w:rPr>
                <w:szCs w:val="28"/>
                <w:lang w:val="ru-RU"/>
              </w:rPr>
              <w:t>3</w:t>
            </w:r>
          </w:p>
        </w:tc>
        <w:tc>
          <w:tcPr>
            <w:tcW w:w="1587" w:type="dxa"/>
            <w:vAlign w:val="center"/>
          </w:tcPr>
          <w:p w:rsidR="00EB3689" w:rsidRPr="00C94FCC" w:rsidRDefault="00EB3689" w:rsidP="00382F09">
            <w:pPr>
              <w:jc w:val="center"/>
              <w:rPr>
                <w:szCs w:val="28"/>
              </w:rPr>
            </w:pPr>
            <w:r w:rsidRPr="00C94FCC">
              <w:rPr>
                <w:szCs w:val="28"/>
              </w:rPr>
              <w:t>4</w:t>
            </w:r>
          </w:p>
        </w:tc>
      </w:tr>
      <w:tr w:rsidR="00EB3689" w:rsidRPr="005705A3" w:rsidTr="00DF04C2">
        <w:trPr>
          <w:cantSplit/>
        </w:trPr>
        <w:tc>
          <w:tcPr>
            <w:tcW w:w="556" w:type="dxa"/>
            <w:vAlign w:val="center"/>
          </w:tcPr>
          <w:p w:rsidR="00EB3689" w:rsidRPr="00EB71AF" w:rsidRDefault="00EB3689" w:rsidP="00382F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8" w:type="dxa"/>
          </w:tcPr>
          <w:p w:rsidR="00EB3689" w:rsidRPr="00C94FCC" w:rsidRDefault="00EB3689" w:rsidP="00382F09">
            <w:pPr>
              <w:rPr>
                <w:szCs w:val="28"/>
              </w:rPr>
            </w:pPr>
            <w:r w:rsidRPr="00C94FCC">
              <w:rPr>
                <w:szCs w:val="28"/>
                <w:shd w:val="clear" w:color="auto" w:fill="FFFFFF"/>
              </w:rPr>
              <w:t>Рівень задоволення потреб територіальної громади за рахунок збільшення місць для паркування та ефективного використання обмеженого земельного ресурсу, поліпшення стану транспортної інфраструктури міста</w:t>
            </w:r>
          </w:p>
        </w:tc>
        <w:tc>
          <w:tcPr>
            <w:tcW w:w="1559" w:type="dxa"/>
            <w:vAlign w:val="center"/>
          </w:tcPr>
          <w:p w:rsidR="00EB3689" w:rsidRPr="00C94FCC" w:rsidRDefault="00EB3689" w:rsidP="00382F09">
            <w:pPr>
              <w:jc w:val="center"/>
              <w:rPr>
                <w:szCs w:val="28"/>
                <w:lang w:val="ru-RU"/>
              </w:rPr>
            </w:pPr>
            <w:r w:rsidRPr="00C94FCC">
              <w:rPr>
                <w:szCs w:val="28"/>
                <w:lang w:val="ru-RU"/>
              </w:rPr>
              <w:t>3</w:t>
            </w:r>
          </w:p>
        </w:tc>
        <w:tc>
          <w:tcPr>
            <w:tcW w:w="1587" w:type="dxa"/>
            <w:vAlign w:val="center"/>
          </w:tcPr>
          <w:p w:rsidR="00EB3689" w:rsidRPr="00C94FCC" w:rsidRDefault="0082096B" w:rsidP="00382F09">
            <w:pPr>
              <w:jc w:val="center"/>
              <w:rPr>
                <w:szCs w:val="28"/>
              </w:rPr>
            </w:pPr>
            <w:r w:rsidRPr="00C94FCC">
              <w:rPr>
                <w:szCs w:val="28"/>
              </w:rPr>
              <w:t>3</w:t>
            </w:r>
          </w:p>
        </w:tc>
      </w:tr>
    </w:tbl>
    <w:p w:rsidR="00A1580E" w:rsidRDefault="00A1580E" w:rsidP="00EB3689">
      <w:pPr>
        <w:shd w:val="clear" w:color="auto" w:fill="FFFFFF"/>
        <w:ind w:firstLine="709"/>
        <w:jc w:val="both"/>
        <w:textAlignment w:val="baseline"/>
        <w:rPr>
          <w:sz w:val="24"/>
          <w:szCs w:val="22"/>
          <w:shd w:val="clear" w:color="auto" w:fill="FFFFFF"/>
        </w:rPr>
      </w:pPr>
    </w:p>
    <w:p w:rsidR="00702706" w:rsidRPr="00BC7099" w:rsidRDefault="004E395E" w:rsidP="00EB3689">
      <w:pPr>
        <w:shd w:val="clear" w:color="auto" w:fill="FFFFFF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EF60D1">
        <w:rPr>
          <w:sz w:val="24"/>
          <w:szCs w:val="22"/>
          <w:shd w:val="clear" w:color="auto" w:fill="FFFFFF"/>
        </w:rPr>
        <w:t>*</w:t>
      </w:r>
      <w:r w:rsidR="00702706" w:rsidRPr="008E3664">
        <w:rPr>
          <w:b/>
          <w:color w:val="000000"/>
          <w:sz w:val="24"/>
        </w:rPr>
        <w:t>Примітка</w:t>
      </w:r>
      <w:r w:rsidR="00702706">
        <w:rPr>
          <w:sz w:val="24"/>
          <w:szCs w:val="22"/>
          <w:shd w:val="clear" w:color="auto" w:fill="FFFFFF"/>
        </w:rPr>
        <w:t xml:space="preserve">. </w:t>
      </w:r>
      <w:r w:rsidR="00702706" w:rsidRPr="00044423">
        <w:rPr>
          <w:sz w:val="22"/>
          <w:szCs w:val="22"/>
          <w:shd w:val="clear" w:color="auto" w:fill="FFFFFF"/>
        </w:rPr>
        <w:t>Кількість суб’єктів господарювання, якими задекларовано</w:t>
      </w:r>
      <w:r w:rsidR="00744CAC">
        <w:rPr>
          <w:sz w:val="22"/>
          <w:szCs w:val="22"/>
          <w:shd w:val="clear" w:color="auto" w:fill="FFFFFF"/>
        </w:rPr>
        <w:t xml:space="preserve"> у 2022 році</w:t>
      </w:r>
      <w:r w:rsidR="00702706" w:rsidRPr="00044423">
        <w:rPr>
          <w:sz w:val="22"/>
          <w:szCs w:val="22"/>
          <w:shd w:val="clear" w:color="auto" w:fill="FFFFFF"/>
        </w:rPr>
        <w:t xml:space="preserve"> земельні ділянки з кодом цільового призначення 02.09</w:t>
      </w:r>
      <w:r w:rsidR="001E4947">
        <w:rPr>
          <w:sz w:val="22"/>
          <w:szCs w:val="22"/>
          <w:shd w:val="clear" w:color="auto" w:fill="FFFFFF"/>
        </w:rPr>
        <w:t xml:space="preserve"> (відповідно до </w:t>
      </w:r>
      <w:r w:rsidR="00D612B2">
        <w:rPr>
          <w:sz w:val="22"/>
          <w:szCs w:val="22"/>
          <w:shd w:val="clear" w:color="auto" w:fill="FFFFFF"/>
        </w:rPr>
        <w:t xml:space="preserve">інформації, наданої </w:t>
      </w:r>
      <w:r w:rsidR="00D71A19" w:rsidRPr="00044423">
        <w:rPr>
          <w:sz w:val="22"/>
          <w:szCs w:val="22"/>
          <w:shd w:val="clear" w:color="auto" w:fill="FFFFFF"/>
        </w:rPr>
        <w:t>ГУ ДПС у Дніпропетровській області</w:t>
      </w:r>
      <w:r w:rsidR="00BC7099">
        <w:rPr>
          <w:sz w:val="22"/>
          <w:szCs w:val="22"/>
          <w:shd w:val="clear" w:color="auto" w:fill="FFFFFF"/>
        </w:rPr>
        <w:t xml:space="preserve">, </w:t>
      </w:r>
      <w:r w:rsidR="00D612B2">
        <w:rPr>
          <w:sz w:val="22"/>
          <w:szCs w:val="22"/>
        </w:rPr>
        <w:t>Східним міжрегіональним</w:t>
      </w:r>
      <w:r w:rsidR="00BC7099" w:rsidRPr="00BC7099">
        <w:rPr>
          <w:sz w:val="22"/>
          <w:szCs w:val="22"/>
        </w:rPr>
        <w:t xml:space="preserve"> управління</w:t>
      </w:r>
      <w:r w:rsidR="00D612B2">
        <w:rPr>
          <w:sz w:val="22"/>
          <w:szCs w:val="22"/>
        </w:rPr>
        <w:t>м</w:t>
      </w:r>
      <w:r w:rsidR="00BC7099" w:rsidRPr="00BC7099">
        <w:rPr>
          <w:sz w:val="22"/>
          <w:szCs w:val="22"/>
        </w:rPr>
        <w:t xml:space="preserve"> Державної податкової служби по роботі з великими платниками податків</w:t>
      </w:r>
      <w:r w:rsidR="00D612B2">
        <w:rPr>
          <w:sz w:val="22"/>
          <w:szCs w:val="22"/>
        </w:rPr>
        <w:t>, департаментом по роботі з активами Дніпровської міської ради</w:t>
      </w:r>
      <w:r w:rsidR="00D71A19" w:rsidRPr="00BC7099">
        <w:rPr>
          <w:sz w:val="22"/>
          <w:szCs w:val="22"/>
          <w:shd w:val="clear" w:color="auto" w:fill="FFFFFF"/>
        </w:rPr>
        <w:t>)</w:t>
      </w:r>
    </w:p>
    <w:p w:rsidR="00EB3689" w:rsidRDefault="00EB3689" w:rsidP="00E84D85">
      <w:pPr>
        <w:shd w:val="clear" w:color="auto" w:fill="FFFFFF"/>
        <w:ind w:firstLine="709"/>
        <w:jc w:val="both"/>
        <w:textAlignment w:val="baseline"/>
        <w:rPr>
          <w:color w:val="000000"/>
          <w:sz w:val="22"/>
        </w:rPr>
      </w:pPr>
      <w:r w:rsidRPr="00F02029">
        <w:rPr>
          <w:b/>
          <w:color w:val="000000"/>
          <w:sz w:val="20"/>
        </w:rPr>
        <w:t>*</w:t>
      </w:r>
      <w:r w:rsidR="00EF60D1" w:rsidRPr="00F02029">
        <w:rPr>
          <w:b/>
          <w:color w:val="000000"/>
          <w:sz w:val="20"/>
        </w:rPr>
        <w:t>*</w:t>
      </w:r>
      <w:r w:rsidR="00723767">
        <w:rPr>
          <w:b/>
          <w:color w:val="000000"/>
          <w:sz w:val="24"/>
        </w:rPr>
        <w:t xml:space="preserve">Примітка. </w:t>
      </w:r>
      <w:r w:rsidR="00184255">
        <w:rPr>
          <w:sz w:val="24"/>
          <w:szCs w:val="24"/>
          <w:shd w:val="clear" w:color="auto" w:fill="FFFFFF"/>
        </w:rPr>
        <w:t>Інформація управління державного архітектурно-будівельного контролю Дніпровсь</w:t>
      </w:r>
      <w:r w:rsidR="007A24AE">
        <w:rPr>
          <w:sz w:val="24"/>
          <w:szCs w:val="24"/>
          <w:shd w:val="clear" w:color="auto" w:fill="FFFFFF"/>
        </w:rPr>
        <w:t xml:space="preserve">кої міської ради </w:t>
      </w:r>
    </w:p>
    <w:p w:rsidR="00C94FCC" w:rsidRPr="00C94FCC" w:rsidRDefault="00C94FCC" w:rsidP="00EB3689">
      <w:pPr>
        <w:shd w:val="clear" w:color="auto" w:fill="FFFFFF"/>
        <w:ind w:firstLine="709"/>
        <w:jc w:val="both"/>
        <w:textAlignment w:val="baseline"/>
        <w:rPr>
          <w:color w:val="000000"/>
          <w:sz w:val="22"/>
        </w:rPr>
      </w:pPr>
      <w:r w:rsidRPr="00C94FCC">
        <w:rPr>
          <w:color w:val="000000"/>
          <w:sz w:val="22"/>
        </w:rPr>
        <w:t>***</w:t>
      </w:r>
      <w:r w:rsidRPr="00C94FCC">
        <w:rPr>
          <w:b/>
          <w:color w:val="000000"/>
          <w:sz w:val="22"/>
        </w:rPr>
        <w:t>Примітка.</w:t>
      </w:r>
      <w:r>
        <w:rPr>
          <w:color w:val="000000"/>
          <w:sz w:val="22"/>
        </w:rPr>
        <w:t xml:space="preserve"> </w:t>
      </w:r>
      <w:r w:rsidR="00E84D85" w:rsidRPr="004E395E">
        <w:rPr>
          <w:color w:val="000000"/>
          <w:sz w:val="22"/>
        </w:rPr>
        <w:t xml:space="preserve">Оцінка здійснена за 4-бальною системою, з яких 4 – </w:t>
      </w:r>
      <w:r w:rsidR="00E84D85">
        <w:rPr>
          <w:color w:val="000000"/>
          <w:sz w:val="22"/>
        </w:rPr>
        <w:t>досягнуто у високій мірі результат якісного показника;</w:t>
      </w:r>
      <w:r w:rsidR="00E84D85" w:rsidRPr="004E395E">
        <w:rPr>
          <w:color w:val="000000"/>
          <w:sz w:val="22"/>
        </w:rPr>
        <w:t xml:space="preserve"> </w:t>
      </w:r>
      <w:bookmarkStart w:id="1" w:name="n87"/>
      <w:bookmarkEnd w:id="1"/>
      <w:r w:rsidR="00E84D85" w:rsidRPr="004E395E">
        <w:rPr>
          <w:color w:val="000000"/>
          <w:sz w:val="22"/>
        </w:rPr>
        <w:t>3</w:t>
      </w:r>
      <w:r w:rsidR="00E84D85">
        <w:rPr>
          <w:color w:val="000000"/>
          <w:sz w:val="22"/>
        </w:rPr>
        <w:t xml:space="preserve"> – досягнуто більш ніж на 50% результат якісного показника; </w:t>
      </w:r>
      <w:bookmarkStart w:id="2" w:name="n88"/>
      <w:bookmarkEnd w:id="2"/>
      <w:r w:rsidR="00E84D85" w:rsidRPr="004E395E">
        <w:rPr>
          <w:color w:val="000000"/>
          <w:sz w:val="22"/>
        </w:rPr>
        <w:t>2</w:t>
      </w:r>
      <w:r w:rsidR="00E84D85">
        <w:rPr>
          <w:color w:val="000000"/>
          <w:sz w:val="22"/>
        </w:rPr>
        <w:t xml:space="preserve"> </w:t>
      </w:r>
      <w:r w:rsidR="00E84D85" w:rsidRPr="004E395E">
        <w:rPr>
          <w:color w:val="000000"/>
          <w:sz w:val="22"/>
        </w:rPr>
        <w:t xml:space="preserve"> – </w:t>
      </w:r>
      <w:r w:rsidR="00E84D85">
        <w:rPr>
          <w:color w:val="000000"/>
          <w:sz w:val="22"/>
        </w:rPr>
        <w:t>досягнуто менше ніж на 50% результат якісного показника</w:t>
      </w:r>
      <w:r w:rsidR="00E84D85" w:rsidRPr="004E395E">
        <w:rPr>
          <w:color w:val="000000"/>
          <w:sz w:val="22"/>
        </w:rPr>
        <w:t xml:space="preserve">; </w:t>
      </w:r>
      <w:bookmarkStart w:id="3" w:name="n89"/>
      <w:bookmarkEnd w:id="3"/>
      <w:r w:rsidR="00E84D85" w:rsidRPr="004E395E">
        <w:rPr>
          <w:color w:val="000000"/>
          <w:sz w:val="22"/>
        </w:rPr>
        <w:t>1</w:t>
      </w:r>
      <w:r w:rsidR="00E84D85">
        <w:rPr>
          <w:color w:val="000000"/>
          <w:sz w:val="22"/>
        </w:rPr>
        <w:t xml:space="preserve"> – практично не досягнуто</w:t>
      </w:r>
      <w:r w:rsidR="00E84D85" w:rsidRPr="004E395E">
        <w:rPr>
          <w:color w:val="000000"/>
          <w:sz w:val="22"/>
        </w:rPr>
        <w:t>.</w:t>
      </w:r>
    </w:p>
    <w:p w:rsidR="00EB3689" w:rsidRPr="005705A3" w:rsidRDefault="00EB3689" w:rsidP="00EB3689">
      <w:pPr>
        <w:pStyle w:val="a3"/>
        <w:tabs>
          <w:tab w:val="left" w:pos="851"/>
        </w:tabs>
        <w:ind w:left="0" w:firstLine="851"/>
        <w:jc w:val="both"/>
        <w:rPr>
          <w:szCs w:val="28"/>
        </w:rPr>
      </w:pPr>
      <w:r w:rsidRPr="005705A3">
        <w:rPr>
          <w:szCs w:val="28"/>
        </w:rPr>
        <w:lastRenderedPageBreak/>
        <w:t>Підвищення рівня поінформованості громадян та суб’єктів господарюванн</w:t>
      </w:r>
      <w:r w:rsidR="00337D29">
        <w:rPr>
          <w:szCs w:val="28"/>
        </w:rPr>
        <w:t>я щодо основних положень</w:t>
      </w:r>
      <w:r w:rsidRPr="005705A3">
        <w:rPr>
          <w:szCs w:val="28"/>
        </w:rPr>
        <w:t xml:space="preserve"> РА досягнуто шляхом </w:t>
      </w:r>
      <w:r w:rsidR="00107370">
        <w:rPr>
          <w:szCs w:val="28"/>
        </w:rPr>
        <w:t xml:space="preserve">його </w:t>
      </w:r>
      <w:r w:rsidRPr="005705A3">
        <w:rPr>
          <w:szCs w:val="28"/>
        </w:rPr>
        <w:t>оприлюднення на офіційному вебсайті Дніпровської міської ради та у газеті «Наше місто».</w:t>
      </w:r>
    </w:p>
    <w:p w:rsidR="000642D5" w:rsidRPr="0070513F" w:rsidRDefault="000642D5" w:rsidP="000642D5">
      <w:pPr>
        <w:tabs>
          <w:tab w:val="left" w:pos="851"/>
        </w:tabs>
        <w:jc w:val="both"/>
        <w:rPr>
          <w:szCs w:val="28"/>
        </w:rPr>
      </w:pPr>
    </w:p>
    <w:p w:rsidR="000642D5" w:rsidRPr="0070513F" w:rsidRDefault="000642D5" w:rsidP="000642D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Cs w:val="28"/>
        </w:rPr>
      </w:pPr>
      <w:r w:rsidRPr="0070513F">
        <w:rPr>
          <w:b/>
          <w:color w:val="000000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0642D5" w:rsidRPr="0070513F" w:rsidRDefault="000642D5" w:rsidP="000642D5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p w:rsidR="000642D5" w:rsidRPr="0070513F" w:rsidRDefault="00E91FB7" w:rsidP="000642D5">
      <w:pPr>
        <w:tabs>
          <w:tab w:val="left" w:pos="316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>За результатами повторного</w:t>
      </w:r>
      <w:r w:rsidR="000642D5" w:rsidRPr="0070513F">
        <w:rPr>
          <w:szCs w:val="28"/>
        </w:rPr>
        <w:t xml:space="preserve"> відстеження результативності РА </w:t>
      </w:r>
      <w:r>
        <w:rPr>
          <w:szCs w:val="28"/>
        </w:rPr>
        <w:t>встановлено, що к</w:t>
      </w:r>
      <w:r w:rsidR="00FC7598">
        <w:rPr>
          <w:szCs w:val="28"/>
        </w:rPr>
        <w:t>ількість</w:t>
      </w:r>
      <w:r w:rsidR="000642D5" w:rsidRPr="0070513F">
        <w:rPr>
          <w:szCs w:val="28"/>
        </w:rPr>
        <w:t xml:space="preserve"> </w:t>
      </w:r>
      <w:r w:rsidR="00A31746">
        <w:rPr>
          <w:szCs w:val="28"/>
        </w:rPr>
        <w:t>паркінгів</w:t>
      </w:r>
      <w:r w:rsidR="008E7FCE">
        <w:rPr>
          <w:szCs w:val="28"/>
        </w:rPr>
        <w:t>, розташованих на земельних ділянках з кодом цільового призначення 02.09</w:t>
      </w:r>
      <w:r w:rsidR="00A31746">
        <w:rPr>
          <w:szCs w:val="28"/>
        </w:rPr>
        <w:t xml:space="preserve"> </w:t>
      </w:r>
      <w:r w:rsidR="002155B1">
        <w:rPr>
          <w:szCs w:val="28"/>
        </w:rPr>
        <w:t xml:space="preserve">у 2022 році </w:t>
      </w:r>
      <w:r w:rsidR="00FC7598">
        <w:rPr>
          <w:szCs w:val="28"/>
        </w:rPr>
        <w:t>не змінювала</w:t>
      </w:r>
      <w:r w:rsidR="00A31746">
        <w:rPr>
          <w:szCs w:val="28"/>
        </w:rPr>
        <w:t>сь</w:t>
      </w:r>
      <w:r w:rsidR="000642D5" w:rsidRPr="0070513F">
        <w:rPr>
          <w:szCs w:val="28"/>
        </w:rPr>
        <w:t xml:space="preserve">. Це пов’язано зі скороченням обсягів будівництва внаслідок </w:t>
      </w:r>
      <w:r w:rsidR="000642D5" w:rsidRPr="0070513F">
        <w:rPr>
          <w:color w:val="000000" w:themeColor="text1"/>
          <w:szCs w:val="28"/>
          <w:shd w:val="clear" w:color="auto" w:fill="FFFFFF"/>
        </w:rPr>
        <w:t xml:space="preserve">військової агресії </w:t>
      </w:r>
      <w:r w:rsidR="000642D5" w:rsidRPr="0070513F">
        <w:rPr>
          <w:color w:val="000000"/>
          <w:szCs w:val="28"/>
        </w:rPr>
        <w:t xml:space="preserve">Російської Федерації проти України. </w:t>
      </w:r>
    </w:p>
    <w:p w:rsidR="008678FC" w:rsidRPr="0070513F" w:rsidRDefault="000642D5" w:rsidP="008678FC">
      <w:pPr>
        <w:tabs>
          <w:tab w:val="left" w:pos="316"/>
        </w:tabs>
        <w:ind w:firstLine="567"/>
        <w:jc w:val="both"/>
        <w:rPr>
          <w:color w:val="000000"/>
          <w:szCs w:val="28"/>
        </w:rPr>
      </w:pPr>
      <w:r w:rsidRPr="0070513F">
        <w:rPr>
          <w:szCs w:val="28"/>
        </w:rPr>
        <w:t>Періодичне відстеження результативності РА буде проведено у терміни, визначені Законом України «Про засади державної регуляторної політики у сфері господарської діяльності»</w:t>
      </w:r>
      <w:r w:rsidR="008678FC">
        <w:rPr>
          <w:szCs w:val="28"/>
        </w:rPr>
        <w:t xml:space="preserve"> </w:t>
      </w:r>
      <w:r w:rsidR="008678FC" w:rsidRPr="0070513F">
        <w:rPr>
          <w:color w:val="000000"/>
          <w:szCs w:val="28"/>
        </w:rPr>
        <w:t>та Методикою проведення аналізу впливу регуляторного акта, затвердженою Постановою Кабінету Міністрів України               від 11.03.2004 № 308 (зі змінами).</w:t>
      </w:r>
    </w:p>
    <w:p w:rsidR="000642D5" w:rsidRPr="0070513F" w:rsidRDefault="000642D5" w:rsidP="000642D5">
      <w:pPr>
        <w:tabs>
          <w:tab w:val="left" w:pos="851"/>
        </w:tabs>
        <w:ind w:firstLine="567"/>
        <w:jc w:val="both"/>
        <w:rPr>
          <w:szCs w:val="28"/>
        </w:rPr>
      </w:pPr>
    </w:p>
    <w:p w:rsidR="000642D5" w:rsidRDefault="000642D5" w:rsidP="000642D5">
      <w:pPr>
        <w:tabs>
          <w:tab w:val="left" w:pos="851"/>
        </w:tabs>
        <w:ind w:firstLine="851"/>
        <w:jc w:val="both"/>
        <w:rPr>
          <w:szCs w:val="28"/>
        </w:rPr>
      </w:pPr>
    </w:p>
    <w:p w:rsidR="00A31746" w:rsidRDefault="00A31746" w:rsidP="000642D5">
      <w:pPr>
        <w:tabs>
          <w:tab w:val="left" w:pos="851"/>
        </w:tabs>
        <w:ind w:firstLine="851"/>
        <w:jc w:val="both"/>
        <w:rPr>
          <w:szCs w:val="28"/>
        </w:rPr>
      </w:pPr>
    </w:p>
    <w:p w:rsidR="006E4B79" w:rsidRPr="0070513F" w:rsidRDefault="006E4B79" w:rsidP="000642D5">
      <w:pPr>
        <w:tabs>
          <w:tab w:val="left" w:pos="851"/>
        </w:tabs>
        <w:ind w:firstLine="851"/>
        <w:jc w:val="both"/>
        <w:rPr>
          <w:szCs w:val="28"/>
        </w:rPr>
      </w:pPr>
    </w:p>
    <w:p w:rsidR="000642D5" w:rsidRPr="0070513F" w:rsidRDefault="000642D5" w:rsidP="000642D5">
      <w:pPr>
        <w:jc w:val="both"/>
        <w:rPr>
          <w:szCs w:val="28"/>
        </w:rPr>
      </w:pPr>
      <w:r w:rsidRPr="0070513F">
        <w:rPr>
          <w:szCs w:val="28"/>
        </w:rPr>
        <w:t xml:space="preserve">Міський голова                                               </w:t>
      </w:r>
      <w:r w:rsidR="00D74B39">
        <w:rPr>
          <w:szCs w:val="28"/>
        </w:rPr>
        <w:t xml:space="preserve">                             </w:t>
      </w:r>
      <w:r w:rsidRPr="0070513F">
        <w:rPr>
          <w:szCs w:val="28"/>
        </w:rPr>
        <w:t xml:space="preserve">  Борис ФІЛАТОВ</w:t>
      </w:r>
    </w:p>
    <w:p w:rsidR="006E4B79" w:rsidRDefault="006E4B79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6E4B79" w:rsidRDefault="006E4B79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C3970" w:rsidRDefault="005C3970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C3970" w:rsidRDefault="005C3970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C3970" w:rsidRDefault="005C3970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C3970" w:rsidRDefault="005C3970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C3970" w:rsidRDefault="005C3970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A31746" w:rsidRDefault="00A31746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A31746" w:rsidRDefault="00A31746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4E0222" w:rsidRDefault="004E0222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4E0222" w:rsidRDefault="004E0222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4E0222" w:rsidRDefault="004E0222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4E0222" w:rsidRDefault="004E0222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14FAB" w:rsidRDefault="00514FAB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14FAB" w:rsidRDefault="00514FAB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14FAB" w:rsidRDefault="00514FAB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14FAB" w:rsidRDefault="00514FAB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14FAB" w:rsidRDefault="00514FAB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14FAB" w:rsidRDefault="00514FAB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14FAB" w:rsidRDefault="00514FAB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A31746" w:rsidRDefault="00A31746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C3970" w:rsidRDefault="005C3970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C3970" w:rsidRDefault="005C3970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EF529C" w:rsidRDefault="00EF529C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5C3970" w:rsidRDefault="005C3970" w:rsidP="000642D5">
      <w:pPr>
        <w:pStyle w:val="aa"/>
        <w:spacing w:before="0" w:beforeAutospacing="0" w:after="0" w:afterAutospacing="0" w:line="235" w:lineRule="auto"/>
        <w:rPr>
          <w:szCs w:val="28"/>
        </w:rPr>
      </w:pPr>
    </w:p>
    <w:p w:rsidR="000642D5" w:rsidRPr="00EB3689" w:rsidRDefault="000642D5" w:rsidP="000642D5">
      <w:pPr>
        <w:pStyle w:val="aa"/>
        <w:spacing w:before="0" w:beforeAutospacing="0" w:after="0" w:afterAutospacing="0" w:line="235" w:lineRule="auto"/>
        <w:rPr>
          <w:szCs w:val="28"/>
        </w:rPr>
      </w:pPr>
      <w:r w:rsidRPr="00EB3689">
        <w:rPr>
          <w:szCs w:val="28"/>
        </w:rPr>
        <w:t>Козік Олександр  744 62 90</w:t>
      </w:r>
    </w:p>
    <w:p w:rsidR="00265BBE" w:rsidRPr="00EB3689" w:rsidRDefault="00D74B39" w:rsidP="00EB3689">
      <w:pPr>
        <w:pStyle w:val="aa"/>
        <w:spacing w:before="0" w:beforeAutospacing="0" w:after="0" w:afterAutospacing="0" w:line="235" w:lineRule="auto"/>
        <w:rPr>
          <w:sz w:val="22"/>
        </w:rPr>
      </w:pPr>
      <w:r w:rsidRPr="00EB3689">
        <w:rPr>
          <w:szCs w:val="28"/>
        </w:rPr>
        <w:t>Толкачова Алеся 744 62 90</w:t>
      </w:r>
    </w:p>
    <w:sectPr w:rsidR="00265BBE" w:rsidRPr="00EB3689" w:rsidSect="006E4B79">
      <w:headerReference w:type="default" r:id="rId7"/>
      <w:pgSz w:w="11906" w:h="16838"/>
      <w:pgMar w:top="567" w:right="709" w:bottom="68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5D" w:rsidRDefault="0002245D">
      <w:r>
        <w:separator/>
      </w:r>
    </w:p>
  </w:endnote>
  <w:endnote w:type="continuationSeparator" w:id="0">
    <w:p w:rsidR="0002245D" w:rsidRDefault="000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5D" w:rsidRDefault="0002245D">
      <w:r>
        <w:separator/>
      </w:r>
    </w:p>
  </w:footnote>
  <w:footnote w:type="continuationSeparator" w:id="0">
    <w:p w:rsidR="0002245D" w:rsidRDefault="0002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249967"/>
      <w:docPartObj>
        <w:docPartGallery w:val="Page Numbers (Top of Page)"/>
        <w:docPartUnique/>
      </w:docPartObj>
    </w:sdtPr>
    <w:sdtEndPr/>
    <w:sdtContent>
      <w:p w:rsidR="00F24CBB" w:rsidRDefault="00780093">
        <w:pPr>
          <w:pStyle w:val="ad"/>
          <w:jc w:val="center"/>
        </w:pPr>
        <w:r w:rsidRPr="00E23641">
          <w:rPr>
            <w:rFonts w:ascii="Times New Roman" w:hAnsi="Times New Roman" w:cs="Times New Roman"/>
            <w:sz w:val="28"/>
          </w:rPr>
          <w:fldChar w:fldCharType="begin"/>
        </w:r>
        <w:r w:rsidR="00D71A19" w:rsidRPr="00E23641">
          <w:rPr>
            <w:rFonts w:ascii="Times New Roman" w:hAnsi="Times New Roman" w:cs="Times New Roman"/>
            <w:sz w:val="28"/>
          </w:rPr>
          <w:instrText>PAGE   \* MERGEFORMAT</w:instrText>
        </w:r>
        <w:r w:rsidRPr="00E23641">
          <w:rPr>
            <w:rFonts w:ascii="Times New Roman" w:hAnsi="Times New Roman" w:cs="Times New Roman"/>
            <w:sz w:val="28"/>
          </w:rPr>
          <w:fldChar w:fldCharType="separate"/>
        </w:r>
        <w:r w:rsidR="009B4976" w:rsidRPr="009B4976">
          <w:rPr>
            <w:rFonts w:ascii="Times New Roman" w:hAnsi="Times New Roman" w:cs="Times New Roman"/>
            <w:noProof/>
            <w:sz w:val="28"/>
            <w:lang w:val="ru-RU"/>
          </w:rPr>
          <w:t>3</w:t>
        </w:r>
        <w:r w:rsidRPr="00E2364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24CBB" w:rsidRDefault="0002245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08A"/>
    <w:multiLevelType w:val="hybridMultilevel"/>
    <w:tmpl w:val="606C8438"/>
    <w:lvl w:ilvl="0" w:tplc="D8BC4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3214A"/>
    <w:multiLevelType w:val="hybridMultilevel"/>
    <w:tmpl w:val="A920AFB0"/>
    <w:lvl w:ilvl="0" w:tplc="7CCC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344E2"/>
    <w:multiLevelType w:val="hybridMultilevel"/>
    <w:tmpl w:val="452E6CAA"/>
    <w:lvl w:ilvl="0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98C1F4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F84285A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2E3E5D8C">
      <w:start w:val="2"/>
      <w:numFmt w:val="bullet"/>
      <w:lvlText w:val="-"/>
      <w:lvlJc w:val="left"/>
      <w:pPr>
        <w:ind w:left="3600" w:hanging="360"/>
      </w:pPr>
      <w:rPr>
        <w:rFonts w:ascii="Times New Roman" w:eastAsia="SimSu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CC"/>
    <w:rsid w:val="00013F49"/>
    <w:rsid w:val="0002245D"/>
    <w:rsid w:val="00044423"/>
    <w:rsid w:val="00054648"/>
    <w:rsid w:val="000642D5"/>
    <w:rsid w:val="00072188"/>
    <w:rsid w:val="00082A2D"/>
    <w:rsid w:val="000C155D"/>
    <w:rsid w:val="000E23C3"/>
    <w:rsid w:val="000E4A68"/>
    <w:rsid w:val="00107370"/>
    <w:rsid w:val="00134C54"/>
    <w:rsid w:val="00144A97"/>
    <w:rsid w:val="001507DA"/>
    <w:rsid w:val="00154C16"/>
    <w:rsid w:val="00155CC1"/>
    <w:rsid w:val="00184255"/>
    <w:rsid w:val="001912B4"/>
    <w:rsid w:val="001B2284"/>
    <w:rsid w:val="001D1FE5"/>
    <w:rsid w:val="001E4947"/>
    <w:rsid w:val="001F3058"/>
    <w:rsid w:val="002155B1"/>
    <w:rsid w:val="00241170"/>
    <w:rsid w:val="00265BBE"/>
    <w:rsid w:val="002C4DE6"/>
    <w:rsid w:val="002E282F"/>
    <w:rsid w:val="002E589E"/>
    <w:rsid w:val="002F6A1A"/>
    <w:rsid w:val="00337D29"/>
    <w:rsid w:val="00340344"/>
    <w:rsid w:val="00356132"/>
    <w:rsid w:val="00367873"/>
    <w:rsid w:val="00372629"/>
    <w:rsid w:val="003E2AD3"/>
    <w:rsid w:val="00466118"/>
    <w:rsid w:val="004922F9"/>
    <w:rsid w:val="004E0222"/>
    <w:rsid w:val="004E395E"/>
    <w:rsid w:val="004F5977"/>
    <w:rsid w:val="004F6E03"/>
    <w:rsid w:val="00514FAB"/>
    <w:rsid w:val="00561059"/>
    <w:rsid w:val="0059398E"/>
    <w:rsid w:val="005C3970"/>
    <w:rsid w:val="006A6E3E"/>
    <w:rsid w:val="006E4B79"/>
    <w:rsid w:val="00702706"/>
    <w:rsid w:val="007140DF"/>
    <w:rsid w:val="00723767"/>
    <w:rsid w:val="00744CAC"/>
    <w:rsid w:val="00762F49"/>
    <w:rsid w:val="00780093"/>
    <w:rsid w:val="007A24AE"/>
    <w:rsid w:val="007B4E63"/>
    <w:rsid w:val="007C0391"/>
    <w:rsid w:val="007F3553"/>
    <w:rsid w:val="0082096B"/>
    <w:rsid w:val="00835945"/>
    <w:rsid w:val="00844136"/>
    <w:rsid w:val="00846E39"/>
    <w:rsid w:val="008678FC"/>
    <w:rsid w:val="00883AC7"/>
    <w:rsid w:val="008B02D2"/>
    <w:rsid w:val="008D5F00"/>
    <w:rsid w:val="008E3644"/>
    <w:rsid w:val="008E3664"/>
    <w:rsid w:val="008E7FCE"/>
    <w:rsid w:val="008F6298"/>
    <w:rsid w:val="009547D3"/>
    <w:rsid w:val="009865E0"/>
    <w:rsid w:val="009B4976"/>
    <w:rsid w:val="009E6EFC"/>
    <w:rsid w:val="00A032AC"/>
    <w:rsid w:val="00A1580E"/>
    <w:rsid w:val="00A31746"/>
    <w:rsid w:val="00A3721A"/>
    <w:rsid w:val="00A41BE8"/>
    <w:rsid w:val="00A70D13"/>
    <w:rsid w:val="00AC02EF"/>
    <w:rsid w:val="00AD215A"/>
    <w:rsid w:val="00AE3F3B"/>
    <w:rsid w:val="00B12FB7"/>
    <w:rsid w:val="00B56E15"/>
    <w:rsid w:val="00B62AC7"/>
    <w:rsid w:val="00B9302B"/>
    <w:rsid w:val="00BC2958"/>
    <w:rsid w:val="00BC3106"/>
    <w:rsid w:val="00BC7099"/>
    <w:rsid w:val="00C64A69"/>
    <w:rsid w:val="00C87060"/>
    <w:rsid w:val="00C94FCC"/>
    <w:rsid w:val="00C950F6"/>
    <w:rsid w:val="00CB7EAE"/>
    <w:rsid w:val="00D044B3"/>
    <w:rsid w:val="00D14606"/>
    <w:rsid w:val="00D612B2"/>
    <w:rsid w:val="00D71A19"/>
    <w:rsid w:val="00D74B39"/>
    <w:rsid w:val="00D92D82"/>
    <w:rsid w:val="00DF04C2"/>
    <w:rsid w:val="00E23641"/>
    <w:rsid w:val="00E57690"/>
    <w:rsid w:val="00E655DA"/>
    <w:rsid w:val="00E84D85"/>
    <w:rsid w:val="00E91FB7"/>
    <w:rsid w:val="00E941BE"/>
    <w:rsid w:val="00EA428C"/>
    <w:rsid w:val="00EB3689"/>
    <w:rsid w:val="00EB7F84"/>
    <w:rsid w:val="00EC2988"/>
    <w:rsid w:val="00EC4137"/>
    <w:rsid w:val="00EC75B4"/>
    <w:rsid w:val="00ED09CB"/>
    <w:rsid w:val="00EF529C"/>
    <w:rsid w:val="00EF60D1"/>
    <w:rsid w:val="00F06900"/>
    <w:rsid w:val="00F476E2"/>
    <w:rsid w:val="00FC3AF6"/>
    <w:rsid w:val="00FC7598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3C7F-30B5-4362-A5BA-D2C88DDA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4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B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C2988"/>
    <w:rPr>
      <w:color w:val="0000FF"/>
      <w:u w:val="single"/>
    </w:rPr>
  </w:style>
  <w:style w:type="paragraph" w:styleId="a7">
    <w:name w:val="Title"/>
    <w:basedOn w:val="a"/>
    <w:link w:val="a8"/>
    <w:qFormat/>
    <w:rsid w:val="00EC2988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EC29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0642D5"/>
    <w:rPr>
      <w:b/>
      <w:bCs/>
    </w:rPr>
  </w:style>
  <w:style w:type="paragraph" w:styleId="aa">
    <w:name w:val="Normal (Web)"/>
    <w:basedOn w:val="a"/>
    <w:unhideWhenUsed/>
    <w:rsid w:val="000642D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Bodytext1"/>
    <w:rsid w:val="000642D5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0642D5"/>
    <w:pPr>
      <w:widowControl w:val="0"/>
      <w:shd w:val="clear" w:color="auto" w:fill="FFFFFF"/>
      <w:spacing w:before="180" w:line="228" w:lineRule="exac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Body Text"/>
    <w:basedOn w:val="a"/>
    <w:link w:val="1"/>
    <w:uiPriority w:val="99"/>
    <w:rsid w:val="000642D5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uiPriority w:val="99"/>
    <w:semiHidden/>
    <w:rsid w:val="00064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b"/>
    <w:uiPriority w:val="99"/>
    <w:locked/>
    <w:rsid w:val="000642D5"/>
    <w:rPr>
      <w:rFonts w:ascii="Liberation Serif" w:eastAsia="SimSun" w:hAnsi="Liberation Serif" w:cs="Lucida Sans"/>
      <w:kern w:val="1"/>
      <w:sz w:val="24"/>
      <w:szCs w:val="24"/>
      <w:lang w:val="ru-RU" w:eastAsia="zh-CN" w:bidi="hi-IN"/>
    </w:rPr>
  </w:style>
  <w:style w:type="paragraph" w:styleId="ad">
    <w:name w:val="header"/>
    <w:basedOn w:val="a"/>
    <w:link w:val="ae"/>
    <w:uiPriority w:val="99"/>
    <w:unhideWhenUsed/>
    <w:rsid w:val="000642D5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42D5"/>
  </w:style>
  <w:style w:type="character" w:customStyle="1" w:styleId="rvts15">
    <w:name w:val="rvts15"/>
    <w:basedOn w:val="a0"/>
    <w:uiPriority w:val="99"/>
    <w:rsid w:val="00EB3689"/>
  </w:style>
  <w:style w:type="paragraph" w:customStyle="1" w:styleId="af">
    <w:name w:val="Нормальний текст"/>
    <w:basedOn w:val="a"/>
    <w:uiPriority w:val="99"/>
    <w:rsid w:val="00EB3689"/>
    <w:pPr>
      <w:spacing w:before="120"/>
      <w:ind w:firstLine="567"/>
    </w:pPr>
    <w:rPr>
      <w:rFonts w:ascii="Antiqua" w:hAnsi="Antiqua"/>
      <w:sz w:val="26"/>
    </w:rPr>
  </w:style>
  <w:style w:type="paragraph" w:styleId="af0">
    <w:name w:val="footer"/>
    <w:basedOn w:val="a"/>
    <w:link w:val="af1"/>
    <w:uiPriority w:val="99"/>
    <w:unhideWhenUsed/>
    <w:rsid w:val="00E2364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6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</dc:creator>
  <cp:lastModifiedBy>Ольга Мороз</cp:lastModifiedBy>
  <cp:revision>2</cp:revision>
  <cp:lastPrinted>2023-07-19T13:37:00Z</cp:lastPrinted>
  <dcterms:created xsi:type="dcterms:W3CDTF">2023-08-17T12:28:00Z</dcterms:created>
  <dcterms:modified xsi:type="dcterms:W3CDTF">2023-08-17T12:28:00Z</dcterms:modified>
</cp:coreProperties>
</file>