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0E" w:rsidRDefault="00666249" w:rsidP="00666249">
      <w:pPr>
        <w:jc w:val="center"/>
        <w:rPr>
          <w:rFonts w:ascii="Times New Roman" w:hAnsi="Times New Roman" w:cs="Times New Roman"/>
          <w:b/>
          <w:sz w:val="28"/>
          <w:szCs w:val="28"/>
          <w:lang w:val="uk-UA"/>
        </w:rPr>
      </w:pPr>
      <w:r w:rsidRPr="005B43AF">
        <w:rPr>
          <w:rFonts w:ascii="Times New Roman" w:hAnsi="Times New Roman" w:cs="Times New Roman"/>
          <w:b/>
          <w:sz w:val="28"/>
          <w:szCs w:val="28"/>
          <w:lang w:val="uk-UA"/>
        </w:rPr>
        <w:t xml:space="preserve">ПОРІВНЯЛЬНА ТАБЛИЦЯ ЩОДО </w:t>
      </w:r>
      <w:r w:rsidRPr="005B43AF">
        <w:rPr>
          <w:rFonts w:ascii="Times New Roman" w:hAnsi="Times New Roman" w:cs="Times New Roman"/>
          <w:b/>
          <w:sz w:val="28"/>
          <w:szCs w:val="28"/>
          <w:u w:val="single"/>
          <w:lang w:val="uk-UA"/>
        </w:rPr>
        <w:t>ОСНОВНИХ</w:t>
      </w:r>
      <w:r w:rsidRPr="005B43AF">
        <w:rPr>
          <w:rFonts w:ascii="Times New Roman" w:hAnsi="Times New Roman" w:cs="Times New Roman"/>
          <w:b/>
          <w:sz w:val="28"/>
          <w:szCs w:val="28"/>
          <w:lang w:val="uk-UA"/>
        </w:rPr>
        <w:t xml:space="preserve"> ЗМІН у Законі України «Про публічні закупівлі»</w:t>
      </w:r>
    </w:p>
    <w:p w:rsidR="005B43AF" w:rsidRPr="00044761" w:rsidRDefault="005B43AF" w:rsidP="00666249">
      <w:pPr>
        <w:jc w:val="center"/>
        <w:rPr>
          <w:rFonts w:ascii="Times New Roman" w:hAnsi="Times New Roman" w:cs="Times New Roman"/>
          <w:b/>
          <w:sz w:val="28"/>
          <w:szCs w:val="28"/>
          <w:lang w:val="ru-RU"/>
        </w:rPr>
      </w:pPr>
    </w:p>
    <w:tbl>
      <w:tblPr>
        <w:tblStyle w:val="a3"/>
        <w:tblW w:w="14176" w:type="dxa"/>
        <w:tblInd w:w="-289" w:type="dxa"/>
        <w:tblLook w:val="04A0" w:firstRow="1" w:lastRow="0" w:firstColumn="1" w:lastColumn="0" w:noHBand="0" w:noVBand="1"/>
      </w:tblPr>
      <w:tblGrid>
        <w:gridCol w:w="7088"/>
        <w:gridCol w:w="7088"/>
      </w:tblGrid>
      <w:tr w:rsidR="00666249" w:rsidTr="00666249">
        <w:tc>
          <w:tcPr>
            <w:tcW w:w="7088" w:type="dxa"/>
          </w:tcPr>
          <w:p w:rsidR="00666249" w:rsidRPr="005B43AF" w:rsidRDefault="00666249" w:rsidP="00666249">
            <w:pPr>
              <w:jc w:val="center"/>
              <w:rPr>
                <w:rFonts w:ascii="Times New Roman" w:hAnsi="Times New Roman" w:cs="Times New Roman"/>
                <w:sz w:val="28"/>
                <w:szCs w:val="28"/>
                <w:highlight w:val="red"/>
                <w:lang w:val="uk-UA"/>
              </w:rPr>
            </w:pPr>
            <w:r w:rsidRPr="005B43AF">
              <w:rPr>
                <w:rFonts w:ascii="Times New Roman" w:hAnsi="Times New Roman" w:cs="Times New Roman"/>
                <w:sz w:val="28"/>
                <w:szCs w:val="28"/>
                <w:highlight w:val="red"/>
                <w:lang w:val="uk-UA"/>
              </w:rPr>
              <w:t>СТАРА версія</w:t>
            </w:r>
          </w:p>
        </w:tc>
        <w:tc>
          <w:tcPr>
            <w:tcW w:w="7088" w:type="dxa"/>
          </w:tcPr>
          <w:p w:rsidR="00666249" w:rsidRPr="005B43AF" w:rsidRDefault="00666249" w:rsidP="00666249">
            <w:pPr>
              <w:jc w:val="center"/>
              <w:rPr>
                <w:rFonts w:ascii="Times New Roman" w:hAnsi="Times New Roman" w:cs="Times New Roman"/>
                <w:sz w:val="28"/>
                <w:szCs w:val="28"/>
                <w:highlight w:val="green"/>
                <w:lang w:val="uk-UA"/>
              </w:rPr>
            </w:pPr>
            <w:r w:rsidRPr="005B43AF">
              <w:rPr>
                <w:rFonts w:ascii="Times New Roman" w:hAnsi="Times New Roman" w:cs="Times New Roman"/>
                <w:sz w:val="28"/>
                <w:szCs w:val="28"/>
                <w:highlight w:val="green"/>
                <w:lang w:val="uk-UA"/>
              </w:rPr>
              <w:t>НОВА версія (з 26.06.2021)</w:t>
            </w:r>
          </w:p>
        </w:tc>
      </w:tr>
      <w:tr w:rsidR="00666249" w:rsidRPr="00781CC2" w:rsidTr="00666249">
        <w:tc>
          <w:tcPr>
            <w:tcW w:w="7088" w:type="dxa"/>
          </w:tcPr>
          <w:p w:rsidR="00666249" w:rsidRPr="00044761" w:rsidRDefault="00666249" w:rsidP="00666249">
            <w:pPr>
              <w:rPr>
                <w:rFonts w:ascii="Times New Roman" w:hAnsi="Times New Roman" w:cs="Times New Roman"/>
                <w:b/>
                <w:sz w:val="26"/>
                <w:szCs w:val="26"/>
              </w:rPr>
            </w:pPr>
            <w:r w:rsidRPr="00383100">
              <w:rPr>
                <w:rFonts w:ascii="Times New Roman" w:hAnsi="Times New Roman" w:cs="Times New Roman"/>
                <w:b/>
                <w:sz w:val="26"/>
                <w:szCs w:val="26"/>
                <w:lang w:val="ru-RU"/>
              </w:rPr>
              <w:t>стаття</w:t>
            </w:r>
            <w:r w:rsidRPr="00044761">
              <w:rPr>
                <w:rFonts w:ascii="Times New Roman" w:hAnsi="Times New Roman" w:cs="Times New Roman"/>
                <w:b/>
                <w:sz w:val="26"/>
                <w:szCs w:val="26"/>
              </w:rPr>
              <w:t xml:space="preserve"> 1. </w:t>
            </w:r>
            <w:r w:rsidRPr="00383100">
              <w:rPr>
                <w:rFonts w:ascii="Times New Roman" w:hAnsi="Times New Roman" w:cs="Times New Roman"/>
                <w:b/>
                <w:sz w:val="26"/>
                <w:szCs w:val="26"/>
                <w:lang w:val="ru-RU"/>
              </w:rPr>
              <w:t>Визначення</w:t>
            </w:r>
            <w:r w:rsidRPr="00044761">
              <w:rPr>
                <w:rFonts w:ascii="Times New Roman" w:hAnsi="Times New Roman" w:cs="Times New Roman"/>
                <w:b/>
                <w:sz w:val="26"/>
                <w:szCs w:val="26"/>
              </w:rPr>
              <w:t xml:space="preserve"> </w:t>
            </w:r>
            <w:r w:rsidRPr="00383100">
              <w:rPr>
                <w:rFonts w:ascii="Times New Roman" w:hAnsi="Times New Roman" w:cs="Times New Roman"/>
                <w:b/>
                <w:sz w:val="26"/>
                <w:szCs w:val="26"/>
                <w:lang w:val="ru-RU"/>
              </w:rPr>
              <w:t>основних</w:t>
            </w:r>
            <w:r w:rsidRPr="00044761">
              <w:rPr>
                <w:rFonts w:ascii="Times New Roman" w:hAnsi="Times New Roman" w:cs="Times New Roman"/>
                <w:b/>
                <w:sz w:val="26"/>
                <w:szCs w:val="26"/>
              </w:rPr>
              <w:t xml:space="preserve"> </w:t>
            </w:r>
            <w:r w:rsidRPr="00383100">
              <w:rPr>
                <w:rFonts w:ascii="Times New Roman" w:hAnsi="Times New Roman" w:cs="Times New Roman"/>
                <w:b/>
                <w:sz w:val="26"/>
                <w:szCs w:val="26"/>
                <w:lang w:val="ru-RU"/>
              </w:rPr>
              <w:t>термінів</w:t>
            </w:r>
          </w:p>
          <w:p w:rsidR="00DB6B0C" w:rsidRPr="00044761" w:rsidRDefault="00DB6B0C" w:rsidP="00666249">
            <w:pPr>
              <w:rPr>
                <w:rFonts w:ascii="Times New Roman" w:hAnsi="Times New Roman" w:cs="Times New Roman"/>
                <w:color w:val="FFFFFF" w:themeColor="background1"/>
                <w:sz w:val="26"/>
                <w:szCs w:val="26"/>
              </w:rPr>
            </w:pPr>
          </w:p>
          <w:p w:rsidR="00DB6B0C" w:rsidRPr="00044761" w:rsidRDefault="00DB6B0C" w:rsidP="00666249">
            <w:pPr>
              <w:rPr>
                <w:rFonts w:ascii="Times New Roman" w:hAnsi="Times New Roman" w:cs="Times New Roman"/>
                <w:color w:val="FFFFFF" w:themeColor="background1"/>
                <w:sz w:val="26"/>
                <w:szCs w:val="26"/>
              </w:rPr>
            </w:pPr>
          </w:p>
          <w:p w:rsidR="00DB6B0C" w:rsidRPr="00044761" w:rsidRDefault="00DB6B0C" w:rsidP="00666249">
            <w:pPr>
              <w:rPr>
                <w:rFonts w:ascii="Times New Roman" w:hAnsi="Times New Roman" w:cs="Times New Roman"/>
                <w:color w:val="FFFFFF" w:themeColor="background1"/>
                <w:sz w:val="26"/>
                <w:szCs w:val="26"/>
              </w:rPr>
            </w:pPr>
          </w:p>
          <w:p w:rsidR="00DB6B0C" w:rsidRPr="00044761" w:rsidRDefault="00DB6B0C" w:rsidP="00666249">
            <w:pPr>
              <w:rPr>
                <w:rFonts w:ascii="Times New Roman" w:hAnsi="Times New Roman" w:cs="Times New Roman"/>
                <w:color w:val="FFFFFF" w:themeColor="background1"/>
                <w:sz w:val="26"/>
                <w:szCs w:val="26"/>
              </w:rPr>
            </w:pPr>
          </w:p>
          <w:p w:rsidR="00666249" w:rsidRPr="00666249" w:rsidRDefault="00666249" w:rsidP="00666249">
            <w:pPr>
              <w:rPr>
                <w:rFonts w:ascii="Times New Roman" w:hAnsi="Times New Roman" w:cs="Times New Roman"/>
                <w:sz w:val="26"/>
                <w:szCs w:val="26"/>
                <w:lang w:val="ru-RU"/>
              </w:rPr>
            </w:pPr>
            <w:r w:rsidRPr="00044761">
              <w:rPr>
                <w:rFonts w:ascii="Times New Roman" w:hAnsi="Times New Roman" w:cs="Times New Roman"/>
                <w:sz w:val="26"/>
                <w:szCs w:val="26"/>
              </w:rPr>
              <w:t xml:space="preserve">3) </w:t>
            </w:r>
            <w:r w:rsidRPr="00D41E41">
              <w:rPr>
                <w:rFonts w:ascii="Times New Roman" w:hAnsi="Times New Roman" w:cs="Times New Roman"/>
                <w:b/>
                <w:sz w:val="26"/>
                <w:szCs w:val="26"/>
                <w:lang w:val="ru-RU"/>
              </w:rPr>
              <w:t>аномально</w:t>
            </w:r>
            <w:r w:rsidRPr="00044761">
              <w:rPr>
                <w:rFonts w:ascii="Times New Roman" w:hAnsi="Times New Roman" w:cs="Times New Roman"/>
                <w:b/>
                <w:sz w:val="26"/>
                <w:szCs w:val="26"/>
              </w:rPr>
              <w:t xml:space="preserve"> </w:t>
            </w:r>
            <w:r w:rsidRPr="00D41E41">
              <w:rPr>
                <w:rFonts w:ascii="Times New Roman" w:hAnsi="Times New Roman" w:cs="Times New Roman"/>
                <w:b/>
                <w:sz w:val="26"/>
                <w:szCs w:val="26"/>
                <w:lang w:val="ru-RU"/>
              </w:rPr>
              <w:t>низька</w:t>
            </w:r>
            <w:r w:rsidRPr="00044761">
              <w:rPr>
                <w:rFonts w:ascii="Times New Roman" w:hAnsi="Times New Roman" w:cs="Times New Roman"/>
                <w:b/>
                <w:sz w:val="26"/>
                <w:szCs w:val="26"/>
              </w:rPr>
              <w:t xml:space="preserve"> </w:t>
            </w:r>
            <w:r w:rsidRPr="00D41E41">
              <w:rPr>
                <w:rFonts w:ascii="Times New Roman" w:hAnsi="Times New Roman" w:cs="Times New Roman"/>
                <w:b/>
                <w:sz w:val="26"/>
                <w:szCs w:val="26"/>
                <w:lang w:val="ru-RU"/>
              </w:rPr>
              <w:t>ціна</w:t>
            </w:r>
            <w:r w:rsidRPr="00044761">
              <w:rPr>
                <w:rFonts w:ascii="Times New Roman" w:hAnsi="Times New Roman" w:cs="Times New Roman"/>
                <w:b/>
                <w:sz w:val="26"/>
                <w:szCs w:val="26"/>
              </w:rPr>
              <w:t xml:space="preserve"> </w:t>
            </w:r>
            <w:r w:rsidRPr="00D41E41">
              <w:rPr>
                <w:rFonts w:ascii="Times New Roman" w:hAnsi="Times New Roman" w:cs="Times New Roman"/>
                <w:b/>
                <w:sz w:val="26"/>
                <w:szCs w:val="26"/>
                <w:lang w:val="ru-RU"/>
              </w:rPr>
              <w:t>тендерної</w:t>
            </w:r>
            <w:r w:rsidRPr="00044761">
              <w:rPr>
                <w:rFonts w:ascii="Times New Roman" w:hAnsi="Times New Roman" w:cs="Times New Roman"/>
                <w:b/>
                <w:sz w:val="26"/>
                <w:szCs w:val="26"/>
              </w:rPr>
              <w:t xml:space="preserve"> </w:t>
            </w:r>
            <w:r w:rsidRPr="00D41E41">
              <w:rPr>
                <w:rFonts w:ascii="Times New Roman" w:hAnsi="Times New Roman" w:cs="Times New Roman"/>
                <w:b/>
                <w:sz w:val="26"/>
                <w:szCs w:val="26"/>
                <w:lang w:val="ru-RU"/>
              </w:rPr>
              <w:t>пропозиції</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далі</w:t>
            </w:r>
            <w:r w:rsidRPr="00044761">
              <w:rPr>
                <w:rFonts w:ascii="Times New Roman" w:hAnsi="Times New Roman" w:cs="Times New Roman"/>
                <w:sz w:val="26"/>
                <w:szCs w:val="26"/>
              </w:rPr>
              <w:t xml:space="preserve"> - </w:t>
            </w:r>
            <w:r w:rsidRPr="00666249">
              <w:rPr>
                <w:rFonts w:ascii="Times New Roman" w:hAnsi="Times New Roman" w:cs="Times New Roman"/>
                <w:sz w:val="26"/>
                <w:szCs w:val="26"/>
                <w:lang w:val="ru-RU"/>
              </w:rPr>
              <w:t>аномально</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низька</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ціна</w:t>
            </w:r>
            <w:r w:rsidRPr="00044761">
              <w:rPr>
                <w:rFonts w:ascii="Times New Roman" w:hAnsi="Times New Roman" w:cs="Times New Roman"/>
                <w:sz w:val="26"/>
                <w:szCs w:val="26"/>
              </w:rPr>
              <w:t xml:space="preserve">) - </w:t>
            </w:r>
            <w:r w:rsidRPr="00666249">
              <w:rPr>
                <w:rFonts w:ascii="Times New Roman" w:hAnsi="Times New Roman" w:cs="Times New Roman"/>
                <w:sz w:val="26"/>
                <w:szCs w:val="26"/>
                <w:lang w:val="ru-RU"/>
              </w:rPr>
              <w:t>ціна</w:t>
            </w:r>
            <w:r w:rsidRPr="00044761">
              <w:rPr>
                <w:rFonts w:ascii="Times New Roman" w:hAnsi="Times New Roman" w:cs="Times New Roman"/>
                <w:sz w:val="26"/>
                <w:szCs w:val="26"/>
              </w:rPr>
              <w:t>/</w:t>
            </w:r>
            <w:r w:rsidRPr="00666249">
              <w:rPr>
                <w:rFonts w:ascii="Times New Roman" w:hAnsi="Times New Roman" w:cs="Times New Roman"/>
                <w:sz w:val="26"/>
                <w:szCs w:val="26"/>
                <w:lang w:val="ru-RU"/>
              </w:rPr>
              <w:t>приведена</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ціна</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найбільш</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економічно</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вигідної</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пропозиції</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за</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результатами</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аукціону</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яка</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є</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меншою</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на</w:t>
            </w:r>
            <w:r w:rsidRPr="00044761">
              <w:rPr>
                <w:rFonts w:ascii="Times New Roman" w:hAnsi="Times New Roman" w:cs="Times New Roman"/>
                <w:sz w:val="26"/>
                <w:szCs w:val="26"/>
              </w:rPr>
              <w:t xml:space="preserve"> 40 </w:t>
            </w:r>
            <w:r w:rsidRPr="00666249">
              <w:rPr>
                <w:rFonts w:ascii="Times New Roman" w:hAnsi="Times New Roman" w:cs="Times New Roman"/>
                <w:sz w:val="26"/>
                <w:szCs w:val="26"/>
                <w:lang w:val="ru-RU"/>
              </w:rPr>
              <w:t>або</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більше</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відсотків</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від</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середньоарифметичного</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значення</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ціни</w:t>
            </w:r>
            <w:r w:rsidRPr="00044761">
              <w:rPr>
                <w:rFonts w:ascii="Times New Roman" w:hAnsi="Times New Roman" w:cs="Times New Roman"/>
                <w:sz w:val="26"/>
                <w:szCs w:val="26"/>
              </w:rPr>
              <w:t>/</w:t>
            </w:r>
            <w:r w:rsidRPr="00666249">
              <w:rPr>
                <w:rFonts w:ascii="Times New Roman" w:hAnsi="Times New Roman" w:cs="Times New Roman"/>
                <w:sz w:val="26"/>
                <w:szCs w:val="26"/>
                <w:lang w:val="ru-RU"/>
              </w:rPr>
              <w:t>приведеної</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ціни</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тендерних</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пропозицій</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інших</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учасників</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на</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початковому</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етапі</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аукціону</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та</w:t>
            </w:r>
            <w:r w:rsidRPr="00044761">
              <w:rPr>
                <w:rFonts w:ascii="Times New Roman" w:hAnsi="Times New Roman" w:cs="Times New Roman"/>
                <w:sz w:val="26"/>
                <w:szCs w:val="26"/>
              </w:rPr>
              <w:t>/</w:t>
            </w:r>
            <w:r w:rsidRPr="00666249">
              <w:rPr>
                <w:rFonts w:ascii="Times New Roman" w:hAnsi="Times New Roman" w:cs="Times New Roman"/>
                <w:sz w:val="26"/>
                <w:szCs w:val="26"/>
                <w:lang w:val="ru-RU"/>
              </w:rPr>
              <w:t>або</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є</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меншою</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на</w:t>
            </w:r>
            <w:r w:rsidRPr="00044761">
              <w:rPr>
                <w:rFonts w:ascii="Times New Roman" w:hAnsi="Times New Roman" w:cs="Times New Roman"/>
                <w:sz w:val="26"/>
                <w:szCs w:val="26"/>
              </w:rPr>
              <w:t xml:space="preserve"> 30 </w:t>
            </w:r>
            <w:r w:rsidRPr="00666249">
              <w:rPr>
                <w:rFonts w:ascii="Times New Roman" w:hAnsi="Times New Roman" w:cs="Times New Roman"/>
                <w:sz w:val="26"/>
                <w:szCs w:val="26"/>
                <w:lang w:val="ru-RU"/>
              </w:rPr>
              <w:t>або</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більше</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відсотків</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від</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наступної</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ціни</w:t>
            </w:r>
            <w:r w:rsidRPr="00044761">
              <w:rPr>
                <w:rFonts w:ascii="Times New Roman" w:hAnsi="Times New Roman" w:cs="Times New Roman"/>
                <w:sz w:val="26"/>
                <w:szCs w:val="26"/>
              </w:rPr>
              <w:t>/</w:t>
            </w:r>
            <w:r w:rsidRPr="00666249">
              <w:rPr>
                <w:rFonts w:ascii="Times New Roman" w:hAnsi="Times New Roman" w:cs="Times New Roman"/>
                <w:sz w:val="26"/>
                <w:szCs w:val="26"/>
                <w:lang w:val="ru-RU"/>
              </w:rPr>
              <w:t>приведеної</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ціни</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тендерної</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пропозиції</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за</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результатами</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проведеного</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електронного</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аукціону</w:t>
            </w:r>
            <w:r w:rsidRPr="00044761">
              <w:rPr>
                <w:rFonts w:ascii="Times New Roman" w:hAnsi="Times New Roman" w:cs="Times New Roman"/>
                <w:sz w:val="26"/>
                <w:szCs w:val="26"/>
              </w:rPr>
              <w:t xml:space="preserve">. </w:t>
            </w:r>
            <w:r w:rsidRPr="00666249">
              <w:rPr>
                <w:rFonts w:ascii="Times New Roman" w:hAnsi="Times New Roman" w:cs="Times New Roman"/>
                <w:sz w:val="26"/>
                <w:szCs w:val="26"/>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6B0C" w:rsidRDefault="00452E27" w:rsidP="00666249">
            <w:pPr>
              <w:rPr>
                <w:rFonts w:ascii="Times New Roman" w:hAnsi="Times New Roman" w:cs="Times New Roman"/>
                <w:sz w:val="26"/>
                <w:szCs w:val="26"/>
                <w:lang w:val="ru-RU"/>
              </w:rPr>
            </w:pPr>
            <w:r w:rsidRPr="00452E27">
              <w:rPr>
                <w:rFonts w:ascii="Times New Roman" w:hAnsi="Times New Roman" w:cs="Times New Roman"/>
                <w:sz w:val="26"/>
                <w:szCs w:val="26"/>
                <w:lang w:val="ru-RU"/>
              </w:rPr>
              <w:t xml:space="preserve">21) </w:t>
            </w:r>
            <w:r w:rsidRPr="00D41E41">
              <w:rPr>
                <w:rFonts w:ascii="Times New Roman" w:hAnsi="Times New Roman" w:cs="Times New Roman"/>
                <w:b/>
                <w:sz w:val="26"/>
                <w:szCs w:val="26"/>
                <w:lang w:val="ru-RU"/>
              </w:rPr>
              <w:t>послуги</w:t>
            </w:r>
            <w:r w:rsidRPr="00452E27">
              <w:rPr>
                <w:rFonts w:ascii="Times New Roman" w:hAnsi="Times New Roman" w:cs="Times New Roman"/>
                <w:sz w:val="26"/>
                <w:szCs w:val="26"/>
                <w:lang w:val="ru-RU"/>
              </w:rPr>
              <w:t xml:space="preserve">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а також фінансові та консультаційні послуги, поточний ремонт;</w:t>
            </w:r>
          </w:p>
          <w:p w:rsidR="00DB6B0C" w:rsidRDefault="00DB6B0C" w:rsidP="00666249">
            <w:pPr>
              <w:rPr>
                <w:rFonts w:ascii="Times New Roman" w:hAnsi="Times New Roman" w:cs="Times New Roman"/>
                <w:sz w:val="26"/>
                <w:szCs w:val="26"/>
                <w:lang w:val="ru-RU"/>
              </w:rPr>
            </w:pPr>
          </w:p>
          <w:p w:rsidR="00666249" w:rsidRPr="00452E27" w:rsidRDefault="00452E27" w:rsidP="00666249">
            <w:pPr>
              <w:rPr>
                <w:rFonts w:ascii="Times New Roman" w:hAnsi="Times New Roman" w:cs="Times New Roman"/>
                <w:sz w:val="26"/>
                <w:szCs w:val="26"/>
                <w:lang w:val="ru-RU"/>
              </w:rPr>
            </w:pPr>
            <w:r w:rsidRPr="00452E27">
              <w:rPr>
                <w:rFonts w:ascii="Times New Roman" w:hAnsi="Times New Roman" w:cs="Times New Roman"/>
                <w:sz w:val="26"/>
                <w:szCs w:val="26"/>
                <w:lang w:val="ru-RU"/>
              </w:rPr>
              <w:t xml:space="preserve">27) </w:t>
            </w:r>
            <w:r w:rsidRPr="00D41E41">
              <w:rPr>
                <w:rFonts w:ascii="Times New Roman" w:hAnsi="Times New Roman" w:cs="Times New Roman"/>
                <w:b/>
                <w:sz w:val="26"/>
                <w:szCs w:val="26"/>
                <w:lang w:val="ru-RU"/>
              </w:rPr>
              <w:t>роботи</w:t>
            </w:r>
            <w:r w:rsidRPr="00452E27">
              <w:rPr>
                <w:rFonts w:ascii="Times New Roman" w:hAnsi="Times New Roman" w:cs="Times New Roman"/>
                <w:sz w:val="26"/>
                <w:szCs w:val="26"/>
                <w:lang w:val="ru-RU"/>
              </w:rPr>
              <w:t xml:space="preserve">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нормування в будівництві, геологорозвідувальні роботи, технічне </w:t>
            </w:r>
            <w:r w:rsidRPr="00452E27">
              <w:rPr>
                <w:rFonts w:ascii="Times New Roman" w:hAnsi="Times New Roman" w:cs="Times New Roman"/>
                <w:sz w:val="26"/>
                <w:szCs w:val="26"/>
                <w:lang w:val="ru-RU"/>
              </w:rPr>
              <w:lastRenderedPageBreak/>
              <w:t>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666249" w:rsidRPr="00666249" w:rsidRDefault="00666249" w:rsidP="00666249">
            <w:pPr>
              <w:rPr>
                <w:rFonts w:ascii="Times New Roman" w:hAnsi="Times New Roman" w:cs="Times New Roman"/>
                <w:sz w:val="28"/>
                <w:szCs w:val="28"/>
                <w:lang w:val="uk-UA"/>
              </w:rPr>
            </w:pPr>
          </w:p>
        </w:tc>
        <w:tc>
          <w:tcPr>
            <w:tcW w:w="7088" w:type="dxa"/>
          </w:tcPr>
          <w:p w:rsidR="00666249" w:rsidRPr="00383100" w:rsidRDefault="00666249" w:rsidP="00666249">
            <w:pPr>
              <w:rPr>
                <w:rFonts w:ascii="Times New Roman" w:hAnsi="Times New Roman" w:cs="Times New Roman"/>
                <w:b/>
                <w:sz w:val="26"/>
                <w:szCs w:val="26"/>
                <w:lang w:val="ru-RU"/>
              </w:rPr>
            </w:pPr>
            <w:r w:rsidRPr="00383100">
              <w:rPr>
                <w:rFonts w:ascii="Times New Roman" w:hAnsi="Times New Roman" w:cs="Times New Roman"/>
                <w:b/>
                <w:sz w:val="26"/>
                <w:szCs w:val="26"/>
                <w:lang w:val="ru-RU"/>
              </w:rPr>
              <w:lastRenderedPageBreak/>
              <w:t>стаття 1. Визначення основних термінів</w:t>
            </w:r>
          </w:p>
          <w:p w:rsidR="00666249" w:rsidRPr="00452E27" w:rsidRDefault="00666249" w:rsidP="00666249">
            <w:pPr>
              <w:rPr>
                <w:rFonts w:ascii="Times New Roman" w:hAnsi="Times New Roman" w:cs="Times New Roman"/>
                <w:sz w:val="26"/>
                <w:szCs w:val="26"/>
                <w:lang w:val="ru-RU"/>
              </w:rPr>
            </w:pPr>
            <w:r w:rsidRPr="00B471B6">
              <w:rPr>
                <w:rFonts w:ascii="Times New Roman" w:hAnsi="Times New Roman" w:cs="Times New Roman"/>
                <w:sz w:val="26"/>
                <w:szCs w:val="26"/>
                <w:lang w:val="ru-RU"/>
              </w:rPr>
              <w:t>2</w:t>
            </w:r>
            <w:r w:rsidRPr="00B471B6">
              <w:rPr>
                <w:rStyle w:val="rvts37"/>
                <w:rFonts w:ascii="Times New Roman" w:hAnsi="Times New Roman" w:cs="Times New Roman"/>
                <w:b/>
                <w:bCs/>
                <w:sz w:val="26"/>
                <w:szCs w:val="26"/>
                <w:vertAlign w:val="superscript"/>
                <w:lang w:val="ru-RU"/>
              </w:rPr>
              <w:t>-1</w:t>
            </w:r>
            <w:r w:rsidRPr="00B471B6">
              <w:rPr>
                <w:rFonts w:ascii="Times New Roman" w:hAnsi="Times New Roman" w:cs="Times New Roman"/>
                <w:sz w:val="26"/>
                <w:szCs w:val="26"/>
                <w:lang w:val="ru-RU"/>
              </w:rPr>
              <w:t xml:space="preserve">) </w:t>
            </w:r>
            <w:r w:rsidRPr="00452E27">
              <w:rPr>
                <w:rFonts w:ascii="Times New Roman" w:hAnsi="Times New Roman" w:cs="Times New Roman"/>
                <w:sz w:val="26"/>
                <w:szCs w:val="26"/>
                <w:highlight w:val="green"/>
                <w:lang w:val="ru-RU"/>
              </w:rPr>
              <w:t>адміністратор електронної системи закупівель - юридична особа, визначена Уповноваженим органом відповідальною за забезпечення функціонування та наповнення веб-порталу Уповноваженого органу з питань закупівель"</w:t>
            </w:r>
          </w:p>
          <w:p w:rsidR="00666249" w:rsidRDefault="00666249" w:rsidP="00666249">
            <w:pPr>
              <w:rPr>
                <w:rFonts w:ascii="Times New Roman" w:hAnsi="Times New Roman" w:cs="Times New Roman"/>
                <w:sz w:val="26"/>
                <w:szCs w:val="26"/>
                <w:lang w:val="ru-RU"/>
              </w:rPr>
            </w:pPr>
            <w:r>
              <w:rPr>
                <w:rFonts w:ascii="Times New Roman" w:hAnsi="Times New Roman" w:cs="Times New Roman"/>
                <w:sz w:val="26"/>
                <w:szCs w:val="26"/>
                <w:lang w:val="ru-RU"/>
              </w:rPr>
              <w:t xml:space="preserve">3) </w:t>
            </w:r>
            <w:r w:rsidRPr="00D41E41">
              <w:rPr>
                <w:rFonts w:ascii="Times New Roman" w:hAnsi="Times New Roman" w:cs="Times New Roman"/>
                <w:b/>
                <w:sz w:val="26"/>
                <w:szCs w:val="26"/>
                <w:lang w:val="ru-RU"/>
              </w:rPr>
              <w:t>аномально низька ціна тендерної пропозиції</w:t>
            </w:r>
            <w:r w:rsidRPr="00666249">
              <w:rPr>
                <w:rFonts w:ascii="Times New Roman" w:hAnsi="Times New Roman" w:cs="Times New Roman"/>
                <w:sz w:val="26"/>
                <w:szCs w:val="26"/>
                <w:lang w:val="ru-RU"/>
              </w:rPr>
              <w:t xml:space="preserve"> (далі - аномально низька ціна) - ціна/приведена ціна найбільш економічно вигідної </w:t>
            </w:r>
            <w:r w:rsidRPr="00666249">
              <w:rPr>
                <w:rFonts w:ascii="Times New Roman" w:hAnsi="Times New Roman" w:cs="Times New Roman"/>
                <w:sz w:val="26"/>
                <w:szCs w:val="26"/>
                <w:highlight w:val="green"/>
                <w:lang w:val="ru-RU"/>
              </w:rPr>
              <w:t>тендерної</w:t>
            </w:r>
            <w:r w:rsidRPr="00666249">
              <w:rPr>
                <w:rFonts w:ascii="Times New Roman" w:hAnsi="Times New Roman" w:cs="Times New Roman"/>
                <w:sz w:val="26"/>
                <w:szCs w:val="26"/>
                <w:lang w:val="ru-RU"/>
              </w:rPr>
              <w:t xml:space="preserve">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249" w:rsidRDefault="00452E27" w:rsidP="00666249">
            <w:pPr>
              <w:rPr>
                <w:rFonts w:ascii="Times New Roman" w:hAnsi="Times New Roman" w:cs="Times New Roman"/>
                <w:sz w:val="26"/>
                <w:szCs w:val="26"/>
                <w:lang w:val="ru-RU"/>
              </w:rPr>
            </w:pPr>
            <w:r w:rsidRPr="00452E27">
              <w:rPr>
                <w:rFonts w:ascii="Times New Roman" w:hAnsi="Times New Roman" w:cs="Times New Roman"/>
                <w:sz w:val="26"/>
                <w:szCs w:val="26"/>
                <w:lang w:val="ru-RU"/>
              </w:rPr>
              <w:t xml:space="preserve">21) </w:t>
            </w:r>
            <w:r w:rsidRPr="00D41E41">
              <w:rPr>
                <w:rFonts w:ascii="Times New Roman" w:hAnsi="Times New Roman" w:cs="Times New Roman"/>
                <w:b/>
                <w:sz w:val="26"/>
                <w:szCs w:val="26"/>
                <w:lang w:val="ru-RU"/>
              </w:rPr>
              <w:t>послуги</w:t>
            </w:r>
            <w:r w:rsidRPr="00452E27">
              <w:rPr>
                <w:rFonts w:ascii="Times New Roman" w:hAnsi="Times New Roman" w:cs="Times New Roman"/>
                <w:sz w:val="26"/>
                <w:szCs w:val="26"/>
                <w:lang w:val="ru-RU"/>
              </w:rPr>
              <w:t xml:space="preserve">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найм (оренда), </w:t>
            </w:r>
            <w:r w:rsidRPr="00452E27">
              <w:rPr>
                <w:rFonts w:ascii="Times New Roman" w:hAnsi="Times New Roman" w:cs="Times New Roman"/>
                <w:sz w:val="26"/>
                <w:szCs w:val="26"/>
                <w:highlight w:val="green"/>
                <w:lang w:val="ru-RU"/>
              </w:rPr>
              <w:t>лізинг</w:t>
            </w:r>
            <w:r w:rsidRPr="00452E27">
              <w:rPr>
                <w:rFonts w:ascii="Times New Roman" w:hAnsi="Times New Roman" w:cs="Times New Roman"/>
                <w:sz w:val="26"/>
                <w:szCs w:val="26"/>
                <w:lang w:val="ru-RU"/>
              </w:rPr>
              <w:t xml:space="preserve">, а також фінансові та консультаційні послуги, поточний ремонт, </w:t>
            </w:r>
            <w:r w:rsidRPr="00452E27">
              <w:rPr>
                <w:rFonts w:ascii="Times New Roman" w:hAnsi="Times New Roman" w:cs="Times New Roman"/>
                <w:sz w:val="26"/>
                <w:szCs w:val="26"/>
                <w:highlight w:val="green"/>
                <w:lang w:val="ru-RU"/>
              </w:rPr>
              <w:t>поточний ремонт з розробленням проектної документації;</w:t>
            </w:r>
          </w:p>
          <w:p w:rsidR="00666249" w:rsidRPr="00666249" w:rsidRDefault="00452E27" w:rsidP="00452E27">
            <w:pPr>
              <w:rPr>
                <w:rFonts w:ascii="Times New Roman" w:hAnsi="Times New Roman" w:cs="Times New Roman"/>
                <w:sz w:val="28"/>
                <w:szCs w:val="28"/>
                <w:lang w:val="uk-UA"/>
              </w:rPr>
            </w:pPr>
            <w:r w:rsidRPr="00452E27">
              <w:rPr>
                <w:rFonts w:ascii="Times New Roman" w:hAnsi="Times New Roman" w:cs="Times New Roman"/>
                <w:sz w:val="26"/>
                <w:szCs w:val="26"/>
                <w:lang w:val="ru-RU"/>
              </w:rPr>
              <w:t xml:space="preserve">27) </w:t>
            </w:r>
            <w:r w:rsidRPr="00D41E41">
              <w:rPr>
                <w:rFonts w:ascii="Times New Roman" w:hAnsi="Times New Roman" w:cs="Times New Roman"/>
                <w:b/>
                <w:sz w:val="26"/>
                <w:szCs w:val="26"/>
                <w:lang w:val="ru-RU"/>
              </w:rPr>
              <w:t>роботи</w:t>
            </w:r>
            <w:r w:rsidRPr="00452E27">
              <w:rPr>
                <w:rFonts w:ascii="Times New Roman" w:hAnsi="Times New Roman" w:cs="Times New Roman"/>
                <w:sz w:val="26"/>
                <w:szCs w:val="26"/>
                <w:lang w:val="ru-RU"/>
              </w:rPr>
              <w:t xml:space="preserve">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w:t>
            </w:r>
            <w:r w:rsidRPr="00452E27">
              <w:rPr>
                <w:rFonts w:ascii="Times New Roman" w:hAnsi="Times New Roman" w:cs="Times New Roman"/>
                <w:sz w:val="26"/>
                <w:szCs w:val="26"/>
                <w:highlight w:val="green"/>
                <w:lang w:val="ru-RU"/>
              </w:rPr>
              <w:t>роботи з будівництва об’єктів з розробленням проектної документації</w:t>
            </w:r>
            <w:r w:rsidRPr="00452E27">
              <w:rPr>
                <w:rFonts w:ascii="Times New Roman" w:hAnsi="Times New Roman" w:cs="Times New Roman"/>
                <w:sz w:val="26"/>
                <w:szCs w:val="26"/>
                <w:lang w:val="ru-RU"/>
              </w:rPr>
              <w:t xml:space="preserve">, роботи з нормування в </w:t>
            </w:r>
            <w:r w:rsidRPr="00452E27">
              <w:rPr>
                <w:rFonts w:ascii="Times New Roman" w:hAnsi="Times New Roman" w:cs="Times New Roman"/>
                <w:sz w:val="26"/>
                <w:szCs w:val="26"/>
                <w:lang w:val="ru-RU"/>
              </w:rPr>
              <w:lastRenderedPageBreak/>
              <w:t>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tc>
      </w:tr>
      <w:tr w:rsidR="00666249" w:rsidRPr="00781CC2" w:rsidTr="00666249">
        <w:tc>
          <w:tcPr>
            <w:tcW w:w="7088" w:type="dxa"/>
          </w:tcPr>
          <w:p w:rsidR="00666249" w:rsidRPr="00383100" w:rsidRDefault="00A16B69" w:rsidP="00452E27">
            <w:pPr>
              <w:rPr>
                <w:rFonts w:ascii="Times New Roman" w:hAnsi="Times New Roman" w:cs="Times New Roman"/>
                <w:b/>
                <w:sz w:val="26"/>
                <w:szCs w:val="26"/>
                <w:lang w:val="ru-RU"/>
              </w:rPr>
            </w:pPr>
            <w:hyperlink r:id="rId5" w:anchor="n823" w:tgtFrame="_blank" w:history="1">
              <w:r w:rsidR="00452E27" w:rsidRPr="00383100">
                <w:rPr>
                  <w:rFonts w:ascii="Times New Roman" w:hAnsi="Times New Roman" w:cs="Times New Roman"/>
                  <w:b/>
                  <w:sz w:val="26"/>
                  <w:szCs w:val="26"/>
                  <w:lang w:val="ru-RU"/>
                </w:rPr>
                <w:t>статт</w:t>
              </w:r>
              <w:r w:rsidR="00452E27" w:rsidRPr="00383100">
                <w:rPr>
                  <w:rFonts w:ascii="Times New Roman" w:hAnsi="Times New Roman" w:cs="Times New Roman"/>
                  <w:b/>
                  <w:sz w:val="26"/>
                  <w:szCs w:val="26"/>
                  <w:lang w:val="uk-UA"/>
                </w:rPr>
                <w:t>я</w:t>
              </w:r>
              <w:r w:rsidR="00452E27" w:rsidRPr="00383100">
                <w:rPr>
                  <w:rFonts w:ascii="Times New Roman" w:hAnsi="Times New Roman" w:cs="Times New Roman"/>
                  <w:b/>
                  <w:sz w:val="26"/>
                  <w:szCs w:val="26"/>
                  <w:lang w:val="ru-RU"/>
                </w:rPr>
                <w:t xml:space="preserve"> 3</w:t>
              </w:r>
            </w:hyperlink>
            <w:r w:rsidR="00452E27" w:rsidRPr="00383100">
              <w:rPr>
                <w:rFonts w:ascii="Times New Roman" w:hAnsi="Times New Roman" w:cs="Times New Roman"/>
                <w:b/>
                <w:sz w:val="26"/>
                <w:szCs w:val="26"/>
                <w:lang w:val="ru-RU"/>
              </w:rPr>
              <w:t>. Сфера застосування Закону</w:t>
            </w:r>
          </w:p>
          <w:p w:rsidR="00452E27" w:rsidRDefault="00452E27" w:rsidP="00452E27">
            <w:pPr>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383100">
              <w:rPr>
                <w:rFonts w:ascii="Times New Roman" w:hAnsi="Times New Roman" w:cs="Times New Roman"/>
                <w:sz w:val="26"/>
                <w:szCs w:val="26"/>
                <w:u w:val="single"/>
                <w:lang w:val="ru-RU"/>
              </w:rPr>
              <w:t xml:space="preserve">у частині </w:t>
            </w:r>
            <w:r w:rsidR="006A3862" w:rsidRPr="00383100">
              <w:rPr>
                <w:rFonts w:ascii="Times New Roman" w:hAnsi="Times New Roman" w:cs="Times New Roman"/>
                <w:sz w:val="26"/>
                <w:szCs w:val="26"/>
                <w:u w:val="single"/>
                <w:lang w:val="ru-RU"/>
              </w:rPr>
              <w:t>третій</w:t>
            </w:r>
            <w:r w:rsidR="006A3862">
              <w:rPr>
                <w:rFonts w:ascii="Times New Roman" w:hAnsi="Times New Roman" w:cs="Times New Roman"/>
                <w:sz w:val="26"/>
                <w:szCs w:val="26"/>
                <w:lang w:val="ru-RU"/>
              </w:rPr>
              <w:t xml:space="preserve"> (у разі здійснення закупівель товарів, робіт та послуг вартість яких не перевищує 50 </w:t>
            </w:r>
            <w:proofErr w:type="gramStart"/>
            <w:r w:rsidR="006A3862">
              <w:rPr>
                <w:rFonts w:ascii="Times New Roman" w:hAnsi="Times New Roman" w:cs="Times New Roman"/>
                <w:sz w:val="26"/>
                <w:szCs w:val="26"/>
                <w:lang w:val="ru-RU"/>
              </w:rPr>
              <w:t>тис.грн</w:t>
            </w:r>
            <w:r w:rsidR="007F0B1A">
              <w:rPr>
                <w:rFonts w:ascii="Times New Roman" w:hAnsi="Times New Roman" w:cs="Times New Roman"/>
                <w:sz w:val="26"/>
                <w:szCs w:val="26"/>
                <w:lang w:val="ru-RU"/>
              </w:rPr>
              <w:t>….</w:t>
            </w:r>
            <w:proofErr w:type="gramEnd"/>
            <w:r w:rsidR="007F0B1A">
              <w:rPr>
                <w:rFonts w:ascii="Times New Roman" w:hAnsi="Times New Roman" w:cs="Times New Roman"/>
                <w:sz w:val="26"/>
                <w:szCs w:val="26"/>
                <w:lang w:val="ru-RU"/>
              </w:rPr>
              <w:t>.</w:t>
            </w:r>
            <w:r w:rsidR="006A3862">
              <w:rPr>
                <w:rFonts w:ascii="Times New Roman" w:hAnsi="Times New Roman" w:cs="Times New Roman"/>
                <w:sz w:val="26"/>
                <w:szCs w:val="26"/>
                <w:lang w:val="ru-RU"/>
              </w:rPr>
              <w:t>)</w:t>
            </w:r>
            <w:r>
              <w:rPr>
                <w:rFonts w:ascii="Times New Roman" w:hAnsi="Times New Roman" w:cs="Times New Roman"/>
                <w:sz w:val="26"/>
                <w:szCs w:val="26"/>
                <w:lang w:val="ru-RU"/>
              </w:rPr>
              <w:t xml:space="preserve">: </w:t>
            </w:r>
          </w:p>
          <w:p w:rsidR="00452E27" w:rsidRDefault="00452E27" w:rsidP="00452E27">
            <w:pPr>
              <w:rPr>
                <w:rFonts w:ascii="Times New Roman" w:hAnsi="Times New Roman" w:cs="Times New Roman"/>
                <w:sz w:val="26"/>
                <w:szCs w:val="26"/>
                <w:lang w:val="ru-RU"/>
              </w:rPr>
            </w:pPr>
            <w:r w:rsidRPr="00452E27">
              <w:rPr>
                <w:rFonts w:ascii="Times New Roman" w:hAnsi="Times New Roman" w:cs="Times New Roman"/>
                <w:sz w:val="26"/>
                <w:szCs w:val="26"/>
                <w:lang w:val="ru-RU"/>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sidRPr="00452E27">
              <w:rPr>
                <w:rFonts w:ascii="Times New Roman" w:hAnsi="Times New Roman" w:cs="Times New Roman"/>
                <w:sz w:val="26"/>
                <w:szCs w:val="26"/>
                <w:highlight w:val="red"/>
                <w:lang w:val="ru-RU"/>
              </w:rPr>
              <w:t>з яким укладено договір про закупівлю</w:t>
            </w:r>
            <w:r w:rsidRPr="00452E27">
              <w:rPr>
                <w:rFonts w:ascii="Times New Roman" w:hAnsi="Times New Roman" w:cs="Times New Roman"/>
                <w:sz w:val="26"/>
                <w:szCs w:val="26"/>
                <w:lang w:val="ru-RU"/>
              </w:rPr>
              <w:t>;</w:t>
            </w:r>
          </w:p>
          <w:p w:rsidR="00DB6B0C" w:rsidRDefault="006A3862" w:rsidP="00452E27">
            <w:pPr>
              <w:rPr>
                <w:rFonts w:ascii="Times New Roman" w:hAnsi="Times New Roman" w:cs="Times New Roman"/>
                <w:sz w:val="26"/>
                <w:szCs w:val="26"/>
                <w:lang w:val="ru-RU"/>
              </w:rPr>
            </w:pPr>
            <w:r w:rsidRPr="006A3862">
              <w:rPr>
                <w:rFonts w:ascii="Times New Roman" w:hAnsi="Times New Roman" w:cs="Times New Roman"/>
                <w:sz w:val="26"/>
                <w:szCs w:val="26"/>
                <w:lang w:val="ru-RU"/>
              </w:rPr>
              <w:t>8) ціна та строк виконання договору</w:t>
            </w:r>
          </w:p>
          <w:p w:rsidR="00DB6B0C" w:rsidRDefault="00DB6B0C" w:rsidP="00452E27">
            <w:pPr>
              <w:rPr>
                <w:rFonts w:ascii="Times New Roman" w:hAnsi="Times New Roman" w:cs="Times New Roman"/>
                <w:sz w:val="26"/>
                <w:szCs w:val="26"/>
                <w:lang w:val="ru-RU"/>
              </w:rPr>
            </w:pPr>
          </w:p>
          <w:p w:rsidR="00DB6B0C" w:rsidRDefault="00DB6B0C" w:rsidP="00452E27">
            <w:pPr>
              <w:rPr>
                <w:rFonts w:ascii="Times New Roman" w:hAnsi="Times New Roman" w:cs="Times New Roman"/>
                <w:sz w:val="26"/>
                <w:szCs w:val="26"/>
                <w:lang w:val="ru-RU"/>
              </w:rPr>
            </w:pPr>
          </w:p>
          <w:p w:rsidR="00DB6B0C" w:rsidRDefault="00DB6B0C" w:rsidP="00452E27">
            <w:pPr>
              <w:rPr>
                <w:rFonts w:ascii="Times New Roman" w:hAnsi="Times New Roman" w:cs="Times New Roman"/>
                <w:sz w:val="26"/>
                <w:szCs w:val="26"/>
                <w:lang w:val="ru-RU"/>
              </w:rPr>
            </w:pPr>
          </w:p>
          <w:p w:rsidR="006A3862" w:rsidRDefault="006A3862" w:rsidP="00452E27">
            <w:pPr>
              <w:rPr>
                <w:rFonts w:ascii="Times New Roman" w:hAnsi="Times New Roman" w:cs="Times New Roman"/>
                <w:sz w:val="26"/>
                <w:szCs w:val="26"/>
                <w:lang w:val="ru-RU"/>
              </w:rPr>
            </w:pPr>
            <w:r w:rsidRPr="007F0B1A">
              <w:rPr>
                <w:rFonts w:ascii="Times New Roman" w:hAnsi="Times New Roman" w:cs="Times New Roman"/>
                <w:sz w:val="26"/>
                <w:szCs w:val="26"/>
                <w:u w:val="single"/>
                <w:lang w:val="ru-RU"/>
              </w:rPr>
              <w:t>у частині</w:t>
            </w:r>
            <w:r w:rsidRPr="007F0B1A">
              <w:rPr>
                <w:rFonts w:ascii="Times New Roman" w:hAnsi="Times New Roman" w:cs="Times New Roman"/>
                <w:sz w:val="28"/>
                <w:szCs w:val="28"/>
                <w:u w:val="single"/>
                <w:lang w:val="ru-RU"/>
              </w:rPr>
              <w:t xml:space="preserve"> </w:t>
            </w:r>
            <w:r w:rsidRPr="007F0B1A">
              <w:rPr>
                <w:rFonts w:ascii="Times New Roman" w:hAnsi="Times New Roman" w:cs="Times New Roman"/>
                <w:sz w:val="26"/>
                <w:szCs w:val="26"/>
                <w:u w:val="single"/>
                <w:lang w:val="ru-RU"/>
              </w:rPr>
              <w:t>сьомій</w:t>
            </w:r>
            <w:r>
              <w:rPr>
                <w:rFonts w:ascii="Times New Roman" w:hAnsi="Times New Roman" w:cs="Times New Roman"/>
                <w:sz w:val="26"/>
                <w:szCs w:val="26"/>
                <w:lang w:val="ru-RU"/>
              </w:rPr>
              <w:t xml:space="preserve"> (придбання замовником товарів, робіт та послуг вартість яких дорівнює або перевищує 50 тис.грн. та є меншою 200 тис.грн.</w:t>
            </w:r>
            <w:r w:rsidR="00E93FD4">
              <w:rPr>
                <w:rFonts w:ascii="Times New Roman" w:hAnsi="Times New Roman" w:cs="Times New Roman"/>
                <w:sz w:val="26"/>
                <w:szCs w:val="26"/>
                <w:lang w:val="ru-RU"/>
              </w:rPr>
              <w:t xml:space="preserve"> здійснюється без застосування порядку порведення спрощених закупівель</w:t>
            </w:r>
            <w:r>
              <w:rPr>
                <w:rFonts w:ascii="Times New Roman" w:hAnsi="Times New Roman" w:cs="Times New Roman"/>
                <w:sz w:val="26"/>
                <w:szCs w:val="26"/>
                <w:lang w:val="ru-RU"/>
              </w:rPr>
              <w:t>):</w:t>
            </w:r>
          </w:p>
          <w:p w:rsidR="00DB6B0C" w:rsidRDefault="002163CB" w:rsidP="00452E27">
            <w:pPr>
              <w:rPr>
                <w:rFonts w:ascii="Times New Roman" w:hAnsi="Times New Roman" w:cs="Times New Roman"/>
                <w:sz w:val="26"/>
                <w:szCs w:val="26"/>
                <w:lang w:val="ru-RU"/>
              </w:rPr>
            </w:pPr>
            <w:r w:rsidRPr="002163CB">
              <w:rPr>
                <w:rFonts w:ascii="Times New Roman" w:hAnsi="Times New Roman" w:cs="Times New Roman"/>
                <w:sz w:val="26"/>
                <w:szCs w:val="26"/>
                <w:lang w:val="ru-RU"/>
              </w:rPr>
              <w:t>1) якщо було двічі відмінено спрощену закупівлю через відсутність учасників.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r>
              <w:rPr>
                <w:rFonts w:ascii="Times New Roman" w:hAnsi="Times New Roman" w:cs="Times New Roman"/>
                <w:sz w:val="26"/>
                <w:szCs w:val="26"/>
                <w:lang w:val="ru-RU"/>
              </w:rPr>
              <w:t>;</w:t>
            </w:r>
          </w:p>
          <w:p w:rsidR="00DB6B0C" w:rsidRDefault="00DB6B0C" w:rsidP="00452E27">
            <w:pPr>
              <w:rPr>
                <w:rFonts w:ascii="Times New Roman" w:hAnsi="Times New Roman" w:cs="Times New Roman"/>
                <w:sz w:val="26"/>
                <w:szCs w:val="26"/>
                <w:u w:val="single"/>
                <w:lang w:val="ru-RU"/>
              </w:rPr>
            </w:pPr>
          </w:p>
          <w:p w:rsidR="002163CB" w:rsidRDefault="002F1E6B" w:rsidP="00452E27">
            <w:pPr>
              <w:rPr>
                <w:rFonts w:ascii="Times New Roman" w:hAnsi="Times New Roman" w:cs="Times New Roman"/>
                <w:sz w:val="26"/>
                <w:szCs w:val="26"/>
                <w:lang w:val="ru-RU"/>
              </w:rPr>
            </w:pPr>
            <w:r>
              <w:rPr>
                <w:rFonts w:ascii="Times New Roman" w:hAnsi="Times New Roman" w:cs="Times New Roman"/>
                <w:sz w:val="26"/>
                <w:szCs w:val="26"/>
                <w:u w:val="single"/>
                <w:lang w:val="ru-RU"/>
              </w:rPr>
              <w:t>а</w:t>
            </w:r>
            <w:r w:rsidR="002163CB" w:rsidRPr="00383100">
              <w:rPr>
                <w:rFonts w:ascii="Times New Roman" w:hAnsi="Times New Roman" w:cs="Times New Roman"/>
                <w:sz w:val="26"/>
                <w:szCs w:val="26"/>
                <w:u w:val="single"/>
                <w:lang w:val="ru-RU"/>
              </w:rPr>
              <w:t>бзац четвертий п</w:t>
            </w:r>
            <w:r w:rsidR="00383100" w:rsidRPr="00383100">
              <w:rPr>
                <w:rFonts w:ascii="Times New Roman" w:hAnsi="Times New Roman" w:cs="Times New Roman"/>
                <w:sz w:val="26"/>
                <w:szCs w:val="26"/>
                <w:u w:val="single"/>
                <w:lang w:val="ru-RU"/>
              </w:rPr>
              <w:t xml:space="preserve">ункту </w:t>
            </w:r>
            <w:r w:rsidR="002163CB" w:rsidRPr="00383100">
              <w:rPr>
                <w:rFonts w:ascii="Times New Roman" w:hAnsi="Times New Roman" w:cs="Times New Roman"/>
                <w:sz w:val="26"/>
                <w:szCs w:val="26"/>
                <w:u w:val="single"/>
                <w:lang w:val="ru-RU"/>
              </w:rPr>
              <w:t>2)</w:t>
            </w:r>
            <w:r w:rsidR="002163CB">
              <w:rPr>
                <w:rFonts w:ascii="Times New Roman" w:hAnsi="Times New Roman" w:cs="Times New Roman"/>
                <w:sz w:val="26"/>
                <w:szCs w:val="26"/>
                <w:lang w:val="ru-RU"/>
              </w:rPr>
              <w:t>:</w:t>
            </w:r>
          </w:p>
          <w:p w:rsidR="002163CB" w:rsidRDefault="002163CB" w:rsidP="002163CB">
            <w:pPr>
              <w:rPr>
                <w:rFonts w:ascii="Times New Roman" w:hAnsi="Times New Roman" w:cs="Times New Roman"/>
                <w:sz w:val="26"/>
                <w:szCs w:val="26"/>
                <w:highlight w:val="green"/>
                <w:lang w:val="ru-RU"/>
              </w:rPr>
            </w:pPr>
            <w:r w:rsidRPr="002163CB">
              <w:rPr>
                <w:rFonts w:ascii="Times New Roman" w:hAnsi="Times New Roman" w:cs="Times New Roman"/>
                <w:sz w:val="26"/>
                <w:szCs w:val="26"/>
                <w:lang w:val="ru-RU"/>
              </w:rPr>
              <w:t>відсутність конкуренції з технічних причин;</w:t>
            </w:r>
          </w:p>
          <w:p w:rsidR="002163CB" w:rsidRPr="00DB6B0C" w:rsidRDefault="002163CB" w:rsidP="002163CB">
            <w:pPr>
              <w:rPr>
                <w:rFonts w:ascii="Times New Roman" w:hAnsi="Times New Roman" w:cs="Times New Roman"/>
                <w:sz w:val="28"/>
                <w:szCs w:val="28"/>
                <w:lang w:val="ru-RU"/>
              </w:rPr>
            </w:pPr>
          </w:p>
          <w:p w:rsidR="007F0B1A" w:rsidRPr="007F0B1A" w:rsidRDefault="007F0B1A" w:rsidP="002163CB">
            <w:pPr>
              <w:rPr>
                <w:rFonts w:ascii="Times New Roman" w:hAnsi="Times New Roman" w:cs="Times New Roman"/>
                <w:sz w:val="28"/>
                <w:szCs w:val="28"/>
                <w:lang w:val="uk-UA"/>
              </w:rPr>
            </w:pPr>
            <w:r w:rsidRPr="007F0B1A">
              <w:rPr>
                <w:rFonts w:ascii="Times New Roman" w:hAnsi="Times New Roman" w:cs="Times New Roman"/>
                <w:sz w:val="26"/>
                <w:szCs w:val="26"/>
                <w:lang w:val="ru-RU"/>
              </w:rPr>
              <w:t>8) якщо закупівля товарів і послуг здійснюється у підприємств громадських організацій осіб з інвалідністю</w:t>
            </w:r>
            <w:r>
              <w:rPr>
                <w:rFonts w:ascii="Times New Roman" w:hAnsi="Times New Roman" w:cs="Times New Roman"/>
                <w:sz w:val="28"/>
                <w:szCs w:val="28"/>
                <w:lang w:val="uk-UA"/>
              </w:rPr>
              <w:t xml:space="preserve"> </w:t>
            </w:r>
          </w:p>
        </w:tc>
        <w:tc>
          <w:tcPr>
            <w:tcW w:w="7088" w:type="dxa"/>
          </w:tcPr>
          <w:p w:rsidR="00666249" w:rsidRPr="00383100" w:rsidRDefault="00A16B69" w:rsidP="00666249">
            <w:pPr>
              <w:rPr>
                <w:rFonts w:ascii="Times New Roman" w:hAnsi="Times New Roman" w:cs="Times New Roman"/>
                <w:b/>
                <w:sz w:val="26"/>
                <w:szCs w:val="26"/>
                <w:lang w:val="ru-RU"/>
              </w:rPr>
            </w:pPr>
            <w:hyperlink r:id="rId6" w:anchor="n823" w:tgtFrame="_blank" w:history="1">
              <w:r w:rsidR="00452E27" w:rsidRPr="00383100">
                <w:rPr>
                  <w:rFonts w:ascii="Times New Roman" w:hAnsi="Times New Roman" w:cs="Times New Roman"/>
                  <w:b/>
                  <w:sz w:val="26"/>
                  <w:szCs w:val="26"/>
                  <w:lang w:val="ru-RU"/>
                </w:rPr>
                <w:t>статт</w:t>
              </w:r>
              <w:r w:rsidR="00452E27" w:rsidRPr="00383100">
                <w:rPr>
                  <w:rFonts w:ascii="Times New Roman" w:hAnsi="Times New Roman" w:cs="Times New Roman"/>
                  <w:b/>
                  <w:sz w:val="26"/>
                  <w:szCs w:val="26"/>
                  <w:lang w:val="uk-UA"/>
                </w:rPr>
                <w:t>я</w:t>
              </w:r>
              <w:r w:rsidR="00452E27" w:rsidRPr="00383100">
                <w:rPr>
                  <w:rFonts w:ascii="Times New Roman" w:hAnsi="Times New Roman" w:cs="Times New Roman"/>
                  <w:b/>
                  <w:sz w:val="26"/>
                  <w:szCs w:val="26"/>
                  <w:lang w:val="ru-RU"/>
                </w:rPr>
                <w:t xml:space="preserve"> 3</w:t>
              </w:r>
            </w:hyperlink>
            <w:r w:rsidR="00452E27" w:rsidRPr="00383100">
              <w:rPr>
                <w:rFonts w:ascii="Times New Roman" w:hAnsi="Times New Roman" w:cs="Times New Roman"/>
                <w:b/>
                <w:sz w:val="26"/>
                <w:szCs w:val="26"/>
                <w:lang w:val="ru-RU"/>
              </w:rPr>
              <w:t>. Сфера застосування Закону</w:t>
            </w:r>
          </w:p>
          <w:p w:rsidR="00452E27" w:rsidRDefault="00452E27" w:rsidP="00666249">
            <w:pPr>
              <w:rPr>
                <w:rFonts w:ascii="Times New Roman" w:hAnsi="Times New Roman" w:cs="Times New Roman"/>
                <w:sz w:val="26"/>
                <w:szCs w:val="26"/>
                <w:lang w:val="ru-RU"/>
              </w:rPr>
            </w:pPr>
            <w:r w:rsidRPr="00383100">
              <w:rPr>
                <w:rFonts w:ascii="Times New Roman" w:hAnsi="Times New Roman" w:cs="Times New Roman"/>
                <w:sz w:val="26"/>
                <w:szCs w:val="26"/>
                <w:u w:val="single"/>
                <w:lang w:val="ru-RU"/>
              </w:rPr>
              <w:t xml:space="preserve">у частині </w:t>
            </w:r>
            <w:r w:rsidR="006A3862" w:rsidRPr="00383100">
              <w:rPr>
                <w:rFonts w:ascii="Times New Roman" w:hAnsi="Times New Roman" w:cs="Times New Roman"/>
                <w:sz w:val="26"/>
                <w:szCs w:val="26"/>
                <w:u w:val="single"/>
                <w:lang w:val="ru-RU"/>
              </w:rPr>
              <w:t>третій</w:t>
            </w:r>
            <w:r w:rsidR="006A3862">
              <w:rPr>
                <w:rFonts w:ascii="Times New Roman" w:hAnsi="Times New Roman" w:cs="Times New Roman"/>
                <w:sz w:val="26"/>
                <w:szCs w:val="26"/>
                <w:lang w:val="ru-RU"/>
              </w:rPr>
              <w:t xml:space="preserve"> (у разі здійснення закупівель товарів, робіт та послуг вартість яких не перевищує 50 </w:t>
            </w:r>
            <w:proofErr w:type="gramStart"/>
            <w:r w:rsidR="006A3862">
              <w:rPr>
                <w:rFonts w:ascii="Times New Roman" w:hAnsi="Times New Roman" w:cs="Times New Roman"/>
                <w:sz w:val="26"/>
                <w:szCs w:val="26"/>
                <w:lang w:val="ru-RU"/>
              </w:rPr>
              <w:t>тис.грн</w:t>
            </w:r>
            <w:r w:rsidR="007F0B1A">
              <w:rPr>
                <w:rFonts w:ascii="Times New Roman" w:hAnsi="Times New Roman" w:cs="Times New Roman"/>
                <w:sz w:val="26"/>
                <w:szCs w:val="26"/>
                <w:lang w:val="ru-RU"/>
              </w:rPr>
              <w:t>….</w:t>
            </w:r>
            <w:proofErr w:type="gramEnd"/>
            <w:r w:rsidR="007F0B1A">
              <w:rPr>
                <w:rFonts w:ascii="Times New Roman" w:hAnsi="Times New Roman" w:cs="Times New Roman"/>
                <w:sz w:val="26"/>
                <w:szCs w:val="26"/>
                <w:lang w:val="ru-RU"/>
              </w:rPr>
              <w:t>.</w:t>
            </w:r>
            <w:r w:rsidR="006A3862">
              <w:rPr>
                <w:rFonts w:ascii="Times New Roman" w:hAnsi="Times New Roman" w:cs="Times New Roman"/>
                <w:sz w:val="26"/>
                <w:szCs w:val="26"/>
                <w:lang w:val="ru-RU"/>
              </w:rPr>
              <w:t>)</w:t>
            </w:r>
            <w:r>
              <w:rPr>
                <w:rFonts w:ascii="Times New Roman" w:hAnsi="Times New Roman" w:cs="Times New Roman"/>
                <w:sz w:val="26"/>
                <w:szCs w:val="26"/>
                <w:lang w:val="ru-RU"/>
              </w:rPr>
              <w:t>:</w:t>
            </w:r>
          </w:p>
          <w:p w:rsidR="00DB6B0C" w:rsidRDefault="00452E27" w:rsidP="00666249">
            <w:pPr>
              <w:rPr>
                <w:rFonts w:ascii="Times New Roman" w:hAnsi="Times New Roman" w:cs="Times New Roman"/>
                <w:color w:val="FFFFFF" w:themeColor="background1"/>
                <w:sz w:val="26"/>
                <w:szCs w:val="26"/>
                <w:lang w:val="ru-RU"/>
              </w:rPr>
            </w:pPr>
            <w:r w:rsidRPr="00452E27">
              <w:rPr>
                <w:rFonts w:ascii="Times New Roman" w:hAnsi="Times New Roman" w:cs="Times New Roman"/>
                <w:sz w:val="26"/>
                <w:szCs w:val="26"/>
                <w:lang w:val="ru-RU"/>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6A3862">
              <w:rPr>
                <w:rFonts w:ascii="Times New Roman" w:hAnsi="Times New Roman" w:cs="Times New Roman"/>
                <w:sz w:val="26"/>
                <w:szCs w:val="26"/>
                <w:lang w:val="ru-RU"/>
              </w:rPr>
              <w:t xml:space="preserve"> </w:t>
            </w:r>
            <w:r w:rsidR="006A3862" w:rsidRPr="006A3862">
              <w:rPr>
                <w:rFonts w:ascii="Times New Roman" w:hAnsi="Times New Roman" w:cs="Times New Roman"/>
                <w:color w:val="FFFFFF" w:themeColor="background1"/>
                <w:sz w:val="26"/>
                <w:szCs w:val="26"/>
                <w:lang w:val="ru-RU"/>
              </w:rPr>
              <w:t xml:space="preserve">з </w:t>
            </w:r>
          </w:p>
          <w:p w:rsidR="00DB6B0C" w:rsidRDefault="00DB6B0C" w:rsidP="00666249">
            <w:pPr>
              <w:rPr>
                <w:rFonts w:ascii="Times New Roman" w:hAnsi="Times New Roman" w:cs="Times New Roman"/>
                <w:color w:val="FFFFFF" w:themeColor="background1"/>
                <w:sz w:val="26"/>
                <w:szCs w:val="26"/>
                <w:lang w:val="ru-RU"/>
              </w:rPr>
            </w:pPr>
          </w:p>
          <w:p w:rsidR="006A3862" w:rsidRPr="006A3862" w:rsidRDefault="006A3862" w:rsidP="00666249">
            <w:pPr>
              <w:rPr>
                <w:rFonts w:ascii="Times New Roman" w:hAnsi="Times New Roman" w:cs="Times New Roman"/>
                <w:sz w:val="26"/>
                <w:szCs w:val="26"/>
                <w:lang w:val="ru-RU"/>
              </w:rPr>
            </w:pPr>
            <w:r w:rsidRPr="006A3862">
              <w:rPr>
                <w:rFonts w:ascii="Times New Roman" w:hAnsi="Times New Roman" w:cs="Times New Roman"/>
                <w:sz w:val="26"/>
                <w:szCs w:val="26"/>
                <w:lang w:val="ru-RU"/>
              </w:rPr>
              <w:t xml:space="preserve">8) </w:t>
            </w:r>
            <w:r w:rsidRPr="006A3862">
              <w:rPr>
                <w:rFonts w:ascii="Times New Roman" w:hAnsi="Times New Roman" w:cs="Times New Roman"/>
                <w:sz w:val="26"/>
                <w:szCs w:val="26"/>
                <w:highlight w:val="green"/>
                <w:lang w:val="ru-RU"/>
              </w:rPr>
              <w:t>ціна, зазначена в договорі про закупівлю/документі (документах), що підтверджує (підтверджують) придбання товару (товарів), робіт чи послуги (послуг), та строк виконання договору</w:t>
            </w:r>
            <w:r w:rsidRPr="006A3862">
              <w:rPr>
                <w:rFonts w:ascii="Times New Roman" w:hAnsi="Times New Roman" w:cs="Times New Roman"/>
                <w:sz w:val="26"/>
                <w:szCs w:val="26"/>
                <w:lang w:val="ru-RU"/>
              </w:rPr>
              <w:t>.</w:t>
            </w:r>
          </w:p>
          <w:p w:rsidR="006A3862" w:rsidRDefault="006A3862" w:rsidP="00666249">
            <w:pPr>
              <w:rPr>
                <w:rFonts w:ascii="Times New Roman" w:hAnsi="Times New Roman" w:cs="Times New Roman"/>
                <w:sz w:val="26"/>
                <w:szCs w:val="26"/>
                <w:lang w:val="ru-RU"/>
              </w:rPr>
            </w:pPr>
            <w:r w:rsidRPr="007F0B1A">
              <w:rPr>
                <w:rFonts w:ascii="Times New Roman" w:hAnsi="Times New Roman" w:cs="Times New Roman"/>
                <w:sz w:val="26"/>
                <w:szCs w:val="26"/>
                <w:u w:val="single"/>
                <w:lang w:val="ru-RU"/>
              </w:rPr>
              <w:t>у частині</w:t>
            </w:r>
            <w:r w:rsidRPr="007F0B1A">
              <w:rPr>
                <w:rFonts w:ascii="Times New Roman" w:hAnsi="Times New Roman" w:cs="Times New Roman"/>
                <w:sz w:val="28"/>
                <w:szCs w:val="28"/>
                <w:u w:val="single"/>
                <w:lang w:val="ru-RU"/>
              </w:rPr>
              <w:t xml:space="preserve"> </w:t>
            </w:r>
            <w:r w:rsidRPr="007F0B1A">
              <w:rPr>
                <w:rFonts w:ascii="Times New Roman" w:hAnsi="Times New Roman" w:cs="Times New Roman"/>
                <w:sz w:val="26"/>
                <w:szCs w:val="26"/>
                <w:u w:val="single"/>
                <w:lang w:val="ru-RU"/>
              </w:rPr>
              <w:t>сьомій</w:t>
            </w:r>
            <w:r>
              <w:rPr>
                <w:rFonts w:ascii="Times New Roman" w:hAnsi="Times New Roman" w:cs="Times New Roman"/>
                <w:sz w:val="26"/>
                <w:szCs w:val="26"/>
                <w:lang w:val="ru-RU"/>
              </w:rPr>
              <w:t xml:space="preserve"> (придбання замовником товарів, робіт та послуг вартість яких дорівнює або перевищує 50 тис.грн. та є меншою 200 тис.грн.</w:t>
            </w:r>
            <w:r w:rsidR="00E93FD4">
              <w:rPr>
                <w:rFonts w:ascii="Times New Roman" w:hAnsi="Times New Roman" w:cs="Times New Roman"/>
                <w:sz w:val="26"/>
                <w:szCs w:val="26"/>
                <w:lang w:val="ru-RU"/>
              </w:rPr>
              <w:t xml:space="preserve"> здійснюється без застосування порядку порведення спрощених закупівель</w:t>
            </w:r>
            <w:r>
              <w:rPr>
                <w:rFonts w:ascii="Times New Roman" w:hAnsi="Times New Roman" w:cs="Times New Roman"/>
                <w:sz w:val="26"/>
                <w:szCs w:val="26"/>
                <w:lang w:val="ru-RU"/>
              </w:rPr>
              <w:t>):</w:t>
            </w:r>
          </w:p>
          <w:p w:rsidR="002163CB" w:rsidRDefault="002163CB" w:rsidP="00666249">
            <w:pPr>
              <w:rPr>
                <w:rFonts w:ascii="Times New Roman" w:hAnsi="Times New Roman" w:cs="Times New Roman"/>
                <w:sz w:val="26"/>
                <w:szCs w:val="26"/>
                <w:lang w:val="ru-RU"/>
              </w:rPr>
            </w:pPr>
            <w:r w:rsidRPr="002163CB">
              <w:rPr>
                <w:rFonts w:ascii="Times New Roman" w:hAnsi="Times New Roman" w:cs="Times New Roman"/>
                <w:sz w:val="26"/>
                <w:szCs w:val="26"/>
                <w:lang w:val="ru-RU"/>
              </w:rPr>
              <w:t xml:space="preserve">1) якщо було двічі відмінено спрощену закупівлю через відсутність учасників, </w:t>
            </w:r>
            <w:r w:rsidRPr="002163CB">
              <w:rPr>
                <w:rFonts w:ascii="Times New Roman" w:hAnsi="Times New Roman" w:cs="Times New Roman"/>
                <w:sz w:val="26"/>
                <w:szCs w:val="26"/>
                <w:highlight w:val="green"/>
                <w:lang w:val="ru-RU"/>
              </w:rPr>
              <w:t>у тому числі частково (за лотом)</w:t>
            </w:r>
            <w:r w:rsidRPr="002163CB">
              <w:rPr>
                <w:rFonts w:ascii="Times New Roman" w:hAnsi="Times New Roman" w:cs="Times New Roman"/>
                <w:sz w:val="26"/>
                <w:szCs w:val="26"/>
                <w:lang w:val="ru-RU"/>
              </w:rPr>
              <w:t>.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rsidR="002163CB" w:rsidRDefault="002F1E6B" w:rsidP="002163CB">
            <w:pPr>
              <w:rPr>
                <w:rFonts w:ascii="Times New Roman" w:hAnsi="Times New Roman" w:cs="Times New Roman"/>
                <w:sz w:val="26"/>
                <w:szCs w:val="26"/>
                <w:lang w:val="ru-RU"/>
              </w:rPr>
            </w:pPr>
            <w:r>
              <w:rPr>
                <w:rFonts w:ascii="Times New Roman" w:hAnsi="Times New Roman" w:cs="Times New Roman"/>
                <w:sz w:val="26"/>
                <w:szCs w:val="26"/>
                <w:u w:val="single"/>
                <w:lang w:val="ru-RU"/>
              </w:rPr>
              <w:t>а</w:t>
            </w:r>
            <w:r w:rsidR="002163CB" w:rsidRPr="00383100">
              <w:rPr>
                <w:rFonts w:ascii="Times New Roman" w:hAnsi="Times New Roman" w:cs="Times New Roman"/>
                <w:sz w:val="26"/>
                <w:szCs w:val="26"/>
                <w:u w:val="single"/>
                <w:lang w:val="ru-RU"/>
              </w:rPr>
              <w:t>бзац четвертий п</w:t>
            </w:r>
            <w:r w:rsidR="00383100" w:rsidRPr="00383100">
              <w:rPr>
                <w:rFonts w:ascii="Times New Roman" w:hAnsi="Times New Roman" w:cs="Times New Roman"/>
                <w:sz w:val="26"/>
                <w:szCs w:val="26"/>
                <w:u w:val="single"/>
                <w:lang w:val="ru-RU"/>
              </w:rPr>
              <w:t xml:space="preserve">ункту </w:t>
            </w:r>
            <w:r w:rsidR="002163CB" w:rsidRPr="00383100">
              <w:rPr>
                <w:rFonts w:ascii="Times New Roman" w:hAnsi="Times New Roman" w:cs="Times New Roman"/>
                <w:sz w:val="26"/>
                <w:szCs w:val="26"/>
                <w:u w:val="single"/>
                <w:lang w:val="ru-RU"/>
              </w:rPr>
              <w:t>2)</w:t>
            </w:r>
            <w:r w:rsidR="002163CB">
              <w:rPr>
                <w:rFonts w:ascii="Times New Roman" w:hAnsi="Times New Roman" w:cs="Times New Roman"/>
                <w:sz w:val="26"/>
                <w:szCs w:val="26"/>
                <w:lang w:val="ru-RU"/>
              </w:rPr>
              <w:t>:</w:t>
            </w:r>
          </w:p>
          <w:p w:rsidR="002163CB" w:rsidRDefault="002163CB" w:rsidP="00666249">
            <w:pPr>
              <w:rPr>
                <w:rFonts w:ascii="Times New Roman" w:hAnsi="Times New Roman" w:cs="Times New Roman"/>
                <w:sz w:val="26"/>
                <w:szCs w:val="26"/>
                <w:lang w:val="ru-RU"/>
              </w:rPr>
            </w:pPr>
            <w:r w:rsidRPr="002163CB">
              <w:rPr>
                <w:rFonts w:ascii="Times New Roman" w:hAnsi="Times New Roman" w:cs="Times New Roman"/>
                <w:sz w:val="26"/>
                <w:szCs w:val="26"/>
                <w:lang w:val="ru-RU"/>
              </w:rPr>
              <w:t xml:space="preserve">відсутність конкуренції з технічних причин, </w:t>
            </w:r>
            <w:r w:rsidRPr="002163CB">
              <w:rPr>
                <w:rFonts w:ascii="Times New Roman" w:hAnsi="Times New Roman" w:cs="Times New Roman"/>
                <w:sz w:val="26"/>
                <w:szCs w:val="26"/>
                <w:highlight w:val="green"/>
                <w:lang w:val="ru-RU"/>
              </w:rPr>
              <w:t>яка має бути документально підтверджена замовником;</w:t>
            </w:r>
          </w:p>
          <w:p w:rsidR="007F0B1A" w:rsidRPr="002163CB" w:rsidRDefault="007F0B1A" w:rsidP="00666249">
            <w:pPr>
              <w:rPr>
                <w:rFonts w:ascii="Times New Roman" w:hAnsi="Times New Roman" w:cs="Times New Roman"/>
                <w:sz w:val="28"/>
                <w:szCs w:val="28"/>
                <w:lang w:val="ru-RU"/>
              </w:rPr>
            </w:pPr>
            <w:r w:rsidRPr="00B471B6">
              <w:rPr>
                <w:rFonts w:ascii="Times New Roman" w:hAnsi="Times New Roman" w:cs="Times New Roman"/>
                <w:sz w:val="26"/>
                <w:szCs w:val="26"/>
                <w:lang w:val="ru-RU"/>
              </w:rPr>
              <w:t xml:space="preserve">8) якщо закупівля товарів і послуг здійснюється у підприємства або організації, </w:t>
            </w:r>
            <w:r w:rsidRPr="007F0B1A">
              <w:rPr>
                <w:rFonts w:ascii="Times New Roman" w:hAnsi="Times New Roman" w:cs="Times New Roman"/>
                <w:sz w:val="26"/>
                <w:szCs w:val="26"/>
                <w:highlight w:val="green"/>
                <w:lang w:val="ru-RU"/>
              </w:rPr>
              <w:t>що засноване(а) громадською організацією</w:t>
            </w:r>
            <w:r w:rsidRPr="00B471B6">
              <w:rPr>
                <w:rFonts w:ascii="Times New Roman" w:hAnsi="Times New Roman" w:cs="Times New Roman"/>
                <w:sz w:val="26"/>
                <w:szCs w:val="26"/>
                <w:lang w:val="ru-RU"/>
              </w:rPr>
              <w:t xml:space="preserve"> осіб з інвалідністю </w:t>
            </w:r>
            <w:r w:rsidRPr="007F0B1A">
              <w:rPr>
                <w:rFonts w:ascii="Times New Roman" w:hAnsi="Times New Roman" w:cs="Times New Roman"/>
                <w:sz w:val="26"/>
                <w:szCs w:val="26"/>
                <w:highlight w:val="green"/>
                <w:lang w:val="ru-RU"/>
              </w:rPr>
              <w:t>та отримало(а) дозвіл на право користування пільгами з оподаткування відповідно до законодавства</w:t>
            </w:r>
          </w:p>
        </w:tc>
      </w:tr>
      <w:tr w:rsidR="00666249" w:rsidRPr="00781CC2" w:rsidTr="00666249">
        <w:tc>
          <w:tcPr>
            <w:tcW w:w="7088" w:type="dxa"/>
          </w:tcPr>
          <w:p w:rsidR="00666249" w:rsidRDefault="00A16B69" w:rsidP="007F0B1A">
            <w:pPr>
              <w:rPr>
                <w:rFonts w:ascii="Times New Roman" w:hAnsi="Times New Roman" w:cs="Times New Roman"/>
                <w:sz w:val="28"/>
                <w:szCs w:val="28"/>
                <w:lang w:val="uk-UA"/>
              </w:rPr>
            </w:pPr>
            <w:hyperlink r:id="rId7" w:anchor="n927" w:tgtFrame="_blank" w:history="1">
              <w:r w:rsidR="007F0B1A" w:rsidRPr="007F0B1A">
                <w:rPr>
                  <w:rFonts w:ascii="Times New Roman" w:hAnsi="Times New Roman" w:cs="Times New Roman"/>
                  <w:b/>
                  <w:sz w:val="26"/>
                  <w:szCs w:val="26"/>
                  <w:lang w:val="ru-RU"/>
                </w:rPr>
                <w:t>Статт</w:t>
              </w:r>
              <w:r w:rsidR="007F0B1A">
                <w:rPr>
                  <w:rFonts w:ascii="Times New Roman" w:hAnsi="Times New Roman" w:cs="Times New Roman"/>
                  <w:b/>
                  <w:sz w:val="26"/>
                  <w:szCs w:val="26"/>
                  <w:lang w:val="ru-RU"/>
                </w:rPr>
                <w:t>я</w:t>
              </w:r>
              <w:r w:rsidR="007F0B1A" w:rsidRPr="007F0B1A">
                <w:rPr>
                  <w:rFonts w:ascii="Times New Roman" w:hAnsi="Times New Roman" w:cs="Times New Roman"/>
                  <w:b/>
                  <w:sz w:val="26"/>
                  <w:szCs w:val="26"/>
                  <w:lang w:val="ru-RU"/>
                </w:rPr>
                <w:t xml:space="preserve"> 5</w:t>
              </w:r>
            </w:hyperlink>
            <w:r w:rsidR="007F0B1A">
              <w:rPr>
                <w:rFonts w:ascii="Times New Roman" w:hAnsi="Times New Roman" w:cs="Times New Roman"/>
                <w:b/>
                <w:sz w:val="26"/>
                <w:szCs w:val="26"/>
                <w:lang w:val="ru-RU"/>
              </w:rPr>
              <w:t>.</w:t>
            </w:r>
            <w:r w:rsidR="007F0B1A" w:rsidRPr="007F0B1A">
              <w:rPr>
                <w:rFonts w:ascii="Times New Roman" w:hAnsi="Times New Roman" w:cs="Times New Roman"/>
                <w:b/>
                <w:sz w:val="26"/>
                <w:szCs w:val="26"/>
                <w:lang w:val="ru-RU"/>
              </w:rPr>
              <w:t>  Принципи здійснення публічних закупівель</w:t>
            </w:r>
          </w:p>
        </w:tc>
        <w:tc>
          <w:tcPr>
            <w:tcW w:w="7088" w:type="dxa"/>
          </w:tcPr>
          <w:p w:rsidR="00666249" w:rsidRDefault="00A16B69" w:rsidP="00666249">
            <w:pPr>
              <w:rPr>
                <w:rFonts w:ascii="Times New Roman" w:hAnsi="Times New Roman" w:cs="Times New Roman"/>
                <w:b/>
                <w:sz w:val="26"/>
                <w:szCs w:val="26"/>
                <w:lang w:val="ru-RU"/>
              </w:rPr>
            </w:pPr>
            <w:hyperlink r:id="rId8" w:anchor="n927" w:tgtFrame="_blank" w:history="1">
              <w:r w:rsidR="007F0B1A" w:rsidRPr="007F0B1A">
                <w:rPr>
                  <w:rFonts w:ascii="Times New Roman" w:hAnsi="Times New Roman" w:cs="Times New Roman"/>
                  <w:b/>
                  <w:sz w:val="26"/>
                  <w:szCs w:val="26"/>
                  <w:lang w:val="ru-RU"/>
                </w:rPr>
                <w:t>Статт</w:t>
              </w:r>
              <w:r w:rsidR="007F0B1A">
                <w:rPr>
                  <w:rFonts w:ascii="Times New Roman" w:hAnsi="Times New Roman" w:cs="Times New Roman"/>
                  <w:b/>
                  <w:sz w:val="26"/>
                  <w:szCs w:val="26"/>
                  <w:lang w:val="ru-RU"/>
                </w:rPr>
                <w:t>я</w:t>
              </w:r>
              <w:r w:rsidR="007F0B1A" w:rsidRPr="007F0B1A">
                <w:rPr>
                  <w:rFonts w:ascii="Times New Roman" w:hAnsi="Times New Roman" w:cs="Times New Roman"/>
                  <w:b/>
                  <w:sz w:val="26"/>
                  <w:szCs w:val="26"/>
                  <w:lang w:val="ru-RU"/>
                </w:rPr>
                <w:t xml:space="preserve"> 5</w:t>
              </w:r>
            </w:hyperlink>
            <w:r w:rsidR="007F0B1A">
              <w:rPr>
                <w:rFonts w:ascii="Times New Roman" w:hAnsi="Times New Roman" w:cs="Times New Roman"/>
                <w:b/>
                <w:sz w:val="26"/>
                <w:szCs w:val="26"/>
                <w:lang w:val="ru-RU"/>
              </w:rPr>
              <w:t>.</w:t>
            </w:r>
            <w:r w:rsidR="007F0B1A" w:rsidRPr="007F0B1A">
              <w:rPr>
                <w:rFonts w:ascii="Times New Roman" w:hAnsi="Times New Roman" w:cs="Times New Roman"/>
                <w:b/>
                <w:sz w:val="26"/>
                <w:szCs w:val="26"/>
                <w:lang w:val="ru-RU"/>
              </w:rPr>
              <w:t>  Принципи здійснення публічних закупівель</w:t>
            </w:r>
          </w:p>
          <w:p w:rsidR="007F0B1A" w:rsidRPr="007F0B1A" w:rsidRDefault="007F0B1A" w:rsidP="007F0B1A">
            <w:pPr>
              <w:pStyle w:val="rvps2"/>
              <w:spacing w:before="0" w:beforeAutospacing="0" w:after="0" w:afterAutospacing="0"/>
              <w:jc w:val="both"/>
              <w:rPr>
                <w:sz w:val="26"/>
                <w:szCs w:val="26"/>
                <w:highlight w:val="green"/>
                <w:lang w:val="ru-RU"/>
              </w:rPr>
            </w:pPr>
            <w:r w:rsidRPr="007F0B1A">
              <w:rPr>
                <w:sz w:val="26"/>
                <w:szCs w:val="26"/>
                <w:highlight w:val="green"/>
                <w:lang w:val="ru-RU"/>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rsidR="007F0B1A" w:rsidRDefault="007F0B1A" w:rsidP="007F0B1A">
            <w:pPr>
              <w:rPr>
                <w:rFonts w:ascii="Times New Roman" w:hAnsi="Times New Roman" w:cs="Times New Roman"/>
                <w:sz w:val="28"/>
                <w:szCs w:val="28"/>
                <w:lang w:val="uk-UA"/>
              </w:rPr>
            </w:pPr>
            <w:r w:rsidRPr="007F0B1A">
              <w:rPr>
                <w:rFonts w:ascii="Times New Roman" w:hAnsi="Times New Roman" w:cs="Times New Roman"/>
                <w:sz w:val="26"/>
                <w:szCs w:val="26"/>
                <w:highlight w:val="green"/>
                <w:lang w:val="ru-RU"/>
              </w:rPr>
              <w:t>Забороняється зловживання правами, у тому числі правом на оскарження рішень, дії чи бездіяльності замовника</w:t>
            </w:r>
          </w:p>
        </w:tc>
      </w:tr>
      <w:tr w:rsidR="00666249" w:rsidRPr="002163CB" w:rsidTr="00666249">
        <w:tc>
          <w:tcPr>
            <w:tcW w:w="7088" w:type="dxa"/>
          </w:tcPr>
          <w:p w:rsidR="00666249" w:rsidRDefault="007F0B1A" w:rsidP="007F0B1A">
            <w:pPr>
              <w:rPr>
                <w:rFonts w:ascii="Times New Roman" w:hAnsi="Times New Roman" w:cs="Times New Roman"/>
                <w:b/>
                <w:sz w:val="26"/>
                <w:szCs w:val="26"/>
                <w:lang w:val="ru-RU"/>
              </w:rPr>
            </w:pPr>
            <w:r>
              <w:rPr>
                <w:rFonts w:ascii="Times New Roman" w:hAnsi="Times New Roman" w:cs="Times New Roman"/>
                <w:b/>
                <w:sz w:val="26"/>
                <w:szCs w:val="26"/>
                <w:lang w:val="ru-RU"/>
              </w:rPr>
              <w:t>С</w:t>
            </w:r>
            <w:r w:rsidRPr="007F0B1A">
              <w:rPr>
                <w:rFonts w:ascii="Times New Roman" w:hAnsi="Times New Roman" w:cs="Times New Roman"/>
                <w:b/>
                <w:sz w:val="26"/>
                <w:szCs w:val="26"/>
                <w:lang w:val="ru-RU"/>
              </w:rPr>
              <w:t>татт</w:t>
            </w:r>
            <w:r>
              <w:rPr>
                <w:rFonts w:ascii="Times New Roman" w:hAnsi="Times New Roman" w:cs="Times New Roman"/>
                <w:b/>
                <w:sz w:val="26"/>
                <w:szCs w:val="26"/>
                <w:lang w:val="ru-RU"/>
              </w:rPr>
              <w:t>я</w:t>
            </w:r>
            <w:r w:rsidRPr="007F0B1A">
              <w:rPr>
                <w:rFonts w:ascii="Times New Roman" w:hAnsi="Times New Roman" w:cs="Times New Roman"/>
                <w:b/>
                <w:sz w:val="26"/>
                <w:szCs w:val="26"/>
                <w:lang w:val="ru-RU"/>
              </w:rPr>
              <w:t xml:space="preserve"> 10</w:t>
            </w:r>
            <w:r>
              <w:rPr>
                <w:rFonts w:ascii="Times New Roman" w:hAnsi="Times New Roman" w:cs="Times New Roman"/>
                <w:b/>
                <w:sz w:val="26"/>
                <w:szCs w:val="26"/>
                <w:lang w:val="ru-RU"/>
              </w:rPr>
              <w:t>.</w:t>
            </w:r>
            <w:r w:rsidRPr="007F0B1A">
              <w:rPr>
                <w:rFonts w:ascii="Times New Roman" w:hAnsi="Times New Roman" w:cs="Times New Roman"/>
                <w:b/>
                <w:sz w:val="26"/>
                <w:szCs w:val="26"/>
                <w:lang w:val="ru-RU"/>
              </w:rPr>
              <w:t xml:space="preserve"> Оприлюднення інформації про закупівлю</w:t>
            </w:r>
          </w:p>
          <w:p w:rsidR="007F0B1A" w:rsidRPr="002F1E6B" w:rsidRDefault="002F1E6B" w:rsidP="007F0B1A">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ч</w:t>
            </w:r>
            <w:r w:rsidR="007F0B1A" w:rsidRPr="002F1E6B">
              <w:rPr>
                <w:rFonts w:ascii="Times New Roman" w:hAnsi="Times New Roman" w:cs="Times New Roman"/>
                <w:sz w:val="26"/>
                <w:szCs w:val="26"/>
                <w:u w:val="single"/>
                <w:lang w:val="ru-RU"/>
              </w:rPr>
              <w:t>астина перша:</w:t>
            </w:r>
          </w:p>
          <w:p w:rsidR="007F0B1A" w:rsidRPr="007F0B1A" w:rsidRDefault="007F0B1A" w:rsidP="007F0B1A">
            <w:pPr>
              <w:rPr>
                <w:rFonts w:ascii="Times New Roman" w:hAnsi="Times New Roman" w:cs="Times New Roman"/>
                <w:color w:val="FFFFFF" w:themeColor="background1"/>
                <w:sz w:val="26"/>
                <w:szCs w:val="26"/>
                <w:lang w:val="ru-RU"/>
              </w:rPr>
            </w:pPr>
            <w:r w:rsidRPr="002F1E6B">
              <w:rPr>
                <w:rFonts w:ascii="Times New Roman" w:hAnsi="Times New Roman" w:cs="Times New Roman"/>
                <w:sz w:val="26"/>
                <w:szCs w:val="26"/>
                <w:lang w:val="ru-RU"/>
              </w:rPr>
              <w:t xml:space="preserve">12) звіт про виконання договору про закупівлю - протягом 20 робочих днів </w:t>
            </w:r>
            <w:r w:rsidRPr="002F1E6B">
              <w:rPr>
                <w:rFonts w:ascii="Times New Roman" w:hAnsi="Times New Roman" w:cs="Times New Roman"/>
                <w:sz w:val="26"/>
                <w:szCs w:val="26"/>
                <w:highlight w:val="red"/>
                <w:lang w:val="ru-RU"/>
              </w:rPr>
              <w:t>з дня закінчення строку дії договору про закупівлю або його виконання сторонами, або його розірвання</w:t>
            </w:r>
            <w:r w:rsidRPr="002F1E6B">
              <w:rPr>
                <w:color w:val="333333"/>
                <w:highlight w:val="red"/>
                <w:shd w:val="clear" w:color="auto" w:fill="F0F0F0"/>
                <w:lang w:val="ru-RU"/>
              </w:rPr>
              <w:t>;</w:t>
            </w:r>
          </w:p>
        </w:tc>
        <w:tc>
          <w:tcPr>
            <w:tcW w:w="7088" w:type="dxa"/>
          </w:tcPr>
          <w:p w:rsidR="00666249" w:rsidRDefault="007F0B1A" w:rsidP="00666249">
            <w:pPr>
              <w:rPr>
                <w:rFonts w:ascii="Times New Roman" w:hAnsi="Times New Roman" w:cs="Times New Roman"/>
                <w:b/>
                <w:sz w:val="26"/>
                <w:szCs w:val="26"/>
                <w:lang w:val="ru-RU"/>
              </w:rPr>
            </w:pPr>
            <w:r>
              <w:rPr>
                <w:rFonts w:ascii="Times New Roman" w:hAnsi="Times New Roman" w:cs="Times New Roman"/>
                <w:b/>
                <w:sz w:val="26"/>
                <w:szCs w:val="26"/>
                <w:lang w:val="ru-RU"/>
              </w:rPr>
              <w:t>С</w:t>
            </w:r>
            <w:r w:rsidRPr="007F0B1A">
              <w:rPr>
                <w:rFonts w:ascii="Times New Roman" w:hAnsi="Times New Roman" w:cs="Times New Roman"/>
                <w:b/>
                <w:sz w:val="26"/>
                <w:szCs w:val="26"/>
                <w:lang w:val="ru-RU"/>
              </w:rPr>
              <w:t>татт</w:t>
            </w:r>
            <w:r>
              <w:rPr>
                <w:rFonts w:ascii="Times New Roman" w:hAnsi="Times New Roman" w:cs="Times New Roman"/>
                <w:b/>
                <w:sz w:val="26"/>
                <w:szCs w:val="26"/>
                <w:lang w:val="ru-RU"/>
              </w:rPr>
              <w:t>я</w:t>
            </w:r>
            <w:r w:rsidRPr="007F0B1A">
              <w:rPr>
                <w:rFonts w:ascii="Times New Roman" w:hAnsi="Times New Roman" w:cs="Times New Roman"/>
                <w:b/>
                <w:sz w:val="26"/>
                <w:szCs w:val="26"/>
                <w:lang w:val="ru-RU"/>
              </w:rPr>
              <w:t xml:space="preserve"> 10</w:t>
            </w:r>
            <w:r>
              <w:rPr>
                <w:rFonts w:ascii="Times New Roman" w:hAnsi="Times New Roman" w:cs="Times New Roman"/>
                <w:b/>
                <w:sz w:val="26"/>
                <w:szCs w:val="26"/>
                <w:lang w:val="ru-RU"/>
              </w:rPr>
              <w:t>.</w:t>
            </w:r>
            <w:r w:rsidRPr="007F0B1A">
              <w:rPr>
                <w:rFonts w:ascii="Times New Roman" w:hAnsi="Times New Roman" w:cs="Times New Roman"/>
                <w:b/>
                <w:sz w:val="26"/>
                <w:szCs w:val="26"/>
                <w:lang w:val="ru-RU"/>
              </w:rPr>
              <w:t xml:space="preserve"> Оприлюднення інформації про закупівлю</w:t>
            </w:r>
          </w:p>
          <w:p w:rsidR="002F1E6B" w:rsidRDefault="002F1E6B" w:rsidP="00666249">
            <w:pPr>
              <w:rPr>
                <w:rFonts w:ascii="Times New Roman" w:hAnsi="Times New Roman" w:cs="Times New Roman"/>
                <w:b/>
                <w:sz w:val="26"/>
                <w:szCs w:val="26"/>
                <w:lang w:val="ru-RU"/>
              </w:rPr>
            </w:pPr>
            <w:r>
              <w:rPr>
                <w:rFonts w:ascii="Times New Roman" w:hAnsi="Times New Roman" w:cs="Times New Roman"/>
                <w:sz w:val="26"/>
                <w:szCs w:val="26"/>
                <w:u w:val="single"/>
                <w:lang w:val="ru-RU"/>
              </w:rPr>
              <w:t>ч</w:t>
            </w:r>
            <w:r w:rsidRPr="002F1E6B">
              <w:rPr>
                <w:rFonts w:ascii="Times New Roman" w:hAnsi="Times New Roman" w:cs="Times New Roman"/>
                <w:sz w:val="26"/>
                <w:szCs w:val="26"/>
                <w:u w:val="single"/>
                <w:lang w:val="ru-RU"/>
              </w:rPr>
              <w:t>астина перша:</w:t>
            </w:r>
          </w:p>
          <w:p w:rsidR="002F1E6B" w:rsidRDefault="002F1E6B" w:rsidP="00666249">
            <w:pPr>
              <w:rPr>
                <w:rFonts w:ascii="Times New Roman" w:hAnsi="Times New Roman" w:cs="Times New Roman"/>
                <w:sz w:val="26"/>
                <w:szCs w:val="26"/>
                <w:lang w:val="ru-RU"/>
              </w:rPr>
            </w:pPr>
            <w:r w:rsidRPr="00B471B6">
              <w:rPr>
                <w:rFonts w:ascii="Times New Roman" w:hAnsi="Times New Roman" w:cs="Times New Roman"/>
                <w:sz w:val="26"/>
                <w:szCs w:val="26"/>
                <w:lang w:val="ru-RU"/>
              </w:rPr>
              <w:t xml:space="preserve">12) звіт про виконання договору про закупівлю - протягом 20 робочих днів </w:t>
            </w:r>
            <w:r w:rsidRPr="002F1E6B">
              <w:rPr>
                <w:rFonts w:ascii="Times New Roman" w:hAnsi="Times New Roman" w:cs="Times New Roman"/>
                <w:sz w:val="26"/>
                <w:szCs w:val="26"/>
                <w:highlight w:val="green"/>
                <w:lang w:val="ru-RU"/>
              </w:rPr>
              <w:t>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p>
          <w:p w:rsidR="002F1E6B" w:rsidRPr="002163CB" w:rsidRDefault="002F1E6B" w:rsidP="00666249">
            <w:pPr>
              <w:rPr>
                <w:rFonts w:ascii="Times New Roman" w:hAnsi="Times New Roman" w:cs="Times New Roman"/>
                <w:color w:val="FFFFFF" w:themeColor="background1"/>
                <w:sz w:val="26"/>
                <w:szCs w:val="26"/>
                <w:lang w:val="ru-RU"/>
              </w:rPr>
            </w:pPr>
            <w:r>
              <w:rPr>
                <w:rFonts w:ascii="Times New Roman" w:hAnsi="Times New Roman" w:cs="Times New Roman"/>
                <w:sz w:val="26"/>
                <w:szCs w:val="26"/>
                <w:lang w:val="ru-RU"/>
              </w:rPr>
              <w:t>(переставили пріоритети!)</w:t>
            </w:r>
          </w:p>
        </w:tc>
      </w:tr>
      <w:tr w:rsidR="00666249" w:rsidRPr="00781CC2" w:rsidTr="00666249">
        <w:tc>
          <w:tcPr>
            <w:tcW w:w="7088" w:type="dxa"/>
          </w:tcPr>
          <w:p w:rsidR="00666249" w:rsidRDefault="00A16B69" w:rsidP="002F1E6B">
            <w:pPr>
              <w:rPr>
                <w:rFonts w:ascii="Times New Roman" w:hAnsi="Times New Roman" w:cs="Times New Roman"/>
                <w:b/>
                <w:sz w:val="26"/>
                <w:szCs w:val="26"/>
                <w:lang w:val="ru-RU"/>
              </w:rPr>
            </w:pPr>
            <w:hyperlink r:id="rId9" w:anchor="n1068" w:tgtFrame="_blank" w:history="1">
              <w:r w:rsidR="002F1E6B">
                <w:rPr>
                  <w:rFonts w:ascii="Times New Roman" w:hAnsi="Times New Roman" w:cs="Times New Roman"/>
                  <w:b/>
                  <w:sz w:val="26"/>
                  <w:szCs w:val="26"/>
                  <w:lang w:val="ru-RU"/>
                </w:rPr>
                <w:t>С</w:t>
              </w:r>
              <w:r w:rsidR="002F1E6B" w:rsidRPr="002F1E6B">
                <w:rPr>
                  <w:rFonts w:ascii="Times New Roman" w:hAnsi="Times New Roman" w:cs="Times New Roman"/>
                  <w:b/>
                  <w:sz w:val="26"/>
                  <w:szCs w:val="26"/>
                  <w:lang w:val="ru-RU"/>
                </w:rPr>
                <w:t>татт</w:t>
              </w:r>
              <w:r w:rsidR="002F1E6B">
                <w:rPr>
                  <w:rFonts w:ascii="Times New Roman" w:hAnsi="Times New Roman" w:cs="Times New Roman"/>
                  <w:b/>
                  <w:sz w:val="26"/>
                  <w:szCs w:val="26"/>
                  <w:lang w:val="ru-RU"/>
                </w:rPr>
                <w:t>я</w:t>
              </w:r>
              <w:r w:rsidR="002F1E6B" w:rsidRPr="002F1E6B">
                <w:rPr>
                  <w:rFonts w:ascii="Times New Roman" w:hAnsi="Times New Roman" w:cs="Times New Roman"/>
                  <w:b/>
                  <w:sz w:val="26"/>
                  <w:szCs w:val="26"/>
                  <w:lang w:val="ru-RU"/>
                </w:rPr>
                <w:t xml:space="preserve"> 11</w:t>
              </w:r>
            </w:hyperlink>
            <w:r w:rsidR="002F1E6B">
              <w:rPr>
                <w:rFonts w:ascii="Times New Roman" w:hAnsi="Times New Roman" w:cs="Times New Roman"/>
                <w:b/>
                <w:sz w:val="26"/>
                <w:szCs w:val="26"/>
                <w:lang w:val="ru-RU"/>
              </w:rPr>
              <w:t>.</w:t>
            </w:r>
            <w:r w:rsidR="002F1E6B" w:rsidRPr="002F1E6B">
              <w:rPr>
                <w:rFonts w:ascii="Times New Roman" w:hAnsi="Times New Roman" w:cs="Times New Roman"/>
                <w:b/>
                <w:sz w:val="26"/>
                <w:szCs w:val="26"/>
                <w:lang w:val="ru-RU"/>
              </w:rPr>
              <w:t xml:space="preserve"> Організація закупівельної діяльності замовника:</w:t>
            </w:r>
          </w:p>
          <w:p w:rsidR="002F1E6B" w:rsidRDefault="002F1E6B" w:rsidP="002F1E6B">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ч</w:t>
            </w:r>
            <w:r w:rsidRPr="002F1E6B">
              <w:rPr>
                <w:rFonts w:ascii="Times New Roman" w:hAnsi="Times New Roman" w:cs="Times New Roman"/>
                <w:sz w:val="26"/>
                <w:szCs w:val="26"/>
                <w:u w:val="single"/>
                <w:lang w:val="ru-RU"/>
              </w:rPr>
              <w:t>астина перша:</w:t>
            </w:r>
          </w:p>
          <w:p w:rsidR="002F1E6B" w:rsidRDefault="002F1E6B" w:rsidP="002F1E6B">
            <w:pPr>
              <w:rPr>
                <w:rFonts w:ascii="Times New Roman" w:hAnsi="Times New Roman" w:cs="Times New Roman"/>
                <w:sz w:val="26"/>
                <w:szCs w:val="26"/>
                <w:lang w:val="ru-RU"/>
              </w:rPr>
            </w:pPr>
            <w:r w:rsidRPr="002F1E6B">
              <w:rPr>
                <w:rFonts w:ascii="Times New Roman" w:hAnsi="Times New Roman" w:cs="Times New Roman"/>
                <w:sz w:val="26"/>
                <w:szCs w:val="26"/>
                <w:lang w:val="ru-RU"/>
              </w:rPr>
              <w:t xml:space="preserve">3) шляхом укладення </w:t>
            </w:r>
            <w:r w:rsidRPr="002F1E6B">
              <w:rPr>
                <w:rFonts w:ascii="Times New Roman" w:hAnsi="Times New Roman" w:cs="Times New Roman"/>
                <w:sz w:val="26"/>
                <w:szCs w:val="26"/>
                <w:highlight w:val="red"/>
                <w:lang w:val="ru-RU"/>
              </w:rPr>
              <w:t>трудової угоди</w:t>
            </w:r>
            <w:r w:rsidRPr="002F1E6B">
              <w:rPr>
                <w:rFonts w:ascii="Times New Roman" w:hAnsi="Times New Roman" w:cs="Times New Roman"/>
                <w:sz w:val="26"/>
                <w:szCs w:val="26"/>
                <w:lang w:val="ru-RU"/>
              </w:rPr>
              <w:t xml:space="preserve"> (контракту) згідно із законодавством</w:t>
            </w:r>
          </w:p>
          <w:p w:rsidR="00493238" w:rsidRDefault="00493238" w:rsidP="002F1E6B">
            <w:pPr>
              <w:rPr>
                <w:rFonts w:ascii="Times New Roman" w:hAnsi="Times New Roman" w:cs="Times New Roman"/>
                <w:sz w:val="26"/>
                <w:szCs w:val="26"/>
                <w:lang w:val="ru-RU"/>
              </w:rPr>
            </w:pPr>
          </w:p>
          <w:p w:rsidR="00493238" w:rsidRDefault="00493238" w:rsidP="002F1E6B">
            <w:pPr>
              <w:rPr>
                <w:rFonts w:ascii="Times New Roman" w:hAnsi="Times New Roman" w:cs="Times New Roman"/>
                <w:sz w:val="26"/>
                <w:szCs w:val="26"/>
                <w:lang w:val="ru-RU"/>
              </w:rPr>
            </w:pPr>
          </w:p>
          <w:p w:rsidR="00493238" w:rsidRDefault="00493238" w:rsidP="002F1E6B">
            <w:pPr>
              <w:rPr>
                <w:rFonts w:ascii="Times New Roman" w:hAnsi="Times New Roman" w:cs="Times New Roman"/>
                <w:sz w:val="26"/>
                <w:szCs w:val="26"/>
                <w:lang w:val="ru-RU"/>
              </w:rPr>
            </w:pPr>
          </w:p>
          <w:p w:rsidR="00493238" w:rsidRDefault="00493238" w:rsidP="002F1E6B">
            <w:pPr>
              <w:rPr>
                <w:rFonts w:ascii="Times New Roman" w:hAnsi="Times New Roman" w:cs="Times New Roman"/>
                <w:sz w:val="26"/>
                <w:szCs w:val="26"/>
                <w:u w:val="single"/>
                <w:lang w:val="ru-RU"/>
              </w:rPr>
            </w:pPr>
            <w:r w:rsidRPr="00493238">
              <w:rPr>
                <w:rFonts w:ascii="Times New Roman" w:hAnsi="Times New Roman" w:cs="Times New Roman"/>
                <w:sz w:val="26"/>
                <w:szCs w:val="26"/>
                <w:u w:val="single"/>
                <w:lang w:val="ru-RU"/>
              </w:rPr>
              <w:t>частина десята:</w:t>
            </w:r>
          </w:p>
          <w:p w:rsidR="00493238" w:rsidRDefault="00493238" w:rsidP="002F1E6B">
            <w:pPr>
              <w:rPr>
                <w:rFonts w:ascii="Times New Roman" w:hAnsi="Times New Roman" w:cs="Times New Roman"/>
                <w:sz w:val="26"/>
                <w:szCs w:val="26"/>
                <w:u w:val="single"/>
                <w:lang w:val="ru-RU"/>
              </w:rPr>
            </w:pPr>
          </w:p>
          <w:p w:rsidR="00493238" w:rsidRDefault="00493238" w:rsidP="002F1E6B">
            <w:pPr>
              <w:rPr>
                <w:rFonts w:ascii="Times New Roman" w:hAnsi="Times New Roman" w:cs="Times New Roman"/>
                <w:sz w:val="26"/>
                <w:szCs w:val="26"/>
                <w:u w:val="single"/>
                <w:lang w:val="ru-RU"/>
              </w:rPr>
            </w:pPr>
          </w:p>
          <w:p w:rsidR="00493238" w:rsidRDefault="00493238" w:rsidP="002F1E6B">
            <w:pPr>
              <w:rPr>
                <w:rFonts w:ascii="Times New Roman" w:hAnsi="Times New Roman" w:cs="Times New Roman"/>
                <w:sz w:val="26"/>
                <w:szCs w:val="26"/>
                <w:u w:val="single"/>
                <w:lang w:val="ru-RU"/>
              </w:rPr>
            </w:pPr>
          </w:p>
          <w:p w:rsidR="00493238" w:rsidRDefault="00493238" w:rsidP="002F1E6B">
            <w:pPr>
              <w:rPr>
                <w:rFonts w:ascii="Times New Roman" w:hAnsi="Times New Roman" w:cs="Times New Roman"/>
                <w:sz w:val="26"/>
                <w:szCs w:val="26"/>
                <w:u w:val="single"/>
                <w:lang w:val="ru-RU"/>
              </w:rPr>
            </w:pPr>
          </w:p>
          <w:p w:rsidR="00493238" w:rsidRDefault="00493238" w:rsidP="002F1E6B">
            <w:pPr>
              <w:rPr>
                <w:rFonts w:ascii="Times New Roman" w:hAnsi="Times New Roman" w:cs="Times New Roman"/>
                <w:sz w:val="26"/>
                <w:szCs w:val="26"/>
                <w:u w:val="single"/>
                <w:lang w:val="ru-RU"/>
              </w:rPr>
            </w:pPr>
          </w:p>
          <w:p w:rsidR="00493238" w:rsidRPr="00493238" w:rsidRDefault="00493238" w:rsidP="002F1E6B">
            <w:pPr>
              <w:rPr>
                <w:rFonts w:ascii="Times New Roman" w:hAnsi="Times New Roman" w:cs="Times New Roman"/>
                <w:color w:val="FFFFFF" w:themeColor="background1"/>
                <w:sz w:val="26"/>
                <w:szCs w:val="26"/>
                <w:u w:val="single"/>
                <w:lang w:val="ru-RU"/>
              </w:rPr>
            </w:pPr>
            <w:r>
              <w:rPr>
                <w:rFonts w:ascii="Times New Roman" w:hAnsi="Times New Roman" w:cs="Times New Roman"/>
                <w:sz w:val="26"/>
                <w:szCs w:val="26"/>
                <w:u w:val="single"/>
                <w:lang w:val="ru-RU"/>
              </w:rPr>
              <w:t>частина тринадцята:</w:t>
            </w:r>
          </w:p>
        </w:tc>
        <w:tc>
          <w:tcPr>
            <w:tcW w:w="7088" w:type="dxa"/>
          </w:tcPr>
          <w:p w:rsidR="00666249" w:rsidRDefault="00A16B69" w:rsidP="00666249">
            <w:pPr>
              <w:rPr>
                <w:rFonts w:ascii="Times New Roman" w:hAnsi="Times New Roman" w:cs="Times New Roman"/>
                <w:b/>
                <w:sz w:val="26"/>
                <w:szCs w:val="26"/>
                <w:lang w:val="ru-RU"/>
              </w:rPr>
            </w:pPr>
            <w:hyperlink r:id="rId10" w:anchor="n1068" w:tgtFrame="_blank" w:history="1">
              <w:r w:rsidR="002F1E6B">
                <w:rPr>
                  <w:rFonts w:ascii="Times New Roman" w:hAnsi="Times New Roman" w:cs="Times New Roman"/>
                  <w:b/>
                  <w:sz w:val="26"/>
                  <w:szCs w:val="26"/>
                  <w:lang w:val="ru-RU"/>
                </w:rPr>
                <w:t>С</w:t>
              </w:r>
              <w:r w:rsidR="002F1E6B" w:rsidRPr="002F1E6B">
                <w:rPr>
                  <w:rFonts w:ascii="Times New Roman" w:hAnsi="Times New Roman" w:cs="Times New Roman"/>
                  <w:b/>
                  <w:sz w:val="26"/>
                  <w:szCs w:val="26"/>
                  <w:lang w:val="ru-RU"/>
                </w:rPr>
                <w:t>татт</w:t>
              </w:r>
              <w:r w:rsidR="002F1E6B">
                <w:rPr>
                  <w:rFonts w:ascii="Times New Roman" w:hAnsi="Times New Roman" w:cs="Times New Roman"/>
                  <w:b/>
                  <w:sz w:val="26"/>
                  <w:szCs w:val="26"/>
                  <w:lang w:val="ru-RU"/>
                </w:rPr>
                <w:t>я</w:t>
              </w:r>
              <w:r w:rsidR="002F1E6B" w:rsidRPr="002F1E6B">
                <w:rPr>
                  <w:rFonts w:ascii="Times New Roman" w:hAnsi="Times New Roman" w:cs="Times New Roman"/>
                  <w:b/>
                  <w:sz w:val="26"/>
                  <w:szCs w:val="26"/>
                  <w:lang w:val="ru-RU"/>
                </w:rPr>
                <w:t xml:space="preserve"> 11</w:t>
              </w:r>
            </w:hyperlink>
            <w:r w:rsidR="002F1E6B">
              <w:rPr>
                <w:rFonts w:ascii="Times New Roman" w:hAnsi="Times New Roman" w:cs="Times New Roman"/>
                <w:b/>
                <w:sz w:val="26"/>
                <w:szCs w:val="26"/>
                <w:lang w:val="ru-RU"/>
              </w:rPr>
              <w:t>.</w:t>
            </w:r>
            <w:r w:rsidR="002F1E6B" w:rsidRPr="002F1E6B">
              <w:rPr>
                <w:rFonts w:ascii="Times New Roman" w:hAnsi="Times New Roman" w:cs="Times New Roman"/>
                <w:b/>
                <w:sz w:val="26"/>
                <w:szCs w:val="26"/>
                <w:lang w:val="ru-RU"/>
              </w:rPr>
              <w:t xml:space="preserve"> Організація закупівельної діяльності замовника:</w:t>
            </w:r>
          </w:p>
          <w:p w:rsidR="002F1E6B" w:rsidRDefault="002F1E6B" w:rsidP="00666249">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ч</w:t>
            </w:r>
            <w:r w:rsidRPr="002F1E6B">
              <w:rPr>
                <w:rFonts w:ascii="Times New Roman" w:hAnsi="Times New Roman" w:cs="Times New Roman"/>
                <w:sz w:val="26"/>
                <w:szCs w:val="26"/>
                <w:u w:val="single"/>
                <w:lang w:val="ru-RU"/>
              </w:rPr>
              <w:t>астина перша:</w:t>
            </w:r>
          </w:p>
          <w:p w:rsidR="002F1E6B" w:rsidRDefault="002F1E6B" w:rsidP="00666249">
            <w:pPr>
              <w:rPr>
                <w:rFonts w:ascii="Times New Roman" w:hAnsi="Times New Roman" w:cs="Times New Roman"/>
                <w:sz w:val="26"/>
                <w:szCs w:val="26"/>
                <w:lang w:val="ru-RU"/>
              </w:rPr>
            </w:pPr>
            <w:r w:rsidRPr="002F1E6B">
              <w:rPr>
                <w:rFonts w:ascii="Times New Roman" w:hAnsi="Times New Roman" w:cs="Times New Roman"/>
                <w:sz w:val="26"/>
                <w:szCs w:val="26"/>
                <w:lang w:val="ru-RU"/>
              </w:rPr>
              <w:t xml:space="preserve">3) шляхом укладення </w:t>
            </w:r>
            <w:r w:rsidRPr="002F1E6B">
              <w:rPr>
                <w:rFonts w:ascii="Times New Roman" w:hAnsi="Times New Roman" w:cs="Times New Roman"/>
                <w:sz w:val="26"/>
                <w:szCs w:val="26"/>
                <w:highlight w:val="green"/>
                <w:lang w:val="ru-RU"/>
              </w:rPr>
              <w:t>трудового договору</w:t>
            </w:r>
            <w:r w:rsidRPr="002F1E6B">
              <w:rPr>
                <w:rFonts w:ascii="Times New Roman" w:hAnsi="Times New Roman" w:cs="Times New Roman"/>
                <w:sz w:val="26"/>
                <w:szCs w:val="26"/>
                <w:lang w:val="ru-RU"/>
              </w:rPr>
              <w:t xml:space="preserve"> (контракту) згідно із законодавством</w:t>
            </w:r>
          </w:p>
          <w:p w:rsidR="002F1E6B" w:rsidRDefault="002F1E6B" w:rsidP="00666249">
            <w:pPr>
              <w:rPr>
                <w:rFonts w:ascii="Times New Roman" w:hAnsi="Times New Roman" w:cs="Times New Roman"/>
                <w:sz w:val="26"/>
                <w:szCs w:val="26"/>
                <w:lang w:val="ru-RU"/>
              </w:rPr>
            </w:pPr>
            <w:r w:rsidRPr="002F1E6B">
              <w:rPr>
                <w:rFonts w:ascii="Times New Roman" w:hAnsi="Times New Roman" w:cs="Times New Roman"/>
                <w:sz w:val="26"/>
                <w:szCs w:val="26"/>
                <w:highlight w:val="green"/>
                <w:lang w:val="ru-RU"/>
              </w:rPr>
              <w:t>Уповноважена особа може бути відповідальною за організацію та проведення закупівель, що здійснюються відповідно до </w:t>
            </w:r>
            <w:hyperlink r:id="rId11" w:anchor="n829" w:history="1">
              <w:r w:rsidRPr="002F1E6B">
                <w:rPr>
                  <w:rFonts w:ascii="Times New Roman" w:hAnsi="Times New Roman" w:cs="Times New Roman"/>
                  <w:sz w:val="26"/>
                  <w:szCs w:val="26"/>
                  <w:highlight w:val="green"/>
                  <w:lang w:val="ru-RU"/>
                </w:rPr>
                <w:t>частини третьої</w:t>
              </w:r>
            </w:hyperlink>
            <w:r w:rsidRPr="002F1E6B">
              <w:rPr>
                <w:rFonts w:ascii="Times New Roman" w:hAnsi="Times New Roman" w:cs="Times New Roman"/>
                <w:sz w:val="26"/>
                <w:szCs w:val="26"/>
                <w:highlight w:val="green"/>
                <w:lang w:val="ru-RU"/>
              </w:rPr>
              <w:t> статті 3 цього Закону</w:t>
            </w:r>
          </w:p>
          <w:p w:rsidR="00493238" w:rsidRDefault="00493238" w:rsidP="00666249">
            <w:pPr>
              <w:rPr>
                <w:rFonts w:ascii="Times New Roman" w:hAnsi="Times New Roman" w:cs="Times New Roman"/>
                <w:sz w:val="26"/>
                <w:szCs w:val="26"/>
                <w:u w:val="single"/>
                <w:lang w:val="ru-RU"/>
              </w:rPr>
            </w:pPr>
            <w:r w:rsidRPr="00493238">
              <w:rPr>
                <w:rFonts w:ascii="Times New Roman" w:hAnsi="Times New Roman" w:cs="Times New Roman"/>
                <w:sz w:val="26"/>
                <w:szCs w:val="26"/>
                <w:u w:val="single"/>
                <w:lang w:val="ru-RU"/>
              </w:rPr>
              <w:t>частина десята:</w:t>
            </w:r>
          </w:p>
          <w:p w:rsidR="00493238" w:rsidRDefault="00493238" w:rsidP="00666249">
            <w:pPr>
              <w:rPr>
                <w:rFonts w:ascii="Times New Roman" w:hAnsi="Times New Roman" w:cs="Times New Roman"/>
                <w:sz w:val="26"/>
                <w:szCs w:val="26"/>
                <w:lang w:val="ru-RU"/>
              </w:rPr>
            </w:pPr>
            <w:r w:rsidRPr="00493238">
              <w:rPr>
                <w:rFonts w:ascii="Times New Roman" w:hAnsi="Times New Roman" w:cs="Times New Roman"/>
                <w:sz w:val="26"/>
                <w:szCs w:val="26"/>
                <w:highlight w:val="green"/>
                <w:lang w:val="ru-RU"/>
              </w:rPr>
              <w:t>3</w:t>
            </w:r>
            <w:r w:rsidRPr="00493238">
              <w:rPr>
                <w:rFonts w:ascii="Times New Roman" w:hAnsi="Times New Roman" w:cs="Times New Roman"/>
                <w:sz w:val="26"/>
                <w:szCs w:val="26"/>
                <w:highlight w:val="green"/>
                <w:vertAlign w:val="superscript"/>
                <w:lang w:val="ru-RU"/>
              </w:rPr>
              <w:t>-1</w:t>
            </w:r>
            <w:r w:rsidRPr="00493238">
              <w:rPr>
                <w:rFonts w:ascii="Times New Roman" w:hAnsi="Times New Roman" w:cs="Times New Roman"/>
                <w:sz w:val="26"/>
                <w:szCs w:val="26"/>
                <w:highlight w:val="green"/>
                <w:lang w:val="ru-RU"/>
              </w:rPr>
              <w:t>) оприлюднює в електронній системі закупівель звіт про договір про закупівлю, укладений без використання електронної системи закупівель, у випадку здійснення закупівель відповідно до </w:t>
            </w:r>
            <w:hyperlink r:id="rId12" w:anchor="n879" w:history="1">
              <w:r w:rsidRPr="00493238">
                <w:rPr>
                  <w:rFonts w:ascii="Times New Roman" w:hAnsi="Times New Roman" w:cs="Times New Roman"/>
                  <w:sz w:val="26"/>
                  <w:szCs w:val="26"/>
                  <w:highlight w:val="green"/>
                  <w:lang w:val="ru-RU"/>
                </w:rPr>
                <w:t>частини сьомої</w:t>
              </w:r>
            </w:hyperlink>
            <w:r w:rsidRPr="00493238">
              <w:rPr>
                <w:rFonts w:ascii="Times New Roman" w:hAnsi="Times New Roman" w:cs="Times New Roman"/>
                <w:sz w:val="26"/>
                <w:szCs w:val="26"/>
                <w:highlight w:val="green"/>
                <w:lang w:val="ru-RU"/>
              </w:rPr>
              <w:t> статті 3 цього Закону;</w:t>
            </w:r>
          </w:p>
          <w:p w:rsidR="00493238" w:rsidRDefault="00493238" w:rsidP="00666249">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частина тринадцята:</w:t>
            </w:r>
          </w:p>
          <w:p w:rsidR="00493238" w:rsidRPr="00493238" w:rsidRDefault="00493238" w:rsidP="00493238">
            <w:pPr>
              <w:rPr>
                <w:rFonts w:ascii="Times New Roman" w:hAnsi="Times New Roman" w:cs="Times New Roman"/>
                <w:color w:val="FFFFFF" w:themeColor="background1"/>
                <w:sz w:val="26"/>
                <w:szCs w:val="26"/>
                <w:u w:val="single"/>
                <w:lang w:val="ru-RU"/>
              </w:rPr>
            </w:pPr>
            <w:r w:rsidRPr="00493238">
              <w:rPr>
                <w:rFonts w:ascii="Times New Roman" w:hAnsi="Times New Roman" w:cs="Times New Roman"/>
                <w:sz w:val="26"/>
                <w:szCs w:val="26"/>
                <w:lang w:val="ru-RU"/>
              </w:rPr>
              <w:t xml:space="preserve">доповнено абз. п'ятим: </w:t>
            </w:r>
            <w:r w:rsidRPr="00493238">
              <w:rPr>
                <w:rFonts w:ascii="Times New Roman" w:hAnsi="Times New Roman" w:cs="Times New Roman"/>
                <w:sz w:val="26"/>
                <w:szCs w:val="26"/>
                <w:highlight w:val="green"/>
                <w:lang w:val="ru-RU"/>
              </w:rPr>
              <w:t>За наявності підстав для здійснення переговорної процедури закупівлі, передбачених цим Законом, замовники, які зобов’язані здійснювати закупівлі через централізовану закупівельну організацію, самостійно проводять закупівлі товарів та послуг із застосуванням переговорної процедури закупівлі. Інформація про потребу в закупівлі таких товарів та послуг не надається централізованій закупівельній організації.</w:t>
            </w:r>
          </w:p>
        </w:tc>
      </w:tr>
      <w:tr w:rsidR="00666249" w:rsidRPr="00781CC2" w:rsidTr="00666249">
        <w:tc>
          <w:tcPr>
            <w:tcW w:w="7088" w:type="dxa"/>
          </w:tcPr>
          <w:p w:rsidR="00666249" w:rsidRDefault="00A16B69" w:rsidP="00493238">
            <w:pPr>
              <w:rPr>
                <w:rFonts w:ascii="Times New Roman" w:hAnsi="Times New Roman" w:cs="Times New Roman"/>
                <w:b/>
                <w:sz w:val="26"/>
                <w:szCs w:val="26"/>
                <w:lang w:val="ru-RU"/>
              </w:rPr>
            </w:pPr>
            <w:hyperlink r:id="rId13" w:anchor="n1131" w:tgtFrame="_blank" w:history="1">
              <w:r w:rsidR="00493238">
                <w:rPr>
                  <w:rFonts w:ascii="Times New Roman" w:hAnsi="Times New Roman" w:cs="Times New Roman"/>
                  <w:b/>
                  <w:sz w:val="26"/>
                  <w:szCs w:val="26"/>
                  <w:lang w:val="ru-RU"/>
                </w:rPr>
                <w:t>С</w:t>
              </w:r>
              <w:r w:rsidR="00493238" w:rsidRPr="00493238">
                <w:rPr>
                  <w:rFonts w:ascii="Times New Roman" w:hAnsi="Times New Roman" w:cs="Times New Roman"/>
                  <w:b/>
                  <w:sz w:val="26"/>
                  <w:szCs w:val="26"/>
                  <w:lang w:val="ru-RU"/>
                </w:rPr>
                <w:t>татт</w:t>
              </w:r>
              <w:r w:rsidR="00493238">
                <w:rPr>
                  <w:rFonts w:ascii="Times New Roman" w:hAnsi="Times New Roman" w:cs="Times New Roman"/>
                  <w:b/>
                  <w:sz w:val="26"/>
                  <w:szCs w:val="26"/>
                  <w:lang w:val="ru-RU"/>
                </w:rPr>
                <w:t>я</w:t>
              </w:r>
              <w:r w:rsidR="00493238" w:rsidRPr="00493238">
                <w:rPr>
                  <w:rFonts w:ascii="Times New Roman" w:hAnsi="Times New Roman" w:cs="Times New Roman"/>
                  <w:b/>
                  <w:sz w:val="26"/>
                  <w:szCs w:val="26"/>
                  <w:lang w:val="ru-RU"/>
                </w:rPr>
                <w:t xml:space="preserve"> 14</w:t>
              </w:r>
            </w:hyperlink>
            <w:r w:rsidR="00493238">
              <w:rPr>
                <w:rFonts w:ascii="Times New Roman" w:hAnsi="Times New Roman" w:cs="Times New Roman"/>
                <w:b/>
                <w:sz w:val="26"/>
                <w:szCs w:val="26"/>
                <w:lang w:val="ru-RU"/>
              </w:rPr>
              <w:t>.</w:t>
            </w:r>
            <w:r w:rsidR="00493238" w:rsidRPr="00493238">
              <w:rPr>
                <w:rFonts w:ascii="Times New Roman" w:hAnsi="Times New Roman" w:cs="Times New Roman"/>
                <w:b/>
                <w:sz w:val="26"/>
                <w:szCs w:val="26"/>
                <w:lang w:val="ru-RU"/>
              </w:rPr>
              <w:t xml:space="preserve"> Спрощені закупівлі</w:t>
            </w:r>
          </w:p>
          <w:p w:rsidR="00DB6B0C" w:rsidRDefault="00DB6B0C" w:rsidP="00DB6B0C">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частина треття:</w:t>
            </w:r>
          </w:p>
          <w:p w:rsidR="00DB6B0C" w:rsidRDefault="00DB6B0C" w:rsidP="00DB6B0C">
            <w:pPr>
              <w:rPr>
                <w:rFonts w:ascii="Times New Roman" w:hAnsi="Times New Roman" w:cs="Times New Roman"/>
                <w:sz w:val="26"/>
                <w:szCs w:val="26"/>
                <w:lang w:val="ru-RU"/>
              </w:rPr>
            </w:pPr>
            <w:r w:rsidRPr="00DB6B0C">
              <w:rPr>
                <w:rFonts w:ascii="Times New Roman" w:hAnsi="Times New Roman" w:cs="Times New Roman"/>
                <w:sz w:val="26"/>
                <w:szCs w:val="26"/>
                <w:lang w:val="ru-RU"/>
              </w:rPr>
              <w:t>8) період уточнення інформації про закупівлю (не менше трьох робочих днів)</w:t>
            </w:r>
          </w:p>
          <w:p w:rsidR="00DB6B0C" w:rsidRDefault="00DB6B0C" w:rsidP="00DB6B0C">
            <w:pPr>
              <w:rPr>
                <w:rFonts w:ascii="Times New Roman" w:hAnsi="Times New Roman" w:cs="Times New Roman"/>
                <w:sz w:val="26"/>
                <w:szCs w:val="26"/>
                <w:lang w:val="ru-RU"/>
              </w:rPr>
            </w:pPr>
          </w:p>
          <w:p w:rsidR="00DB6B0C" w:rsidRDefault="00DB6B0C" w:rsidP="00DB6B0C">
            <w:pPr>
              <w:rPr>
                <w:rFonts w:ascii="Times New Roman" w:hAnsi="Times New Roman" w:cs="Times New Roman"/>
                <w:sz w:val="26"/>
                <w:szCs w:val="26"/>
                <w:lang w:val="ru-RU"/>
              </w:rPr>
            </w:pPr>
          </w:p>
          <w:p w:rsidR="00DB6B0C" w:rsidRDefault="00DB6B0C" w:rsidP="00DB6B0C">
            <w:pPr>
              <w:rPr>
                <w:rFonts w:ascii="Times New Roman" w:hAnsi="Times New Roman" w:cs="Times New Roman"/>
                <w:sz w:val="26"/>
                <w:szCs w:val="26"/>
                <w:lang w:val="ru-RU"/>
              </w:rPr>
            </w:pPr>
            <w:r w:rsidRPr="00DB6B0C">
              <w:rPr>
                <w:rFonts w:ascii="Times New Roman" w:hAnsi="Times New Roman" w:cs="Times New Roman"/>
                <w:sz w:val="26"/>
                <w:szCs w:val="26"/>
                <w:lang w:val="ru-RU"/>
              </w:rPr>
              <w:t xml:space="preserve">9) кінцевий строк подання пропозицій (строк для подання пропозицій не може бути менше ніж </w:t>
            </w:r>
            <w:r w:rsidRPr="002B7B70">
              <w:rPr>
                <w:rFonts w:ascii="Times New Roman" w:hAnsi="Times New Roman" w:cs="Times New Roman"/>
                <w:b/>
                <w:sz w:val="26"/>
                <w:szCs w:val="26"/>
                <w:highlight w:val="red"/>
                <w:lang w:val="ru-RU"/>
              </w:rPr>
              <w:t>п’ять</w:t>
            </w:r>
            <w:r w:rsidRPr="00DB6B0C">
              <w:rPr>
                <w:rFonts w:ascii="Times New Roman" w:hAnsi="Times New Roman" w:cs="Times New Roman"/>
                <w:sz w:val="26"/>
                <w:szCs w:val="26"/>
                <w:lang w:val="ru-RU"/>
              </w:rPr>
              <w:t xml:space="preserve"> робочих днів з дня </w:t>
            </w:r>
            <w:r w:rsidRPr="00DB6B0C">
              <w:rPr>
                <w:rFonts w:ascii="Times New Roman" w:hAnsi="Times New Roman" w:cs="Times New Roman"/>
                <w:sz w:val="26"/>
                <w:szCs w:val="26"/>
                <w:highlight w:val="red"/>
                <w:lang w:val="ru-RU"/>
              </w:rPr>
              <w:t>оприлюднення оголошення про проведення спрощеної закупівлі в електронній системі закупівель</w:t>
            </w:r>
            <w:r w:rsidRPr="00DB6B0C">
              <w:rPr>
                <w:rFonts w:ascii="Times New Roman" w:hAnsi="Times New Roman" w:cs="Times New Roman"/>
                <w:sz w:val="26"/>
                <w:szCs w:val="26"/>
                <w:lang w:val="ru-RU"/>
              </w:rPr>
              <w:t>);</w:t>
            </w:r>
          </w:p>
          <w:p w:rsidR="00DB6B0C" w:rsidRDefault="00DB6B0C" w:rsidP="00DB6B0C">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частина тринадцята</w:t>
            </w:r>
            <w:r>
              <w:rPr>
                <w:rFonts w:ascii="Times New Roman" w:hAnsi="Times New Roman" w:cs="Times New Roman"/>
                <w:sz w:val="26"/>
                <w:szCs w:val="26"/>
                <w:lang w:val="ru-RU"/>
              </w:rPr>
              <w:t>:</w:t>
            </w:r>
          </w:p>
          <w:p w:rsidR="002B7B70" w:rsidRDefault="002B7B70" w:rsidP="00DB6B0C">
            <w:pPr>
              <w:rPr>
                <w:rFonts w:ascii="Times New Roman" w:hAnsi="Times New Roman" w:cs="Times New Roman"/>
                <w:sz w:val="26"/>
                <w:szCs w:val="26"/>
                <w:lang w:val="ru-RU"/>
              </w:rPr>
            </w:pPr>
            <w:r w:rsidRPr="002B7B70">
              <w:rPr>
                <w:rFonts w:ascii="Times New Roman" w:hAnsi="Times New Roman" w:cs="Times New Roman"/>
                <w:sz w:val="26"/>
                <w:szCs w:val="26"/>
                <w:lang w:val="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w:t>
            </w:r>
            <w:r w:rsidRPr="002B7B70">
              <w:rPr>
                <w:rFonts w:ascii="Times New Roman" w:hAnsi="Times New Roman" w:cs="Times New Roman"/>
                <w:sz w:val="26"/>
                <w:szCs w:val="26"/>
                <w:highlight w:val="red"/>
                <w:lang w:val="ru-RU"/>
              </w:rPr>
              <w:t>(у тому числі через неукладення договору з боку учасника)</w:t>
            </w:r>
            <w:r w:rsidRPr="002B7B70">
              <w:rPr>
                <w:rFonts w:ascii="Times New Roman" w:hAnsi="Times New Roman" w:cs="Times New Roman"/>
                <w:sz w:val="26"/>
                <w:szCs w:val="26"/>
                <w:lang w:val="ru-RU"/>
              </w:rPr>
              <w:t xml:space="preserve"> більше двох разів із замовником, який проводить таку спрощену закупівлю.</w:t>
            </w:r>
          </w:p>
          <w:p w:rsidR="002B7B70" w:rsidRDefault="002B7B70" w:rsidP="002B7B70">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п'ятнад</w:t>
            </w:r>
            <w:r w:rsidRPr="00DB6B0C">
              <w:rPr>
                <w:rFonts w:ascii="Times New Roman" w:hAnsi="Times New Roman" w:cs="Times New Roman"/>
                <w:sz w:val="26"/>
                <w:szCs w:val="26"/>
                <w:u w:val="single"/>
                <w:lang w:val="ru-RU"/>
              </w:rPr>
              <w:t>цята</w:t>
            </w:r>
            <w:r>
              <w:rPr>
                <w:rFonts w:ascii="Times New Roman" w:hAnsi="Times New Roman" w:cs="Times New Roman"/>
                <w:sz w:val="26"/>
                <w:szCs w:val="26"/>
                <w:lang w:val="ru-RU"/>
              </w:rPr>
              <w:t>:</w:t>
            </w:r>
          </w:p>
          <w:p w:rsidR="002B7B70" w:rsidRPr="002B7B70" w:rsidRDefault="002B7B70" w:rsidP="002B7B70">
            <w:pPr>
              <w:rPr>
                <w:rFonts w:ascii="Times New Roman" w:hAnsi="Times New Roman" w:cs="Times New Roman"/>
                <w:color w:val="FFFFFF" w:themeColor="background1"/>
                <w:sz w:val="26"/>
                <w:szCs w:val="26"/>
                <w:lang w:val="ru-RU"/>
              </w:rPr>
            </w:pPr>
            <w:r w:rsidRPr="002B7B70">
              <w:rPr>
                <w:rFonts w:ascii="Times New Roman" w:hAnsi="Times New Roman" w:cs="Times New Roman"/>
                <w:sz w:val="26"/>
                <w:szCs w:val="26"/>
                <w:lang w:val="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c>
          <w:tcPr>
            <w:tcW w:w="7088" w:type="dxa"/>
          </w:tcPr>
          <w:p w:rsidR="00666249" w:rsidRDefault="00A16B69" w:rsidP="00666249">
            <w:pPr>
              <w:rPr>
                <w:rFonts w:ascii="Times New Roman" w:hAnsi="Times New Roman" w:cs="Times New Roman"/>
                <w:b/>
                <w:sz w:val="26"/>
                <w:szCs w:val="26"/>
                <w:lang w:val="ru-RU"/>
              </w:rPr>
            </w:pPr>
            <w:hyperlink r:id="rId14" w:anchor="n1131" w:tgtFrame="_blank" w:history="1">
              <w:r w:rsidR="00493238">
                <w:rPr>
                  <w:rFonts w:ascii="Times New Roman" w:hAnsi="Times New Roman" w:cs="Times New Roman"/>
                  <w:b/>
                  <w:sz w:val="26"/>
                  <w:szCs w:val="26"/>
                  <w:lang w:val="ru-RU"/>
                </w:rPr>
                <w:t>С</w:t>
              </w:r>
              <w:r w:rsidR="00493238" w:rsidRPr="00493238">
                <w:rPr>
                  <w:rFonts w:ascii="Times New Roman" w:hAnsi="Times New Roman" w:cs="Times New Roman"/>
                  <w:b/>
                  <w:sz w:val="26"/>
                  <w:szCs w:val="26"/>
                  <w:lang w:val="ru-RU"/>
                </w:rPr>
                <w:t>татт</w:t>
              </w:r>
              <w:r w:rsidR="00493238">
                <w:rPr>
                  <w:rFonts w:ascii="Times New Roman" w:hAnsi="Times New Roman" w:cs="Times New Roman"/>
                  <w:b/>
                  <w:sz w:val="26"/>
                  <w:szCs w:val="26"/>
                  <w:lang w:val="ru-RU"/>
                </w:rPr>
                <w:t>я</w:t>
              </w:r>
              <w:r w:rsidR="00493238" w:rsidRPr="00493238">
                <w:rPr>
                  <w:rFonts w:ascii="Times New Roman" w:hAnsi="Times New Roman" w:cs="Times New Roman"/>
                  <w:b/>
                  <w:sz w:val="26"/>
                  <w:szCs w:val="26"/>
                  <w:lang w:val="ru-RU"/>
                </w:rPr>
                <w:t xml:space="preserve"> 14</w:t>
              </w:r>
            </w:hyperlink>
            <w:r w:rsidR="00493238">
              <w:rPr>
                <w:rFonts w:ascii="Times New Roman" w:hAnsi="Times New Roman" w:cs="Times New Roman"/>
                <w:b/>
                <w:sz w:val="26"/>
                <w:szCs w:val="26"/>
                <w:lang w:val="ru-RU"/>
              </w:rPr>
              <w:t>.</w:t>
            </w:r>
            <w:r w:rsidR="00493238" w:rsidRPr="00493238">
              <w:rPr>
                <w:rFonts w:ascii="Times New Roman" w:hAnsi="Times New Roman" w:cs="Times New Roman"/>
                <w:b/>
                <w:sz w:val="26"/>
                <w:szCs w:val="26"/>
                <w:lang w:val="ru-RU"/>
              </w:rPr>
              <w:t xml:space="preserve"> Спрощені закупівлі</w:t>
            </w:r>
          </w:p>
          <w:p w:rsidR="00DB6B0C" w:rsidRDefault="00DB6B0C" w:rsidP="00666249">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частина треття:</w:t>
            </w:r>
          </w:p>
          <w:p w:rsidR="00DB6B0C" w:rsidRDefault="00DB6B0C" w:rsidP="00DB6B0C">
            <w:pPr>
              <w:rPr>
                <w:rFonts w:ascii="Times New Roman" w:hAnsi="Times New Roman" w:cs="Times New Roman"/>
                <w:sz w:val="26"/>
                <w:szCs w:val="26"/>
                <w:lang w:val="ru-RU"/>
              </w:rPr>
            </w:pPr>
            <w:r w:rsidRPr="00DB6B0C">
              <w:rPr>
                <w:rFonts w:ascii="Times New Roman" w:hAnsi="Times New Roman" w:cs="Times New Roman"/>
                <w:sz w:val="26"/>
                <w:szCs w:val="26"/>
                <w:lang w:val="ru-RU"/>
              </w:rPr>
              <w:t xml:space="preserve">8) період уточнення інформації про закупівлю (не менше трьох робочих днів </w:t>
            </w:r>
            <w:r w:rsidRPr="00DB6B0C">
              <w:rPr>
                <w:rFonts w:ascii="Times New Roman" w:hAnsi="Times New Roman" w:cs="Times New Roman"/>
                <w:sz w:val="26"/>
                <w:szCs w:val="26"/>
                <w:highlight w:val="green"/>
                <w:lang w:val="ru-RU"/>
              </w:rPr>
              <w:t>з дня оприлюднення оголошення про проведення спрощеної закупівлі в електронній системі закупівель</w:t>
            </w:r>
            <w:r w:rsidRPr="00DB6B0C">
              <w:rPr>
                <w:rFonts w:ascii="Times New Roman" w:hAnsi="Times New Roman" w:cs="Times New Roman"/>
                <w:sz w:val="26"/>
                <w:szCs w:val="26"/>
                <w:lang w:val="ru-RU"/>
              </w:rPr>
              <w:t>)</w:t>
            </w:r>
          </w:p>
          <w:p w:rsidR="00DB6B0C" w:rsidRDefault="00DB6B0C" w:rsidP="00DB6B0C">
            <w:pPr>
              <w:rPr>
                <w:rFonts w:ascii="Times New Roman" w:hAnsi="Times New Roman" w:cs="Times New Roman"/>
                <w:sz w:val="26"/>
                <w:szCs w:val="26"/>
                <w:lang w:val="ru-RU"/>
              </w:rPr>
            </w:pPr>
            <w:r w:rsidRPr="00DB6B0C">
              <w:rPr>
                <w:rFonts w:ascii="Times New Roman" w:hAnsi="Times New Roman" w:cs="Times New Roman"/>
                <w:sz w:val="26"/>
                <w:szCs w:val="26"/>
                <w:lang w:val="ru-RU"/>
              </w:rPr>
              <w:t xml:space="preserve">9) кінцевий строк подання пропозицій (строк для подання пропозицій не може бути менше ніж </w:t>
            </w:r>
            <w:r w:rsidRPr="002B7B70">
              <w:rPr>
                <w:rFonts w:ascii="Times New Roman" w:hAnsi="Times New Roman" w:cs="Times New Roman"/>
                <w:b/>
                <w:sz w:val="26"/>
                <w:szCs w:val="26"/>
                <w:highlight w:val="green"/>
                <w:lang w:val="ru-RU"/>
              </w:rPr>
              <w:t>два</w:t>
            </w:r>
            <w:r w:rsidRPr="002B7B70">
              <w:rPr>
                <w:rFonts w:ascii="Times New Roman" w:hAnsi="Times New Roman" w:cs="Times New Roman"/>
                <w:b/>
                <w:sz w:val="26"/>
                <w:szCs w:val="26"/>
                <w:lang w:val="ru-RU"/>
              </w:rPr>
              <w:t xml:space="preserve"> </w:t>
            </w:r>
            <w:r w:rsidRPr="00DB6B0C">
              <w:rPr>
                <w:rFonts w:ascii="Times New Roman" w:hAnsi="Times New Roman" w:cs="Times New Roman"/>
                <w:sz w:val="26"/>
                <w:szCs w:val="26"/>
                <w:lang w:val="ru-RU"/>
              </w:rPr>
              <w:t xml:space="preserve">робочі дні з дня </w:t>
            </w:r>
            <w:r w:rsidRPr="00DB6B0C">
              <w:rPr>
                <w:rFonts w:ascii="Times New Roman" w:hAnsi="Times New Roman" w:cs="Times New Roman"/>
                <w:sz w:val="26"/>
                <w:szCs w:val="26"/>
                <w:highlight w:val="green"/>
                <w:lang w:val="ru-RU"/>
              </w:rPr>
              <w:t>закінчення періоду уточнення інформації про закупівлю</w:t>
            </w:r>
            <w:r w:rsidRPr="00DB6B0C">
              <w:rPr>
                <w:rFonts w:ascii="Times New Roman" w:hAnsi="Times New Roman" w:cs="Times New Roman"/>
                <w:sz w:val="26"/>
                <w:szCs w:val="26"/>
                <w:lang w:val="ru-RU"/>
              </w:rPr>
              <w:t>)</w:t>
            </w:r>
          </w:p>
          <w:p w:rsidR="00DB6B0C" w:rsidRDefault="00DB6B0C" w:rsidP="00DB6B0C">
            <w:pPr>
              <w:rPr>
                <w:rFonts w:ascii="Times New Roman" w:hAnsi="Times New Roman" w:cs="Times New Roman"/>
                <w:sz w:val="26"/>
                <w:szCs w:val="26"/>
                <w:lang w:val="ru-RU"/>
              </w:rPr>
            </w:pPr>
          </w:p>
          <w:p w:rsidR="00DB6B0C" w:rsidRDefault="00DB6B0C" w:rsidP="00DB6B0C">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частина тринадцята</w:t>
            </w:r>
            <w:r>
              <w:rPr>
                <w:rFonts w:ascii="Times New Roman" w:hAnsi="Times New Roman" w:cs="Times New Roman"/>
                <w:sz w:val="26"/>
                <w:szCs w:val="26"/>
                <w:lang w:val="ru-RU"/>
              </w:rPr>
              <w:t>:</w:t>
            </w:r>
          </w:p>
          <w:p w:rsidR="002B7B70" w:rsidRDefault="002B7B70" w:rsidP="00DB6B0C">
            <w:pPr>
              <w:rPr>
                <w:rFonts w:ascii="Times New Roman" w:hAnsi="Times New Roman" w:cs="Times New Roman"/>
                <w:sz w:val="26"/>
                <w:szCs w:val="26"/>
                <w:lang w:val="ru-RU"/>
              </w:rPr>
            </w:pPr>
            <w:r w:rsidRPr="002B7B70">
              <w:rPr>
                <w:rFonts w:ascii="Times New Roman" w:hAnsi="Times New Roman" w:cs="Times New Roman"/>
                <w:sz w:val="26"/>
                <w:szCs w:val="26"/>
                <w:lang w:val="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B7B70" w:rsidRDefault="002B7B70" w:rsidP="00DB6B0C">
            <w:pPr>
              <w:rPr>
                <w:rFonts w:ascii="Times New Roman" w:hAnsi="Times New Roman" w:cs="Times New Roman"/>
                <w:sz w:val="26"/>
                <w:szCs w:val="26"/>
                <w:lang w:val="ru-RU"/>
              </w:rPr>
            </w:pPr>
          </w:p>
          <w:p w:rsidR="002B7B70" w:rsidRDefault="002B7B70" w:rsidP="00DB6B0C">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п'ятнад</w:t>
            </w:r>
            <w:r w:rsidRPr="00DB6B0C">
              <w:rPr>
                <w:rFonts w:ascii="Times New Roman" w:hAnsi="Times New Roman" w:cs="Times New Roman"/>
                <w:sz w:val="26"/>
                <w:szCs w:val="26"/>
                <w:u w:val="single"/>
                <w:lang w:val="ru-RU"/>
              </w:rPr>
              <w:t>цята</w:t>
            </w:r>
            <w:r>
              <w:rPr>
                <w:rFonts w:ascii="Times New Roman" w:hAnsi="Times New Roman" w:cs="Times New Roman"/>
                <w:sz w:val="26"/>
                <w:szCs w:val="26"/>
                <w:u w:val="single"/>
                <w:lang w:val="ru-RU"/>
              </w:rPr>
              <w:t>:</w:t>
            </w:r>
          </w:p>
          <w:p w:rsidR="002B7B70" w:rsidRPr="002B7B70" w:rsidRDefault="002B7B70" w:rsidP="00DB6B0C">
            <w:pPr>
              <w:rPr>
                <w:rFonts w:ascii="Times New Roman" w:hAnsi="Times New Roman" w:cs="Times New Roman"/>
                <w:color w:val="FFFFFF" w:themeColor="background1"/>
                <w:sz w:val="26"/>
                <w:szCs w:val="26"/>
                <w:lang w:val="ru-RU"/>
              </w:rPr>
            </w:pPr>
            <w:r w:rsidRPr="002B7B70">
              <w:rPr>
                <w:rFonts w:ascii="Times New Roman" w:hAnsi="Times New Roman" w:cs="Times New Roman"/>
                <w:sz w:val="26"/>
                <w:szCs w:val="26"/>
                <w:lang w:val="ru-RU"/>
              </w:rPr>
              <w:t xml:space="preserve">Замовник може укласти договір про закупівлю з учасником, який визнаний переможцем спрощеної закупівлі, </w:t>
            </w:r>
            <w:r w:rsidRPr="002B7B70">
              <w:rPr>
                <w:rFonts w:ascii="Times New Roman" w:hAnsi="Times New Roman" w:cs="Times New Roman"/>
                <w:sz w:val="26"/>
                <w:szCs w:val="26"/>
                <w:highlight w:val="green"/>
                <w:lang w:val="ru-RU"/>
              </w:rPr>
              <w:t>на наступний день після оприлюднення повідомлення про намір укласти договір про закупівлю</w:t>
            </w:r>
            <w:r w:rsidRPr="002B7B70">
              <w:rPr>
                <w:rFonts w:ascii="Times New Roman" w:hAnsi="Times New Roman" w:cs="Times New Roman"/>
                <w:sz w:val="26"/>
                <w:szCs w:val="26"/>
                <w:lang w:val="ru-RU"/>
              </w:rPr>
              <w:t>, але не пізніше ніж через 20 днів</w:t>
            </w:r>
          </w:p>
        </w:tc>
      </w:tr>
      <w:tr w:rsidR="00493238" w:rsidRPr="00781CC2" w:rsidTr="00666249">
        <w:tc>
          <w:tcPr>
            <w:tcW w:w="7088" w:type="dxa"/>
          </w:tcPr>
          <w:p w:rsidR="00493238" w:rsidRDefault="002B7B70" w:rsidP="002B7B70">
            <w:pPr>
              <w:rPr>
                <w:rFonts w:ascii="Times New Roman" w:hAnsi="Times New Roman" w:cs="Times New Roman"/>
                <w:b/>
                <w:sz w:val="26"/>
                <w:szCs w:val="26"/>
                <w:lang w:val="ru-RU"/>
              </w:rPr>
            </w:pPr>
            <w:r>
              <w:rPr>
                <w:rFonts w:ascii="Times New Roman" w:hAnsi="Times New Roman" w:cs="Times New Roman"/>
                <w:b/>
                <w:sz w:val="26"/>
                <w:szCs w:val="26"/>
                <w:lang w:val="ru-RU"/>
              </w:rPr>
              <w:t>С</w:t>
            </w:r>
            <w:r w:rsidRPr="002B7B70">
              <w:rPr>
                <w:rFonts w:ascii="Times New Roman" w:hAnsi="Times New Roman" w:cs="Times New Roman"/>
                <w:b/>
                <w:sz w:val="26"/>
                <w:szCs w:val="26"/>
                <w:lang w:val="ru-RU"/>
              </w:rPr>
              <w:t>татт</w:t>
            </w:r>
            <w:r>
              <w:rPr>
                <w:rFonts w:ascii="Times New Roman" w:hAnsi="Times New Roman" w:cs="Times New Roman"/>
                <w:b/>
                <w:sz w:val="26"/>
                <w:szCs w:val="26"/>
                <w:lang w:val="ru-RU"/>
              </w:rPr>
              <w:t>я</w:t>
            </w:r>
            <w:r w:rsidRPr="002B7B70">
              <w:rPr>
                <w:rFonts w:ascii="Times New Roman" w:hAnsi="Times New Roman" w:cs="Times New Roman"/>
                <w:b/>
                <w:sz w:val="26"/>
                <w:szCs w:val="26"/>
                <w:lang w:val="ru-RU"/>
              </w:rPr>
              <w:t xml:space="preserve"> 16</w:t>
            </w:r>
            <w:r>
              <w:rPr>
                <w:rFonts w:ascii="Times New Roman" w:hAnsi="Times New Roman" w:cs="Times New Roman"/>
                <w:b/>
                <w:sz w:val="26"/>
                <w:szCs w:val="26"/>
                <w:lang w:val="ru-RU"/>
              </w:rPr>
              <w:t>.</w:t>
            </w:r>
            <w:r w:rsidRPr="002B7B70">
              <w:rPr>
                <w:rFonts w:ascii="Times New Roman" w:hAnsi="Times New Roman" w:cs="Times New Roman"/>
                <w:b/>
                <w:sz w:val="26"/>
                <w:szCs w:val="26"/>
                <w:lang w:val="ru-RU"/>
              </w:rPr>
              <w:t xml:space="preserve"> Кваліфікаційні критерії процедури закупівлі</w:t>
            </w:r>
          </w:p>
          <w:p w:rsidR="00D41E41" w:rsidRDefault="00D41E41" w:rsidP="00D41E41">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треття</w:t>
            </w:r>
            <w:r>
              <w:rPr>
                <w:rFonts w:ascii="Times New Roman" w:hAnsi="Times New Roman" w:cs="Times New Roman"/>
                <w:sz w:val="26"/>
                <w:szCs w:val="26"/>
                <w:lang w:val="ru-RU"/>
              </w:rPr>
              <w:t>:</w:t>
            </w:r>
          </w:p>
          <w:p w:rsidR="00D41E41" w:rsidRPr="00D41E41" w:rsidRDefault="00D41E41" w:rsidP="00D41E41">
            <w:pPr>
              <w:rPr>
                <w:rFonts w:ascii="Times New Roman" w:hAnsi="Times New Roman" w:cs="Times New Roman"/>
                <w:b/>
                <w:i/>
                <w:sz w:val="26"/>
                <w:szCs w:val="26"/>
                <w:u w:val="single"/>
                <w:lang w:val="ru-RU"/>
              </w:rPr>
            </w:pPr>
            <w:r w:rsidRPr="007A144C">
              <w:rPr>
                <w:rFonts w:ascii="Times New Roman" w:hAnsi="Times New Roman" w:cs="Times New Roman"/>
                <w:sz w:val="26"/>
                <w:szCs w:val="26"/>
                <w:lang w:val="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7A144C">
              <w:rPr>
                <w:rFonts w:ascii="Times New Roman" w:hAnsi="Times New Roman" w:cs="Times New Roman"/>
                <w:sz w:val="26"/>
                <w:szCs w:val="26"/>
                <w:highlight w:val="red"/>
                <w:lang w:val="ru-RU"/>
              </w:rPr>
              <w:t>потужності</w:t>
            </w:r>
            <w:r w:rsidRPr="007A144C">
              <w:rPr>
                <w:rFonts w:ascii="Times New Roman" w:hAnsi="Times New Roman" w:cs="Times New Roman"/>
                <w:sz w:val="26"/>
                <w:szCs w:val="26"/>
                <w:lang w:val="ru-RU"/>
              </w:rPr>
              <w:t xml:space="preserve"> інших суб’єктів господарювання як субпідрядників/співвиконавців.</w:t>
            </w:r>
          </w:p>
        </w:tc>
        <w:tc>
          <w:tcPr>
            <w:tcW w:w="7088" w:type="dxa"/>
          </w:tcPr>
          <w:p w:rsidR="00493238" w:rsidRDefault="002B7B70" w:rsidP="00666249">
            <w:pPr>
              <w:rPr>
                <w:rFonts w:ascii="Times New Roman" w:hAnsi="Times New Roman" w:cs="Times New Roman"/>
                <w:b/>
                <w:sz w:val="26"/>
                <w:szCs w:val="26"/>
                <w:lang w:val="ru-RU"/>
              </w:rPr>
            </w:pPr>
            <w:r>
              <w:rPr>
                <w:rFonts w:ascii="Times New Roman" w:hAnsi="Times New Roman" w:cs="Times New Roman"/>
                <w:b/>
                <w:sz w:val="26"/>
                <w:szCs w:val="26"/>
                <w:lang w:val="ru-RU"/>
              </w:rPr>
              <w:t>С</w:t>
            </w:r>
            <w:r w:rsidRPr="002B7B70">
              <w:rPr>
                <w:rFonts w:ascii="Times New Roman" w:hAnsi="Times New Roman" w:cs="Times New Roman"/>
                <w:b/>
                <w:sz w:val="26"/>
                <w:szCs w:val="26"/>
                <w:lang w:val="ru-RU"/>
              </w:rPr>
              <w:t>татт</w:t>
            </w:r>
            <w:r>
              <w:rPr>
                <w:rFonts w:ascii="Times New Roman" w:hAnsi="Times New Roman" w:cs="Times New Roman"/>
                <w:b/>
                <w:sz w:val="26"/>
                <w:szCs w:val="26"/>
                <w:lang w:val="ru-RU"/>
              </w:rPr>
              <w:t>я</w:t>
            </w:r>
            <w:r w:rsidRPr="002B7B70">
              <w:rPr>
                <w:rFonts w:ascii="Times New Roman" w:hAnsi="Times New Roman" w:cs="Times New Roman"/>
                <w:b/>
                <w:sz w:val="26"/>
                <w:szCs w:val="26"/>
                <w:lang w:val="ru-RU"/>
              </w:rPr>
              <w:t xml:space="preserve"> 16</w:t>
            </w:r>
            <w:r>
              <w:rPr>
                <w:rFonts w:ascii="Times New Roman" w:hAnsi="Times New Roman" w:cs="Times New Roman"/>
                <w:b/>
                <w:sz w:val="26"/>
                <w:szCs w:val="26"/>
                <w:lang w:val="ru-RU"/>
              </w:rPr>
              <w:t>.</w:t>
            </w:r>
            <w:r w:rsidRPr="002B7B70">
              <w:rPr>
                <w:rFonts w:ascii="Times New Roman" w:hAnsi="Times New Roman" w:cs="Times New Roman"/>
                <w:b/>
                <w:sz w:val="26"/>
                <w:szCs w:val="26"/>
                <w:lang w:val="ru-RU"/>
              </w:rPr>
              <w:t xml:space="preserve"> Кваліфікаційні критерії процедури закупівлі</w:t>
            </w:r>
          </w:p>
          <w:p w:rsidR="00D41E41" w:rsidRDefault="00D41E41" w:rsidP="00666249">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треття</w:t>
            </w:r>
            <w:r>
              <w:rPr>
                <w:rFonts w:ascii="Times New Roman" w:hAnsi="Times New Roman" w:cs="Times New Roman"/>
                <w:sz w:val="26"/>
                <w:szCs w:val="26"/>
                <w:lang w:val="ru-RU"/>
              </w:rPr>
              <w:t>:</w:t>
            </w:r>
          </w:p>
          <w:p w:rsidR="00D41E41" w:rsidRPr="00D41E41" w:rsidRDefault="00D41E41" w:rsidP="00666249">
            <w:pPr>
              <w:rPr>
                <w:rFonts w:ascii="Times New Roman" w:hAnsi="Times New Roman" w:cs="Times New Roman"/>
                <w:color w:val="FFFFFF" w:themeColor="background1"/>
                <w:sz w:val="26"/>
                <w:szCs w:val="26"/>
                <w:lang w:val="ru-RU"/>
              </w:rPr>
            </w:pPr>
            <w:r w:rsidRPr="007A144C">
              <w:rPr>
                <w:rFonts w:ascii="Times New Roman" w:hAnsi="Times New Roman" w:cs="Times New Roman"/>
                <w:sz w:val="26"/>
                <w:szCs w:val="26"/>
                <w:lang w:val="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7A144C">
              <w:rPr>
                <w:rFonts w:ascii="Times New Roman" w:hAnsi="Times New Roman" w:cs="Times New Roman"/>
                <w:sz w:val="26"/>
                <w:szCs w:val="26"/>
                <w:highlight w:val="green"/>
                <w:lang w:val="ru-RU"/>
              </w:rPr>
              <w:t>спроможності</w:t>
            </w:r>
            <w:r w:rsidRPr="007A144C">
              <w:rPr>
                <w:rFonts w:ascii="Times New Roman" w:hAnsi="Times New Roman" w:cs="Times New Roman"/>
                <w:sz w:val="26"/>
                <w:szCs w:val="26"/>
                <w:lang w:val="ru-RU"/>
              </w:rPr>
              <w:t xml:space="preserve"> інших суб’єктів господарювання як субпідрядників/співвиконавців.</w:t>
            </w:r>
          </w:p>
        </w:tc>
      </w:tr>
      <w:tr w:rsidR="00493238" w:rsidRPr="00781CC2" w:rsidTr="00666249">
        <w:tc>
          <w:tcPr>
            <w:tcW w:w="7088" w:type="dxa"/>
          </w:tcPr>
          <w:p w:rsidR="00493238" w:rsidRDefault="00BB6085" w:rsidP="00666249">
            <w:pPr>
              <w:rPr>
                <w:rFonts w:ascii="Times New Roman" w:hAnsi="Times New Roman" w:cs="Times New Roman"/>
                <w:b/>
                <w:sz w:val="26"/>
                <w:szCs w:val="26"/>
                <w:lang w:val="ru-RU"/>
              </w:rPr>
            </w:pPr>
            <w:r w:rsidRPr="00BB6085">
              <w:rPr>
                <w:rFonts w:ascii="Times New Roman" w:hAnsi="Times New Roman" w:cs="Times New Roman"/>
                <w:b/>
                <w:sz w:val="26"/>
                <w:szCs w:val="26"/>
                <w:lang w:val="ru-RU"/>
              </w:rPr>
              <w:t>Стаття 18. Орган оскарження та порядок оскарження процедур закупівлі</w:t>
            </w:r>
          </w:p>
          <w:p w:rsidR="00BB6085" w:rsidRDefault="005458C5" w:rsidP="00666249">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перша:</w:t>
            </w:r>
          </w:p>
          <w:p w:rsidR="005458C5" w:rsidRDefault="005458C5" w:rsidP="00666249">
            <w:pPr>
              <w:rPr>
                <w:rFonts w:ascii="Times New Roman" w:hAnsi="Times New Roman" w:cs="Times New Roman"/>
                <w:sz w:val="26"/>
                <w:szCs w:val="26"/>
                <w:lang w:val="ru-RU"/>
              </w:rPr>
            </w:pPr>
            <w:r w:rsidRPr="005458C5">
              <w:rPr>
                <w:rFonts w:ascii="Times New Roman" w:hAnsi="Times New Roman" w:cs="Times New Roman"/>
                <w:sz w:val="26"/>
                <w:szCs w:val="26"/>
                <w:lang w:val="ru-RU"/>
              </w:rPr>
              <w:t xml:space="preserve">Антимонопольний комітет України як орган оскарження з метою неупередженого та ефективного захисту прав і </w:t>
            </w:r>
            <w:r w:rsidRPr="005458C5">
              <w:rPr>
                <w:rFonts w:ascii="Times New Roman" w:hAnsi="Times New Roman" w:cs="Times New Roman"/>
                <w:sz w:val="26"/>
                <w:szCs w:val="26"/>
                <w:lang w:val="ru-RU"/>
              </w:rPr>
              <w:lastRenderedPageBreak/>
              <w:t xml:space="preserve">законних інтересів осіб, пов’язаних з участю </w:t>
            </w:r>
            <w:proofErr w:type="gramStart"/>
            <w:r w:rsidRPr="005458C5">
              <w:rPr>
                <w:rFonts w:ascii="Times New Roman" w:hAnsi="Times New Roman" w:cs="Times New Roman"/>
                <w:sz w:val="26"/>
                <w:szCs w:val="26"/>
                <w:lang w:val="ru-RU"/>
              </w:rPr>
              <w:t>у процедурах</w:t>
            </w:r>
            <w:proofErr w:type="gramEnd"/>
            <w:r w:rsidRPr="005458C5">
              <w:rPr>
                <w:rFonts w:ascii="Times New Roman" w:hAnsi="Times New Roman" w:cs="Times New Roman"/>
                <w:sz w:val="26"/>
                <w:szCs w:val="26"/>
                <w:lang w:val="ru-RU"/>
              </w:rPr>
              <w:t xml:space="preserve"> закупівлі, утворює постійно діючу </w:t>
            </w:r>
            <w:r w:rsidRPr="005458C5">
              <w:rPr>
                <w:rFonts w:ascii="Times New Roman" w:hAnsi="Times New Roman" w:cs="Times New Roman"/>
                <w:sz w:val="26"/>
                <w:szCs w:val="26"/>
                <w:highlight w:val="red"/>
                <w:lang w:val="ru-RU"/>
              </w:rPr>
              <w:t>адміністративну колегію (колегії)</w:t>
            </w:r>
            <w:r w:rsidRPr="005458C5">
              <w:rPr>
                <w:rFonts w:ascii="Times New Roman" w:hAnsi="Times New Roman" w:cs="Times New Roman"/>
                <w:sz w:val="26"/>
                <w:szCs w:val="26"/>
                <w:lang w:val="ru-RU"/>
              </w:rPr>
              <w:t xml:space="preserve"> з розгляду скарг про порушення законодавства у сфері публічних закупівель. Рішення постійно діючої адміністративної колегії (колегій) ухвалюються від імені Антимонопольного комітету України.</w:t>
            </w:r>
          </w:p>
          <w:p w:rsidR="005458C5" w:rsidRDefault="005458C5" w:rsidP="00666249">
            <w:pPr>
              <w:rPr>
                <w:rFonts w:ascii="Times New Roman" w:hAnsi="Times New Roman" w:cs="Times New Roman"/>
                <w:sz w:val="26"/>
                <w:szCs w:val="26"/>
                <w:lang w:val="ru-RU"/>
              </w:rPr>
            </w:pPr>
          </w:p>
          <w:p w:rsidR="005458C5" w:rsidRDefault="005458C5" w:rsidP="00666249">
            <w:pPr>
              <w:rPr>
                <w:rFonts w:ascii="Times New Roman" w:hAnsi="Times New Roman" w:cs="Times New Roman"/>
                <w:sz w:val="26"/>
                <w:szCs w:val="26"/>
                <w:lang w:val="ru-RU"/>
              </w:rPr>
            </w:pPr>
          </w:p>
          <w:p w:rsidR="005458C5" w:rsidRDefault="005458C5" w:rsidP="00666249">
            <w:pPr>
              <w:rPr>
                <w:rFonts w:ascii="Times New Roman" w:hAnsi="Times New Roman" w:cs="Times New Roman"/>
                <w:sz w:val="26"/>
                <w:szCs w:val="26"/>
                <w:u w:val="single"/>
                <w:lang w:val="ru-RU"/>
              </w:rPr>
            </w:pPr>
            <w:r w:rsidRPr="005458C5">
              <w:rPr>
                <w:rFonts w:ascii="Times New Roman" w:hAnsi="Times New Roman" w:cs="Times New Roman"/>
                <w:sz w:val="26"/>
                <w:szCs w:val="26"/>
                <w:u w:val="single"/>
                <w:lang w:val="ru-RU"/>
              </w:rPr>
              <w:t>частина друга:</w:t>
            </w:r>
          </w:p>
          <w:p w:rsidR="00A5263E" w:rsidRDefault="00A5263E" w:rsidP="00666249">
            <w:pPr>
              <w:rPr>
                <w:rFonts w:ascii="Times New Roman" w:hAnsi="Times New Roman" w:cs="Times New Roman"/>
                <w:sz w:val="26"/>
                <w:szCs w:val="26"/>
                <w:u w:val="single"/>
                <w:lang w:val="ru-RU"/>
              </w:rPr>
            </w:pPr>
          </w:p>
          <w:p w:rsidR="00A5263E" w:rsidRDefault="00A5263E" w:rsidP="00666249">
            <w:pPr>
              <w:rPr>
                <w:rFonts w:ascii="Times New Roman" w:hAnsi="Times New Roman" w:cs="Times New Roman"/>
                <w:sz w:val="26"/>
                <w:szCs w:val="26"/>
                <w:u w:val="single"/>
                <w:lang w:val="ru-RU"/>
              </w:rPr>
            </w:pPr>
          </w:p>
          <w:p w:rsidR="00A5263E" w:rsidRDefault="00A5263E" w:rsidP="00666249">
            <w:pPr>
              <w:rPr>
                <w:rFonts w:ascii="Times New Roman" w:hAnsi="Times New Roman" w:cs="Times New Roman"/>
                <w:sz w:val="26"/>
                <w:szCs w:val="26"/>
                <w:u w:val="single"/>
                <w:lang w:val="ru-RU"/>
              </w:rPr>
            </w:pPr>
          </w:p>
          <w:p w:rsidR="00A5263E" w:rsidRDefault="00A5263E" w:rsidP="00666249">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восьма:</w:t>
            </w:r>
          </w:p>
          <w:p w:rsidR="00A5263E" w:rsidRDefault="00A5263E" w:rsidP="00666249">
            <w:pPr>
              <w:rPr>
                <w:rFonts w:ascii="Times New Roman" w:hAnsi="Times New Roman" w:cs="Times New Roman"/>
                <w:sz w:val="26"/>
                <w:szCs w:val="26"/>
                <w:lang w:val="ru-RU"/>
              </w:rPr>
            </w:pPr>
            <w:r w:rsidRPr="005239D3">
              <w:rPr>
                <w:rFonts w:ascii="Times New Roman" w:hAnsi="Times New Roman" w:cs="Times New Roman"/>
                <w:sz w:val="26"/>
                <w:szCs w:val="26"/>
                <w:lang w:val="ru-RU"/>
              </w:rPr>
              <w:t>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w:t>
            </w:r>
            <w:r w:rsidRPr="00A5263E">
              <w:rPr>
                <w:color w:val="333333"/>
                <w:shd w:val="clear" w:color="auto" w:fill="F0F0F0"/>
                <w:lang w:val="ru-RU"/>
              </w:rPr>
              <w:t xml:space="preserve"> </w:t>
            </w:r>
            <w:proofErr w:type="gramStart"/>
            <w:r w:rsidRPr="005239D3">
              <w:rPr>
                <w:rFonts w:ascii="Times New Roman" w:hAnsi="Times New Roman" w:cs="Times New Roman"/>
                <w:sz w:val="26"/>
                <w:szCs w:val="26"/>
                <w:lang w:val="ru-RU"/>
              </w:rPr>
              <w:t>до органу</w:t>
            </w:r>
            <w:proofErr w:type="gramEnd"/>
            <w:r w:rsidRPr="005239D3">
              <w:rPr>
                <w:rFonts w:ascii="Times New Roman" w:hAnsi="Times New Roman" w:cs="Times New Roman"/>
                <w:sz w:val="26"/>
                <w:szCs w:val="26"/>
                <w:lang w:val="ru-RU"/>
              </w:rPr>
              <w:t xml:space="preserve"> оскарження з моменту оприлюднення оголошення про проведення конкурентної процедури закупівлі, але не пізніше ніж за чотири дні до дати, установленої для подання тендерних пропозицій.</w:t>
            </w:r>
          </w:p>
          <w:p w:rsidR="00C63A19" w:rsidRPr="005239D3" w:rsidRDefault="00C63A19" w:rsidP="00666249">
            <w:pPr>
              <w:rPr>
                <w:rFonts w:ascii="Times New Roman" w:hAnsi="Times New Roman" w:cs="Times New Roman"/>
                <w:sz w:val="26"/>
                <w:szCs w:val="26"/>
                <w:lang w:val="ru-RU"/>
              </w:rPr>
            </w:pPr>
          </w:p>
          <w:p w:rsidR="00C63A19" w:rsidRDefault="00C63A19" w:rsidP="00666249">
            <w:pPr>
              <w:rPr>
                <w:rFonts w:ascii="Times New Roman" w:hAnsi="Times New Roman" w:cs="Times New Roman"/>
                <w:sz w:val="26"/>
                <w:szCs w:val="26"/>
                <w:lang w:val="ru-RU"/>
              </w:rPr>
            </w:pPr>
          </w:p>
          <w:p w:rsidR="00C63A19" w:rsidRDefault="00C63A19" w:rsidP="00666249">
            <w:pPr>
              <w:rPr>
                <w:rFonts w:ascii="Times New Roman" w:hAnsi="Times New Roman" w:cs="Times New Roman"/>
                <w:sz w:val="26"/>
                <w:szCs w:val="26"/>
                <w:lang w:val="ru-RU"/>
              </w:rPr>
            </w:pPr>
          </w:p>
          <w:p w:rsidR="00C63A19" w:rsidRDefault="00C63A19" w:rsidP="00666249">
            <w:pPr>
              <w:rPr>
                <w:rFonts w:ascii="Times New Roman" w:hAnsi="Times New Roman" w:cs="Times New Roman"/>
                <w:sz w:val="26"/>
                <w:szCs w:val="26"/>
                <w:lang w:val="ru-RU"/>
              </w:rPr>
            </w:pPr>
          </w:p>
          <w:p w:rsidR="00C63A19" w:rsidRDefault="00C63A19" w:rsidP="00666249">
            <w:pPr>
              <w:rPr>
                <w:rFonts w:ascii="Times New Roman" w:hAnsi="Times New Roman" w:cs="Times New Roman"/>
                <w:sz w:val="26"/>
                <w:szCs w:val="26"/>
                <w:lang w:val="ru-RU"/>
              </w:rPr>
            </w:pPr>
          </w:p>
          <w:p w:rsidR="00C63A19" w:rsidRDefault="00C63A19" w:rsidP="00666249">
            <w:pPr>
              <w:rPr>
                <w:rFonts w:ascii="Times New Roman" w:hAnsi="Times New Roman" w:cs="Times New Roman"/>
                <w:sz w:val="26"/>
                <w:szCs w:val="26"/>
                <w:lang w:val="ru-RU"/>
              </w:rPr>
            </w:pPr>
          </w:p>
          <w:p w:rsidR="00C63A19" w:rsidRDefault="00C63A19" w:rsidP="00666249">
            <w:pPr>
              <w:rPr>
                <w:rFonts w:ascii="Times New Roman" w:hAnsi="Times New Roman" w:cs="Times New Roman"/>
                <w:sz w:val="26"/>
                <w:szCs w:val="26"/>
                <w:lang w:val="ru-RU"/>
              </w:rPr>
            </w:pPr>
          </w:p>
          <w:p w:rsidR="00C63A19" w:rsidRDefault="00C63A19" w:rsidP="00666249">
            <w:pPr>
              <w:rPr>
                <w:rFonts w:ascii="Times New Roman" w:hAnsi="Times New Roman" w:cs="Times New Roman"/>
                <w:sz w:val="26"/>
                <w:szCs w:val="26"/>
                <w:lang w:val="ru-RU"/>
              </w:rPr>
            </w:pPr>
          </w:p>
          <w:p w:rsidR="00C63A19" w:rsidRDefault="00C63A19" w:rsidP="00666249">
            <w:pPr>
              <w:rPr>
                <w:rFonts w:ascii="Times New Roman" w:hAnsi="Times New Roman" w:cs="Times New Roman"/>
                <w:sz w:val="26"/>
                <w:szCs w:val="26"/>
                <w:lang w:val="ru-RU"/>
              </w:rPr>
            </w:pPr>
          </w:p>
          <w:p w:rsidR="00A5263E" w:rsidRPr="005239D3" w:rsidRDefault="00A5263E" w:rsidP="00666249">
            <w:pPr>
              <w:rPr>
                <w:rFonts w:ascii="Times New Roman" w:hAnsi="Times New Roman" w:cs="Times New Roman"/>
                <w:sz w:val="26"/>
                <w:szCs w:val="26"/>
                <w:lang w:val="ru-RU"/>
              </w:rPr>
            </w:pPr>
            <w:r w:rsidRPr="005239D3">
              <w:rPr>
                <w:rFonts w:ascii="Times New Roman" w:hAnsi="Times New Roman" w:cs="Times New Roman"/>
                <w:sz w:val="26"/>
                <w:szCs w:val="26"/>
                <w:lang w:val="ru-RU"/>
              </w:rPr>
              <w:t>Скарги, що стосуються прийнятих рішень, дії чи бездіяльності замовника, які відбулися після оцінки тендерних пропозицій учасників, подаються протягом десяти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A5263E" w:rsidRDefault="00A5263E" w:rsidP="00666249">
            <w:pPr>
              <w:rPr>
                <w:color w:val="333333"/>
                <w:shd w:val="clear" w:color="auto" w:fill="F0F0F0"/>
                <w:lang w:val="ru-RU"/>
              </w:rPr>
            </w:pPr>
          </w:p>
          <w:p w:rsidR="00C63A19" w:rsidRDefault="00C63A19" w:rsidP="00666249">
            <w:pPr>
              <w:rPr>
                <w:rFonts w:ascii="Times New Roman" w:hAnsi="Times New Roman" w:cs="Times New Roman"/>
                <w:sz w:val="26"/>
                <w:szCs w:val="26"/>
                <w:lang w:val="ru-RU"/>
              </w:rPr>
            </w:pPr>
          </w:p>
          <w:p w:rsidR="00A5263E" w:rsidRPr="005239D3" w:rsidRDefault="00A5263E" w:rsidP="00666249">
            <w:pPr>
              <w:rPr>
                <w:rFonts w:ascii="Times New Roman" w:hAnsi="Times New Roman" w:cs="Times New Roman"/>
                <w:sz w:val="26"/>
                <w:szCs w:val="26"/>
                <w:lang w:val="ru-RU"/>
              </w:rPr>
            </w:pPr>
            <w:r w:rsidRPr="005239D3">
              <w:rPr>
                <w:rFonts w:ascii="Times New Roman" w:hAnsi="Times New Roman" w:cs="Times New Roman"/>
                <w:sz w:val="26"/>
                <w:szCs w:val="26"/>
                <w:lang w:val="ru-RU"/>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частинами </w:t>
            </w:r>
            <w:hyperlink r:id="rId15" w:anchor="n1513" w:history="1">
              <w:r w:rsidRPr="005239D3">
                <w:rPr>
                  <w:rFonts w:ascii="Times New Roman" w:hAnsi="Times New Roman" w:cs="Times New Roman"/>
                  <w:sz w:val="26"/>
                  <w:szCs w:val="26"/>
                  <w:lang w:val="ru-RU"/>
                </w:rPr>
                <w:t>другою</w:t>
              </w:r>
            </w:hyperlink>
            <w:r w:rsidRPr="005239D3">
              <w:rPr>
                <w:rFonts w:ascii="Times New Roman" w:hAnsi="Times New Roman" w:cs="Times New Roman"/>
                <w:sz w:val="26"/>
                <w:szCs w:val="26"/>
                <w:lang w:val="ru-RU"/>
              </w:rPr>
              <w:t> і </w:t>
            </w:r>
            <w:hyperlink r:id="rId16" w:anchor="n1531" w:history="1">
              <w:r w:rsidRPr="005239D3">
                <w:rPr>
                  <w:rFonts w:ascii="Times New Roman" w:hAnsi="Times New Roman" w:cs="Times New Roman"/>
                  <w:sz w:val="26"/>
                  <w:szCs w:val="26"/>
                  <w:lang w:val="ru-RU"/>
                </w:rPr>
                <w:t>дванадцятою</w:t>
              </w:r>
            </w:hyperlink>
            <w:r w:rsidRPr="005239D3">
              <w:rPr>
                <w:rFonts w:ascii="Times New Roman" w:hAnsi="Times New Roman" w:cs="Times New Roman"/>
                <w:sz w:val="26"/>
                <w:szCs w:val="26"/>
                <w:lang w:val="ru-RU"/>
              </w:rPr>
              <w:t>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w:t>
            </w:r>
            <w:hyperlink r:id="rId17" w:anchor="n1059" w:history="1">
              <w:r w:rsidRPr="005239D3">
                <w:rPr>
                  <w:rFonts w:ascii="Times New Roman" w:hAnsi="Times New Roman" w:cs="Times New Roman"/>
                  <w:sz w:val="26"/>
                  <w:szCs w:val="26"/>
                  <w:lang w:val="ru-RU"/>
                </w:rPr>
                <w:t>частини третьої</w:t>
              </w:r>
            </w:hyperlink>
            <w:r>
              <w:rPr>
                <w:color w:val="333333"/>
                <w:shd w:val="clear" w:color="auto" w:fill="F0F0F0"/>
              </w:rPr>
              <w:t> </w:t>
            </w:r>
            <w:r w:rsidRPr="005239D3">
              <w:rPr>
                <w:rFonts w:ascii="Times New Roman" w:hAnsi="Times New Roman" w:cs="Times New Roman"/>
                <w:sz w:val="26"/>
                <w:szCs w:val="26"/>
                <w:lang w:val="ru-RU"/>
              </w:rPr>
              <w:t>статті 10 цього Закону.</w:t>
            </w:r>
          </w:p>
          <w:p w:rsidR="00C63A19" w:rsidRDefault="00C63A19" w:rsidP="00666249">
            <w:pPr>
              <w:rPr>
                <w:rFonts w:ascii="Times New Roman" w:hAnsi="Times New Roman" w:cs="Times New Roman"/>
                <w:sz w:val="26"/>
                <w:szCs w:val="26"/>
                <w:lang w:val="ru-RU"/>
              </w:rPr>
            </w:pPr>
          </w:p>
          <w:p w:rsidR="005239D3" w:rsidRPr="005239D3" w:rsidRDefault="005239D3" w:rsidP="00666249">
            <w:pPr>
              <w:rPr>
                <w:rFonts w:ascii="Times New Roman" w:hAnsi="Times New Roman" w:cs="Times New Roman"/>
                <w:sz w:val="26"/>
                <w:szCs w:val="26"/>
                <w:lang w:val="ru-RU"/>
              </w:rPr>
            </w:pPr>
            <w:r w:rsidRPr="005239D3">
              <w:rPr>
                <w:rFonts w:ascii="Times New Roman" w:hAnsi="Times New Roman" w:cs="Times New Roman"/>
                <w:sz w:val="26"/>
                <w:szCs w:val="26"/>
                <w:lang w:val="ru-RU"/>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положення тендерної документації, до яких зміни не вносилися.</w:t>
            </w:r>
          </w:p>
          <w:p w:rsidR="00C63A19" w:rsidRDefault="00C63A19" w:rsidP="00666249">
            <w:pPr>
              <w:rPr>
                <w:rFonts w:ascii="Times New Roman" w:hAnsi="Times New Roman" w:cs="Times New Roman"/>
                <w:sz w:val="26"/>
                <w:szCs w:val="26"/>
                <w:lang w:val="ru-RU"/>
              </w:rPr>
            </w:pPr>
          </w:p>
          <w:p w:rsidR="00781CC2" w:rsidRDefault="00781CC2" w:rsidP="00666249">
            <w:pPr>
              <w:rPr>
                <w:rFonts w:ascii="Times New Roman" w:hAnsi="Times New Roman" w:cs="Times New Roman"/>
                <w:sz w:val="26"/>
                <w:szCs w:val="26"/>
                <w:lang w:val="ru-RU"/>
              </w:rPr>
            </w:pPr>
          </w:p>
          <w:p w:rsidR="005239D3" w:rsidRDefault="005239D3" w:rsidP="00666249">
            <w:pPr>
              <w:rPr>
                <w:rFonts w:ascii="Times New Roman" w:hAnsi="Times New Roman" w:cs="Times New Roman"/>
                <w:sz w:val="26"/>
                <w:szCs w:val="26"/>
                <w:lang w:val="ru-RU"/>
              </w:rPr>
            </w:pPr>
            <w:r w:rsidRPr="005239D3">
              <w:rPr>
                <w:rFonts w:ascii="Times New Roman" w:hAnsi="Times New Roman" w:cs="Times New Roman"/>
                <w:sz w:val="26"/>
                <w:szCs w:val="26"/>
                <w:lang w:val="ru-RU"/>
              </w:rPr>
              <w:t xml:space="preserve">Якщо </w:t>
            </w:r>
            <w:proofErr w:type="gramStart"/>
            <w:r w:rsidRPr="005239D3">
              <w:rPr>
                <w:rFonts w:ascii="Times New Roman" w:hAnsi="Times New Roman" w:cs="Times New Roman"/>
                <w:sz w:val="26"/>
                <w:szCs w:val="26"/>
                <w:lang w:val="ru-RU"/>
              </w:rPr>
              <w:t>до органу</w:t>
            </w:r>
            <w:proofErr w:type="gramEnd"/>
            <w:r w:rsidRPr="005239D3">
              <w:rPr>
                <w:rFonts w:ascii="Times New Roman" w:hAnsi="Times New Roman" w:cs="Times New Roman"/>
                <w:sz w:val="26"/>
                <w:szCs w:val="26"/>
                <w:lang w:val="ru-RU"/>
              </w:rPr>
              <w:t xml:space="preserve">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ті положення тендерної документації, щодо яких скаргу (скарги) до закінчення цього строку суб’єктами не було подано.</w:t>
            </w:r>
          </w:p>
          <w:p w:rsidR="00C63A19" w:rsidRDefault="00C63A19" w:rsidP="00C63A19">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дев'ята</w:t>
            </w:r>
            <w:r>
              <w:rPr>
                <w:rFonts w:ascii="Times New Roman" w:hAnsi="Times New Roman" w:cs="Times New Roman"/>
                <w:sz w:val="26"/>
                <w:szCs w:val="26"/>
                <w:lang w:val="ru-RU"/>
              </w:rPr>
              <w:t>:</w:t>
            </w:r>
          </w:p>
          <w:p w:rsidR="00C63A19" w:rsidRDefault="00C63A19" w:rsidP="00C63A19">
            <w:pPr>
              <w:rPr>
                <w:rFonts w:ascii="Times New Roman" w:hAnsi="Times New Roman" w:cs="Times New Roman"/>
                <w:sz w:val="26"/>
                <w:szCs w:val="26"/>
                <w:lang w:val="ru-RU"/>
              </w:rPr>
            </w:pPr>
            <w:r w:rsidRPr="00FA2E82">
              <w:rPr>
                <w:rFonts w:ascii="Times New Roman" w:hAnsi="Times New Roman" w:cs="Times New Roman"/>
                <w:sz w:val="26"/>
                <w:szCs w:val="26"/>
                <w:lang w:val="ru-RU"/>
              </w:rPr>
              <w:t xml:space="preserve">Після закінчення строку, встановленого для </w:t>
            </w:r>
            <w:r w:rsidRPr="00044761">
              <w:rPr>
                <w:rFonts w:ascii="Times New Roman" w:hAnsi="Times New Roman" w:cs="Times New Roman"/>
                <w:sz w:val="26"/>
                <w:szCs w:val="26"/>
                <w:highlight w:val="red"/>
                <w:lang w:val="ru-RU"/>
              </w:rPr>
              <w:t>подання тендерних пропозицій</w:t>
            </w:r>
            <w:r w:rsidRPr="00FA2E82">
              <w:rPr>
                <w:rFonts w:ascii="Times New Roman" w:hAnsi="Times New Roman" w:cs="Times New Roman"/>
                <w:sz w:val="26"/>
                <w:szCs w:val="26"/>
                <w:lang w:val="ru-RU"/>
              </w:rPr>
              <w:t xml:space="preserve"> в оголошенні про проведення конкурентної процедури закупівлі, скарги можуть подаватися лише щодо змін до тендерної документації, внесених замовником.</w:t>
            </w:r>
          </w:p>
          <w:p w:rsidR="00FA2E82" w:rsidRDefault="00FA2E82" w:rsidP="00C63A19">
            <w:pPr>
              <w:rPr>
                <w:rFonts w:ascii="Times New Roman" w:hAnsi="Times New Roman" w:cs="Times New Roman"/>
                <w:sz w:val="26"/>
                <w:szCs w:val="26"/>
                <w:lang w:val="ru-RU"/>
              </w:rPr>
            </w:pPr>
          </w:p>
          <w:p w:rsidR="00FA2E82" w:rsidRDefault="00FA2E82" w:rsidP="00C63A19">
            <w:pPr>
              <w:rPr>
                <w:rFonts w:ascii="Times New Roman" w:hAnsi="Times New Roman" w:cs="Times New Roman"/>
                <w:sz w:val="26"/>
                <w:szCs w:val="26"/>
                <w:lang w:val="ru-RU"/>
              </w:rPr>
            </w:pPr>
          </w:p>
          <w:p w:rsidR="00FA2E82" w:rsidRDefault="00FA2E82" w:rsidP="00C63A19">
            <w:pPr>
              <w:rPr>
                <w:rFonts w:ascii="Times New Roman" w:hAnsi="Times New Roman" w:cs="Times New Roman"/>
                <w:sz w:val="26"/>
                <w:szCs w:val="26"/>
                <w:lang w:val="ru-RU"/>
              </w:rPr>
            </w:pPr>
          </w:p>
          <w:p w:rsidR="00FA2E82" w:rsidRDefault="00FA2E82" w:rsidP="00C63A19">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дванадцята</w:t>
            </w:r>
            <w:r>
              <w:rPr>
                <w:rFonts w:ascii="Times New Roman" w:hAnsi="Times New Roman" w:cs="Times New Roman"/>
                <w:sz w:val="26"/>
                <w:szCs w:val="26"/>
                <w:lang w:val="ru-RU"/>
              </w:rPr>
              <w:t>:</w:t>
            </w:r>
          </w:p>
          <w:p w:rsidR="00FA2E82" w:rsidRDefault="00FA2E82" w:rsidP="00C63A19">
            <w:pPr>
              <w:rPr>
                <w:rFonts w:ascii="Times New Roman" w:hAnsi="Times New Roman" w:cs="Times New Roman"/>
                <w:sz w:val="26"/>
                <w:szCs w:val="26"/>
                <w:lang w:val="ru-RU"/>
              </w:rPr>
            </w:pPr>
            <w:r w:rsidRPr="00FA2E82">
              <w:rPr>
                <w:rFonts w:ascii="Times New Roman" w:hAnsi="Times New Roman" w:cs="Times New Roman"/>
                <w:sz w:val="26"/>
                <w:szCs w:val="26"/>
                <w:lang w:val="ru-RU"/>
              </w:rPr>
              <w:t>2) скарга не відповідає вимогам частин</w:t>
            </w:r>
            <w:r>
              <w:rPr>
                <w:rFonts w:ascii="Times New Roman" w:hAnsi="Times New Roman" w:cs="Times New Roman"/>
                <w:sz w:val="26"/>
                <w:szCs w:val="26"/>
                <w:lang w:val="ru-RU"/>
              </w:rPr>
              <w:t xml:space="preserve"> </w:t>
            </w:r>
            <w:hyperlink r:id="rId18" w:anchor="n1289" w:history="1">
              <w:r w:rsidRPr="00FA2E82">
                <w:rPr>
                  <w:rFonts w:ascii="Times New Roman" w:hAnsi="Times New Roman" w:cs="Times New Roman"/>
                  <w:sz w:val="26"/>
                  <w:szCs w:val="26"/>
                  <w:lang w:val="ru-RU"/>
                </w:rPr>
                <w:t>другої - п’ятої</w:t>
              </w:r>
            </w:hyperlink>
            <w:r>
              <w:rPr>
                <w:rFonts w:ascii="Times New Roman" w:hAnsi="Times New Roman" w:cs="Times New Roman"/>
                <w:sz w:val="26"/>
                <w:szCs w:val="26"/>
                <w:lang w:val="ru-RU"/>
              </w:rPr>
              <w:t xml:space="preserve"> </w:t>
            </w:r>
            <w:r w:rsidRPr="00FA2E82">
              <w:rPr>
                <w:rFonts w:ascii="Times New Roman" w:hAnsi="Times New Roman" w:cs="Times New Roman"/>
                <w:sz w:val="26"/>
                <w:szCs w:val="26"/>
                <w:lang w:val="ru-RU"/>
              </w:rPr>
              <w:t>та</w:t>
            </w:r>
            <w:r>
              <w:rPr>
                <w:rFonts w:ascii="Times New Roman" w:hAnsi="Times New Roman" w:cs="Times New Roman"/>
                <w:sz w:val="26"/>
                <w:szCs w:val="26"/>
                <w:lang w:val="ru-RU"/>
              </w:rPr>
              <w:t xml:space="preserve"> </w:t>
            </w:r>
            <w:hyperlink r:id="rId19" w:anchor="n1313" w:history="1">
              <w:r w:rsidRPr="00FA2E82">
                <w:rPr>
                  <w:rFonts w:ascii="Times New Roman" w:hAnsi="Times New Roman" w:cs="Times New Roman"/>
                  <w:sz w:val="26"/>
                  <w:szCs w:val="26"/>
                  <w:lang w:val="ru-RU"/>
                </w:rPr>
                <w:t>дев’ятої</w:t>
              </w:r>
            </w:hyperlink>
            <w:r>
              <w:rPr>
                <w:rFonts w:ascii="Times New Roman" w:hAnsi="Times New Roman" w:cs="Times New Roman"/>
                <w:sz w:val="26"/>
                <w:szCs w:val="26"/>
                <w:lang w:val="ru-RU"/>
              </w:rPr>
              <w:t xml:space="preserve"> </w:t>
            </w:r>
            <w:r w:rsidRPr="00FA2E82">
              <w:rPr>
                <w:rFonts w:ascii="Times New Roman" w:hAnsi="Times New Roman" w:cs="Times New Roman"/>
                <w:sz w:val="26"/>
                <w:szCs w:val="26"/>
                <w:lang w:val="ru-RU"/>
              </w:rPr>
              <w:t>цієї статті;</w:t>
            </w:r>
          </w:p>
          <w:p w:rsidR="00FA2E82" w:rsidRDefault="00FA2E82" w:rsidP="00C63A19">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п'ятнадцята</w:t>
            </w:r>
            <w:r>
              <w:rPr>
                <w:rFonts w:ascii="Times New Roman" w:hAnsi="Times New Roman" w:cs="Times New Roman"/>
                <w:sz w:val="26"/>
                <w:szCs w:val="26"/>
                <w:lang w:val="ru-RU"/>
              </w:rPr>
              <w:t>:</w:t>
            </w:r>
          </w:p>
          <w:p w:rsidR="00DF0A05" w:rsidRDefault="00DF0A05" w:rsidP="00C63A19">
            <w:pPr>
              <w:rPr>
                <w:rFonts w:ascii="Times New Roman" w:hAnsi="Times New Roman" w:cs="Times New Roman"/>
                <w:sz w:val="26"/>
                <w:szCs w:val="26"/>
                <w:lang w:val="ru-RU"/>
              </w:rPr>
            </w:pPr>
          </w:p>
          <w:p w:rsidR="00DF0A05" w:rsidRDefault="00DF0A05" w:rsidP="00C63A19">
            <w:pPr>
              <w:rPr>
                <w:rFonts w:ascii="Times New Roman" w:hAnsi="Times New Roman" w:cs="Times New Roman"/>
                <w:sz w:val="26"/>
                <w:szCs w:val="26"/>
                <w:lang w:val="ru-RU"/>
              </w:rPr>
            </w:pPr>
          </w:p>
          <w:p w:rsidR="00DF0A05" w:rsidRDefault="00DF0A05" w:rsidP="00C63A19">
            <w:pPr>
              <w:rPr>
                <w:rFonts w:ascii="Times New Roman" w:hAnsi="Times New Roman" w:cs="Times New Roman"/>
                <w:sz w:val="26"/>
                <w:szCs w:val="26"/>
                <w:lang w:val="ru-RU"/>
              </w:rPr>
            </w:pPr>
          </w:p>
          <w:p w:rsidR="00DF0A05" w:rsidRDefault="00DF0A05" w:rsidP="00C63A19">
            <w:pPr>
              <w:rPr>
                <w:rFonts w:ascii="Times New Roman" w:hAnsi="Times New Roman" w:cs="Times New Roman"/>
                <w:sz w:val="26"/>
                <w:szCs w:val="26"/>
                <w:lang w:val="ru-RU"/>
              </w:rPr>
            </w:pPr>
          </w:p>
          <w:p w:rsidR="00DF0A05" w:rsidRDefault="00DF0A05" w:rsidP="00C63A19">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шістнадцята</w:t>
            </w:r>
            <w:r>
              <w:rPr>
                <w:rFonts w:ascii="Times New Roman" w:hAnsi="Times New Roman" w:cs="Times New Roman"/>
                <w:sz w:val="26"/>
                <w:szCs w:val="26"/>
                <w:lang w:val="ru-RU"/>
              </w:rPr>
              <w:t>:</w:t>
            </w: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lang w:val="ru-RU"/>
              </w:rPr>
            </w:pPr>
          </w:p>
          <w:p w:rsidR="00E51B01" w:rsidRDefault="00E51B01" w:rsidP="00C63A19">
            <w:pPr>
              <w:rPr>
                <w:rFonts w:ascii="Times New Roman" w:hAnsi="Times New Roman" w:cs="Times New Roman"/>
                <w:sz w:val="26"/>
                <w:szCs w:val="26"/>
                <w:u w:val="single"/>
                <w:lang w:val="ru-RU"/>
              </w:rPr>
            </w:pPr>
            <w:r w:rsidRPr="00E51B01">
              <w:rPr>
                <w:rFonts w:ascii="Times New Roman" w:hAnsi="Times New Roman" w:cs="Times New Roman"/>
                <w:sz w:val="26"/>
                <w:szCs w:val="26"/>
                <w:u w:val="single"/>
                <w:lang w:val="ru-RU"/>
              </w:rPr>
              <w:t>частина сімнадцята:</w:t>
            </w:r>
          </w:p>
          <w:p w:rsidR="00FA2E82" w:rsidRPr="00FA2E82" w:rsidRDefault="00E51B01" w:rsidP="00E51B01">
            <w:pPr>
              <w:rPr>
                <w:rFonts w:ascii="Times New Roman" w:hAnsi="Times New Roman" w:cs="Times New Roman"/>
                <w:b/>
                <w:i/>
                <w:sz w:val="26"/>
                <w:szCs w:val="26"/>
                <w:u w:val="single"/>
                <w:lang w:val="ru-RU"/>
              </w:rPr>
            </w:pPr>
            <w:r w:rsidRPr="00E51B01">
              <w:rPr>
                <w:rFonts w:ascii="Times New Roman" w:hAnsi="Times New Roman" w:cs="Times New Roman"/>
                <w:sz w:val="26"/>
                <w:szCs w:val="26"/>
                <w:lang w:val="ru-RU"/>
              </w:rPr>
              <w:t>Розгляд скарги зупиняє перебіг строків, установлених</w:t>
            </w:r>
            <w:r>
              <w:rPr>
                <w:rFonts w:ascii="Times New Roman" w:hAnsi="Times New Roman" w:cs="Times New Roman"/>
                <w:sz w:val="26"/>
                <w:szCs w:val="26"/>
                <w:lang w:val="ru-RU"/>
              </w:rPr>
              <w:t xml:space="preserve"> </w:t>
            </w:r>
            <w:hyperlink r:id="rId20" w:anchor="n1624" w:history="1">
              <w:r w:rsidRPr="00E51B01">
                <w:rPr>
                  <w:rFonts w:ascii="Times New Roman" w:hAnsi="Times New Roman" w:cs="Times New Roman"/>
                  <w:sz w:val="26"/>
                  <w:szCs w:val="26"/>
                  <w:lang w:val="ru-RU"/>
                </w:rPr>
                <w:t>частиною шостою статті 33</w:t>
              </w:r>
            </w:hyperlink>
            <w:r w:rsidRPr="00E51B01">
              <w:rPr>
                <w:rFonts w:ascii="Times New Roman" w:hAnsi="Times New Roman" w:cs="Times New Roman"/>
                <w:sz w:val="26"/>
                <w:szCs w:val="26"/>
                <w:lang w:val="ru-RU"/>
              </w:rPr>
              <w:t>,</w:t>
            </w:r>
            <w:r>
              <w:rPr>
                <w:rFonts w:ascii="Times New Roman" w:hAnsi="Times New Roman" w:cs="Times New Roman"/>
                <w:sz w:val="26"/>
                <w:szCs w:val="26"/>
                <w:lang w:val="ru-RU"/>
              </w:rPr>
              <w:t xml:space="preserve"> </w:t>
            </w:r>
            <w:hyperlink r:id="rId21" w:anchor="n1750" w:history="1">
              <w:r w:rsidRPr="00E51B01">
                <w:rPr>
                  <w:rFonts w:ascii="Times New Roman" w:hAnsi="Times New Roman" w:cs="Times New Roman"/>
                  <w:sz w:val="26"/>
                  <w:szCs w:val="26"/>
                  <w:lang w:val="ru-RU"/>
                </w:rPr>
                <w:t>частиною сьомою статті 40</w:t>
              </w:r>
            </w:hyperlink>
            <w:r>
              <w:rPr>
                <w:rFonts w:ascii="Times New Roman" w:hAnsi="Times New Roman" w:cs="Times New Roman"/>
                <w:sz w:val="26"/>
                <w:szCs w:val="26"/>
                <w:lang w:val="ru-RU"/>
              </w:rPr>
              <w:t xml:space="preserve"> </w:t>
            </w:r>
            <w:r w:rsidRPr="00E51B01">
              <w:rPr>
                <w:rFonts w:ascii="Times New Roman" w:hAnsi="Times New Roman" w:cs="Times New Roman"/>
                <w:sz w:val="26"/>
                <w:szCs w:val="26"/>
                <w:lang w:val="ru-RU"/>
              </w:rPr>
              <w:t>цього Закону.</w:t>
            </w:r>
          </w:p>
        </w:tc>
        <w:tc>
          <w:tcPr>
            <w:tcW w:w="7088" w:type="dxa"/>
          </w:tcPr>
          <w:p w:rsidR="00493238" w:rsidRDefault="00BB6085" w:rsidP="00666249">
            <w:pPr>
              <w:rPr>
                <w:rFonts w:ascii="Times New Roman" w:hAnsi="Times New Roman" w:cs="Times New Roman"/>
                <w:b/>
                <w:sz w:val="26"/>
                <w:szCs w:val="26"/>
                <w:lang w:val="ru-RU"/>
              </w:rPr>
            </w:pPr>
            <w:r w:rsidRPr="00BB6085">
              <w:rPr>
                <w:rFonts w:ascii="Times New Roman" w:hAnsi="Times New Roman" w:cs="Times New Roman"/>
                <w:b/>
                <w:sz w:val="26"/>
                <w:szCs w:val="26"/>
                <w:lang w:val="ru-RU"/>
              </w:rPr>
              <w:lastRenderedPageBreak/>
              <w:t>Стаття 18. Орган оскарження та порядок оскарження процедур закупівлі</w:t>
            </w:r>
          </w:p>
          <w:p w:rsidR="005458C5" w:rsidRDefault="005458C5" w:rsidP="005458C5">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перша:</w:t>
            </w:r>
          </w:p>
          <w:p w:rsidR="00BB6085" w:rsidRDefault="005458C5" w:rsidP="00666249">
            <w:pPr>
              <w:rPr>
                <w:rFonts w:ascii="Times New Roman" w:hAnsi="Times New Roman" w:cs="Times New Roman"/>
                <w:sz w:val="26"/>
                <w:szCs w:val="26"/>
                <w:lang w:val="ru-RU"/>
              </w:rPr>
            </w:pPr>
            <w:r w:rsidRPr="005458C5">
              <w:rPr>
                <w:rFonts w:ascii="Times New Roman" w:hAnsi="Times New Roman" w:cs="Times New Roman"/>
                <w:sz w:val="26"/>
                <w:szCs w:val="26"/>
                <w:lang w:val="ru-RU"/>
              </w:rPr>
              <w:t xml:space="preserve">Антимонопольний комітет України як орган оскарження з метою неупередженого та ефективного захисту прав і </w:t>
            </w:r>
            <w:r w:rsidRPr="005458C5">
              <w:rPr>
                <w:rFonts w:ascii="Times New Roman" w:hAnsi="Times New Roman" w:cs="Times New Roman"/>
                <w:sz w:val="26"/>
                <w:szCs w:val="26"/>
                <w:lang w:val="ru-RU"/>
              </w:rPr>
              <w:lastRenderedPageBreak/>
              <w:t xml:space="preserve">законних інтересів осіб, пов’язаних з участю у процедурах закупівлі, утворює </w:t>
            </w:r>
            <w:r w:rsidRPr="005458C5">
              <w:rPr>
                <w:rFonts w:ascii="Times New Roman" w:hAnsi="Times New Roman" w:cs="Times New Roman"/>
                <w:sz w:val="26"/>
                <w:szCs w:val="26"/>
                <w:highlight w:val="green"/>
                <w:lang w:val="ru-RU"/>
              </w:rPr>
              <w:t>Комісію (комісії)</w:t>
            </w:r>
            <w:r w:rsidRPr="005458C5">
              <w:rPr>
                <w:rFonts w:ascii="Times New Roman" w:hAnsi="Times New Roman" w:cs="Times New Roman"/>
                <w:sz w:val="26"/>
                <w:szCs w:val="26"/>
                <w:lang w:val="ru-RU"/>
              </w:rPr>
              <w:t xml:space="preserve"> з розгляду скарг про порушення законодавства у сфері публічних закупівель та здійснює інші повноваження, визначені цим Законом та </w:t>
            </w:r>
            <w:hyperlink r:id="rId22" w:tgtFrame="_blank" w:history="1">
              <w:r w:rsidRPr="005458C5">
                <w:rPr>
                  <w:rFonts w:ascii="Times New Roman" w:hAnsi="Times New Roman" w:cs="Times New Roman"/>
                  <w:sz w:val="26"/>
                  <w:szCs w:val="26"/>
                  <w:lang w:val="ru-RU"/>
                </w:rPr>
                <w:t>Законом України</w:t>
              </w:r>
            </w:hyperlink>
            <w:r w:rsidRPr="005458C5">
              <w:rPr>
                <w:rFonts w:ascii="Times New Roman" w:hAnsi="Times New Roman" w:cs="Times New Roman"/>
                <w:sz w:val="26"/>
                <w:szCs w:val="26"/>
                <w:lang w:val="ru-RU"/>
              </w:rPr>
              <w:t> "Про Антимонопольний комітет України". Рішення Комісії з розгляду скарг про порушення законодавства у сфері публічних закупівель ухвалюються від імені Антимонопольного комітету України.</w:t>
            </w:r>
          </w:p>
          <w:p w:rsidR="005458C5" w:rsidRDefault="005458C5" w:rsidP="005458C5">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друга:</w:t>
            </w:r>
          </w:p>
          <w:p w:rsidR="005458C5" w:rsidRDefault="005458C5" w:rsidP="00666249">
            <w:pPr>
              <w:rPr>
                <w:rFonts w:ascii="Times New Roman" w:hAnsi="Times New Roman" w:cs="Times New Roman"/>
                <w:sz w:val="26"/>
                <w:szCs w:val="26"/>
                <w:lang w:val="ru-RU"/>
              </w:rPr>
            </w:pPr>
            <w:r w:rsidRPr="005458C5">
              <w:rPr>
                <w:rFonts w:ascii="Times New Roman" w:hAnsi="Times New Roman" w:cs="Times New Roman"/>
                <w:sz w:val="26"/>
                <w:szCs w:val="26"/>
                <w:highlight w:val="green"/>
                <w:lang w:val="ru-RU"/>
              </w:rPr>
              <w:t>Якщо оскаржуються умови тендерної документації, разом із скаргою мають бути завантажені документальне підтвердження/докази.</w:t>
            </w:r>
          </w:p>
          <w:p w:rsidR="005458C5" w:rsidRDefault="00A5263E" w:rsidP="00A5263E">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восьма:</w:t>
            </w:r>
          </w:p>
          <w:p w:rsidR="00A5263E" w:rsidRPr="005239D3" w:rsidRDefault="00A5263E" w:rsidP="00A5263E">
            <w:pPr>
              <w:rPr>
                <w:rFonts w:ascii="Times New Roman" w:hAnsi="Times New Roman" w:cs="Times New Roman"/>
                <w:sz w:val="26"/>
                <w:szCs w:val="26"/>
                <w:lang w:val="ru-RU"/>
              </w:rPr>
            </w:pPr>
            <w:r w:rsidRPr="005239D3">
              <w:rPr>
                <w:rFonts w:ascii="Times New Roman" w:hAnsi="Times New Roman" w:cs="Times New Roman"/>
                <w:sz w:val="26"/>
                <w:szCs w:val="26"/>
                <w:lang w:val="ru-RU"/>
              </w:rPr>
              <w:t xml:space="preserve">Скарги, що стосуються тендерної документації, можуть подаватися </w:t>
            </w:r>
            <w:proofErr w:type="gramStart"/>
            <w:r w:rsidRPr="005239D3">
              <w:rPr>
                <w:rFonts w:ascii="Times New Roman" w:hAnsi="Times New Roman" w:cs="Times New Roman"/>
                <w:sz w:val="26"/>
                <w:szCs w:val="26"/>
                <w:lang w:val="ru-RU"/>
              </w:rPr>
              <w:t>до органу</w:t>
            </w:r>
            <w:proofErr w:type="gramEnd"/>
            <w:r w:rsidRPr="005239D3">
              <w:rPr>
                <w:rFonts w:ascii="Times New Roman" w:hAnsi="Times New Roman" w:cs="Times New Roman"/>
                <w:sz w:val="26"/>
                <w:szCs w:val="26"/>
                <w:lang w:val="ru-RU"/>
              </w:rPr>
              <w:t xml:space="preserve"> оскарження з моменту оприлюднення оголошення про проведення конкурентної процедури закупівлі, але не пізніше ніж за</w:t>
            </w:r>
            <w:r w:rsidRPr="00A5263E">
              <w:rPr>
                <w:color w:val="333333"/>
                <w:shd w:val="clear" w:color="auto" w:fill="FFFFFF"/>
                <w:lang w:val="ru-RU"/>
              </w:rPr>
              <w:t xml:space="preserve"> </w:t>
            </w:r>
            <w:r w:rsidRPr="005239D3">
              <w:rPr>
                <w:rFonts w:ascii="Times New Roman" w:hAnsi="Times New Roman" w:cs="Times New Roman"/>
                <w:sz w:val="26"/>
                <w:szCs w:val="26"/>
                <w:lang w:val="ru-RU"/>
              </w:rPr>
              <w:t>чотири дні до кінцевого строку подання тендерних пропозицій, встановленого до внесення змін до тендерної документації.</w:t>
            </w:r>
          </w:p>
          <w:p w:rsidR="00A5263E" w:rsidRDefault="00A5263E" w:rsidP="00A5263E">
            <w:pPr>
              <w:rPr>
                <w:color w:val="333333"/>
                <w:shd w:val="clear" w:color="auto" w:fill="FFFFFF"/>
                <w:lang w:val="ru-RU"/>
              </w:rPr>
            </w:pPr>
          </w:p>
          <w:p w:rsidR="00C63A19" w:rsidRDefault="00C63A19" w:rsidP="00A5263E">
            <w:pPr>
              <w:rPr>
                <w:rFonts w:ascii="Times New Roman" w:hAnsi="Times New Roman" w:cs="Times New Roman"/>
                <w:sz w:val="26"/>
                <w:szCs w:val="26"/>
                <w:lang w:val="ru-RU"/>
              </w:rPr>
            </w:pPr>
          </w:p>
          <w:p w:rsidR="00A5263E" w:rsidRPr="005239D3" w:rsidRDefault="00A5263E" w:rsidP="00A5263E">
            <w:pPr>
              <w:rPr>
                <w:rFonts w:ascii="Times New Roman" w:hAnsi="Times New Roman" w:cs="Times New Roman"/>
                <w:sz w:val="26"/>
                <w:szCs w:val="26"/>
                <w:lang w:val="ru-RU"/>
              </w:rPr>
            </w:pPr>
            <w:r w:rsidRPr="00044761">
              <w:rPr>
                <w:rFonts w:ascii="Times New Roman" w:hAnsi="Times New Roman" w:cs="Times New Roman"/>
                <w:sz w:val="26"/>
                <w:szCs w:val="26"/>
                <w:highlight w:val="green"/>
                <w:lang w:val="ru-RU"/>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чотири дні до встановленого на момент прийняття такого рішення, дії чи бездіяльності замовника кінцевого строку подання тендерних пропозицій.</w:t>
            </w:r>
          </w:p>
          <w:p w:rsidR="00A5263E" w:rsidRDefault="005239D3" w:rsidP="00A5263E">
            <w:pPr>
              <w:rPr>
                <w:rFonts w:ascii="Times New Roman" w:hAnsi="Times New Roman" w:cs="Times New Roman"/>
                <w:sz w:val="26"/>
                <w:szCs w:val="26"/>
                <w:lang w:val="ru-RU"/>
              </w:rPr>
            </w:pPr>
            <w:r w:rsidRPr="00C63A19">
              <w:rPr>
                <w:rFonts w:ascii="Times New Roman" w:hAnsi="Times New Roman" w:cs="Times New Roman"/>
                <w:sz w:val="26"/>
                <w:szCs w:val="26"/>
                <w:lang w:val="ru-RU"/>
              </w:rPr>
              <w:t xml:space="preserve">Скарги, що стосуються прийнятих рішень, дій чи бездіяльності замовника, які відбулися після оцінки тендерних пропозицій учасників, подаються протягом 10 днів з дня, коли суб’єкт оскарження дізнався або повинен був дізнатися про порушення своїх прав унаслідок рішення, дії чи </w:t>
            </w:r>
            <w:r w:rsidRPr="00C63A19">
              <w:rPr>
                <w:rFonts w:ascii="Times New Roman" w:hAnsi="Times New Roman" w:cs="Times New Roman"/>
                <w:sz w:val="26"/>
                <w:szCs w:val="26"/>
                <w:lang w:val="ru-RU"/>
              </w:rPr>
              <w:lastRenderedPageBreak/>
              <w:t>бездіяльності замовника, але до дня укладення договору про закупівлю.</w:t>
            </w:r>
          </w:p>
          <w:p w:rsidR="00C63A19" w:rsidRPr="00C63A19" w:rsidRDefault="00C63A19" w:rsidP="00A5263E">
            <w:pPr>
              <w:rPr>
                <w:rFonts w:ascii="Times New Roman" w:hAnsi="Times New Roman" w:cs="Times New Roman"/>
                <w:sz w:val="26"/>
                <w:szCs w:val="26"/>
                <w:lang w:val="ru-RU"/>
              </w:rPr>
            </w:pPr>
          </w:p>
          <w:p w:rsidR="005239D3" w:rsidRPr="00C63A19" w:rsidRDefault="005239D3" w:rsidP="00A5263E">
            <w:pPr>
              <w:rPr>
                <w:rFonts w:ascii="Times New Roman" w:hAnsi="Times New Roman" w:cs="Times New Roman"/>
                <w:sz w:val="26"/>
                <w:szCs w:val="26"/>
                <w:lang w:val="ru-RU"/>
              </w:rPr>
            </w:pPr>
            <w:r w:rsidRPr="00C63A19">
              <w:rPr>
                <w:rFonts w:ascii="Times New Roman" w:hAnsi="Times New Roman" w:cs="Times New Roman"/>
                <w:sz w:val="26"/>
                <w:szCs w:val="26"/>
                <w:lang w:val="ru-RU"/>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w:t>
            </w:r>
            <w:hyperlink r:id="rId23" w:anchor="n1531" w:history="1">
              <w:r w:rsidRPr="00C63A19">
                <w:rPr>
                  <w:rFonts w:ascii="Times New Roman" w:hAnsi="Times New Roman" w:cs="Times New Roman"/>
                  <w:sz w:val="26"/>
                  <w:szCs w:val="26"/>
                  <w:lang w:val="ru-RU"/>
                </w:rPr>
                <w:t>частиною дванадцятою</w:t>
              </w:r>
            </w:hyperlink>
            <w:r>
              <w:rPr>
                <w:color w:val="333333"/>
                <w:shd w:val="clear" w:color="auto" w:fill="FFFFFF"/>
              </w:rPr>
              <w:t> </w:t>
            </w:r>
            <w:r w:rsidRPr="00C63A19">
              <w:rPr>
                <w:rFonts w:ascii="Times New Roman" w:hAnsi="Times New Roman" w:cs="Times New Roman"/>
                <w:sz w:val="26"/>
                <w:szCs w:val="26"/>
                <w:lang w:val="ru-RU"/>
              </w:rPr>
              <w:t>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w:t>
            </w:r>
            <w:hyperlink r:id="rId24" w:anchor="n1059" w:history="1">
              <w:r w:rsidRPr="00C63A19">
                <w:rPr>
                  <w:rFonts w:ascii="Times New Roman" w:hAnsi="Times New Roman" w:cs="Times New Roman"/>
                  <w:sz w:val="26"/>
                  <w:szCs w:val="26"/>
                  <w:lang w:val="ru-RU"/>
                </w:rPr>
                <w:t>частини третьої</w:t>
              </w:r>
            </w:hyperlink>
            <w:r w:rsidRPr="00C63A19">
              <w:rPr>
                <w:rFonts w:ascii="Times New Roman" w:hAnsi="Times New Roman" w:cs="Times New Roman"/>
                <w:sz w:val="26"/>
                <w:szCs w:val="26"/>
                <w:lang w:val="ru-RU"/>
              </w:rPr>
              <w:t> статті 10 цього Закону.</w:t>
            </w:r>
          </w:p>
          <w:p w:rsidR="00C63A19" w:rsidRDefault="00C63A19" w:rsidP="00A5263E">
            <w:pPr>
              <w:rPr>
                <w:rFonts w:ascii="Times New Roman" w:hAnsi="Times New Roman" w:cs="Times New Roman"/>
                <w:sz w:val="26"/>
                <w:szCs w:val="26"/>
                <w:lang w:val="ru-RU"/>
              </w:rPr>
            </w:pPr>
          </w:p>
          <w:p w:rsidR="005239D3" w:rsidRPr="00C63A19" w:rsidRDefault="005239D3" w:rsidP="00A5263E">
            <w:pPr>
              <w:rPr>
                <w:rFonts w:ascii="Times New Roman" w:hAnsi="Times New Roman" w:cs="Times New Roman"/>
                <w:sz w:val="26"/>
                <w:szCs w:val="26"/>
                <w:lang w:val="ru-RU"/>
              </w:rPr>
            </w:pPr>
            <w:r w:rsidRPr="00C63A19">
              <w:rPr>
                <w:rFonts w:ascii="Times New Roman" w:hAnsi="Times New Roman" w:cs="Times New Roman"/>
                <w:sz w:val="26"/>
                <w:szCs w:val="26"/>
                <w:lang w:val="ru-RU"/>
              </w:rPr>
              <w:t>Якщо до тендерної документації замовником вносилися зміни, у такому разі після закінчення строку, встановленого для подання скарг, передбаченого абзацом першим цієї частини, положення тендерної документації, до яких зміни не вносилися, не підлягають оскарженню.</w:t>
            </w:r>
          </w:p>
          <w:p w:rsidR="005239D3" w:rsidRDefault="005239D3" w:rsidP="00A5263E">
            <w:pPr>
              <w:rPr>
                <w:color w:val="333333"/>
                <w:shd w:val="clear" w:color="auto" w:fill="FFFFFF"/>
                <w:lang w:val="ru-RU"/>
              </w:rPr>
            </w:pPr>
          </w:p>
          <w:p w:rsidR="00C63A19" w:rsidRDefault="00C63A19" w:rsidP="00A5263E">
            <w:pPr>
              <w:rPr>
                <w:rFonts w:ascii="Times New Roman" w:hAnsi="Times New Roman" w:cs="Times New Roman"/>
                <w:sz w:val="26"/>
                <w:szCs w:val="26"/>
                <w:lang w:val="ru-RU"/>
              </w:rPr>
            </w:pPr>
          </w:p>
          <w:p w:rsidR="005239D3" w:rsidRDefault="005239D3" w:rsidP="00A5263E">
            <w:pPr>
              <w:rPr>
                <w:rFonts w:ascii="Times New Roman" w:hAnsi="Times New Roman" w:cs="Times New Roman"/>
                <w:sz w:val="26"/>
                <w:szCs w:val="26"/>
                <w:lang w:val="ru-RU"/>
              </w:rPr>
            </w:pPr>
            <w:r w:rsidRPr="00C63A19">
              <w:rPr>
                <w:rFonts w:ascii="Times New Roman" w:hAnsi="Times New Roman" w:cs="Times New Roman"/>
                <w:sz w:val="26"/>
                <w:szCs w:val="26"/>
                <w:lang w:val="ru-RU"/>
              </w:rPr>
              <w:t xml:space="preserve">Якщо </w:t>
            </w:r>
            <w:proofErr w:type="gramStart"/>
            <w:r w:rsidRPr="00C63A19">
              <w:rPr>
                <w:rFonts w:ascii="Times New Roman" w:hAnsi="Times New Roman" w:cs="Times New Roman"/>
                <w:sz w:val="26"/>
                <w:szCs w:val="26"/>
                <w:lang w:val="ru-RU"/>
              </w:rPr>
              <w:t>до органу</w:t>
            </w:r>
            <w:proofErr w:type="gramEnd"/>
            <w:r w:rsidRPr="00C63A19">
              <w:rPr>
                <w:rFonts w:ascii="Times New Roman" w:hAnsi="Times New Roman" w:cs="Times New Roman"/>
                <w:sz w:val="26"/>
                <w:szCs w:val="26"/>
                <w:lang w:val="ru-RU"/>
              </w:rPr>
              <w:t xml:space="preserve">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C63A19" w:rsidRDefault="00C63A19" w:rsidP="00A5263E">
            <w:pPr>
              <w:rPr>
                <w:rFonts w:ascii="Times New Roman" w:hAnsi="Times New Roman" w:cs="Times New Roman"/>
                <w:sz w:val="26"/>
                <w:szCs w:val="26"/>
                <w:lang w:val="ru-RU"/>
              </w:rPr>
            </w:pPr>
          </w:p>
          <w:p w:rsidR="00C63A19" w:rsidRDefault="00C63A19" w:rsidP="00A5263E">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дев'ята</w:t>
            </w:r>
            <w:r>
              <w:rPr>
                <w:rFonts w:ascii="Times New Roman" w:hAnsi="Times New Roman" w:cs="Times New Roman"/>
                <w:sz w:val="26"/>
                <w:szCs w:val="26"/>
                <w:lang w:val="ru-RU"/>
              </w:rPr>
              <w:t>:</w:t>
            </w:r>
          </w:p>
          <w:p w:rsidR="00C63A19" w:rsidRDefault="00C63A19" w:rsidP="00A5263E">
            <w:pPr>
              <w:rPr>
                <w:rFonts w:ascii="Times New Roman" w:hAnsi="Times New Roman" w:cs="Times New Roman"/>
                <w:sz w:val="26"/>
                <w:szCs w:val="26"/>
                <w:lang w:val="ru-RU"/>
              </w:rPr>
            </w:pPr>
            <w:r w:rsidRPr="00FA2E82">
              <w:rPr>
                <w:rFonts w:ascii="Times New Roman" w:hAnsi="Times New Roman" w:cs="Times New Roman"/>
                <w:sz w:val="26"/>
                <w:szCs w:val="26"/>
                <w:lang w:val="ru-RU"/>
              </w:rPr>
              <w:t xml:space="preserve">Після закінчення строку, встановленого </w:t>
            </w:r>
            <w:r w:rsidRPr="00044761">
              <w:rPr>
                <w:rFonts w:ascii="Times New Roman" w:hAnsi="Times New Roman" w:cs="Times New Roman"/>
                <w:sz w:val="26"/>
                <w:szCs w:val="26"/>
                <w:highlight w:val="green"/>
                <w:lang w:val="ru-RU"/>
              </w:rPr>
              <w:t>для подання скарг</w:t>
            </w:r>
            <w:r w:rsidRPr="00FA2E82">
              <w:rPr>
                <w:rFonts w:ascii="Times New Roman" w:hAnsi="Times New Roman" w:cs="Times New Roman"/>
                <w:sz w:val="26"/>
                <w:szCs w:val="26"/>
                <w:lang w:val="ru-RU"/>
              </w:rPr>
              <w:t xml:space="preserve">, передбаченого абзацом першим частини восьмої цієї статті, скарги можуть подаватися лише щодо змін до тендерної документації, внесених замовником, </w:t>
            </w:r>
            <w:r w:rsidRPr="00044761">
              <w:rPr>
                <w:rFonts w:ascii="Times New Roman" w:hAnsi="Times New Roman" w:cs="Times New Roman"/>
                <w:sz w:val="26"/>
                <w:szCs w:val="26"/>
                <w:highlight w:val="green"/>
                <w:lang w:val="ru-RU"/>
              </w:rPr>
              <w:t xml:space="preserve">протягом 10 днів з моменту оприлюднення таких змін на веб-порталі </w:t>
            </w:r>
            <w:r w:rsidRPr="00044761">
              <w:rPr>
                <w:rFonts w:ascii="Times New Roman" w:hAnsi="Times New Roman" w:cs="Times New Roman"/>
                <w:sz w:val="26"/>
                <w:szCs w:val="26"/>
                <w:highlight w:val="green"/>
                <w:lang w:val="ru-RU"/>
              </w:rPr>
              <w:lastRenderedPageBreak/>
              <w:t>Уповноваженого органу, але не пізніше ніж за чотири дні до дати, встановленої для подання тендерних пропозицій, яка була встановлена під час внесення таких змін.</w:t>
            </w:r>
          </w:p>
          <w:p w:rsidR="00FA2E82" w:rsidRDefault="00FA2E82" w:rsidP="00FA2E82">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дванадцята</w:t>
            </w:r>
            <w:r>
              <w:rPr>
                <w:rFonts w:ascii="Times New Roman" w:hAnsi="Times New Roman" w:cs="Times New Roman"/>
                <w:sz w:val="26"/>
                <w:szCs w:val="26"/>
                <w:lang w:val="ru-RU"/>
              </w:rPr>
              <w:t>:</w:t>
            </w:r>
          </w:p>
          <w:p w:rsidR="00FA2E82" w:rsidRDefault="00FA2E82" w:rsidP="00FA2E82">
            <w:pPr>
              <w:rPr>
                <w:rFonts w:ascii="Times New Roman" w:hAnsi="Times New Roman" w:cs="Times New Roman"/>
                <w:sz w:val="26"/>
                <w:szCs w:val="26"/>
                <w:lang w:val="ru-RU"/>
              </w:rPr>
            </w:pPr>
            <w:r w:rsidRPr="00FA2E82">
              <w:rPr>
                <w:rFonts w:ascii="Times New Roman" w:hAnsi="Times New Roman" w:cs="Times New Roman"/>
                <w:sz w:val="26"/>
                <w:szCs w:val="26"/>
                <w:lang w:val="ru-RU"/>
              </w:rPr>
              <w:t>2) скарга не відповідає вимогам</w:t>
            </w:r>
            <w:r>
              <w:rPr>
                <w:rFonts w:ascii="Times New Roman" w:hAnsi="Times New Roman" w:cs="Times New Roman"/>
                <w:sz w:val="26"/>
                <w:szCs w:val="26"/>
                <w:lang w:val="ru-RU"/>
              </w:rPr>
              <w:t xml:space="preserve"> </w:t>
            </w:r>
            <w:hyperlink r:id="rId25" w:anchor="n2007" w:history="1">
              <w:r w:rsidRPr="00FA2E82">
                <w:rPr>
                  <w:rFonts w:ascii="Times New Roman" w:hAnsi="Times New Roman" w:cs="Times New Roman"/>
                  <w:sz w:val="26"/>
                  <w:szCs w:val="26"/>
                  <w:lang w:val="ru-RU"/>
                </w:rPr>
                <w:t>частин другої</w:t>
              </w:r>
            </w:hyperlink>
            <w:r w:rsidRPr="00FA2E82">
              <w:rPr>
                <w:rFonts w:ascii="Times New Roman" w:hAnsi="Times New Roman" w:cs="Times New Roman"/>
                <w:sz w:val="26"/>
                <w:szCs w:val="26"/>
                <w:lang w:val="ru-RU"/>
              </w:rPr>
              <w:t>,</w:t>
            </w:r>
            <w:r>
              <w:rPr>
                <w:rFonts w:ascii="Times New Roman" w:hAnsi="Times New Roman" w:cs="Times New Roman"/>
                <w:sz w:val="26"/>
                <w:szCs w:val="26"/>
                <w:lang w:val="ru-RU"/>
              </w:rPr>
              <w:t xml:space="preserve"> </w:t>
            </w:r>
            <w:hyperlink r:id="rId26" w:anchor="n2019" w:history="1">
              <w:r w:rsidRPr="00FA2E82">
                <w:rPr>
                  <w:rFonts w:ascii="Times New Roman" w:hAnsi="Times New Roman" w:cs="Times New Roman"/>
                  <w:sz w:val="26"/>
                  <w:szCs w:val="26"/>
                  <w:lang w:val="ru-RU"/>
                </w:rPr>
                <w:t>п’ятої</w:t>
              </w:r>
            </w:hyperlink>
            <w:r w:rsidRPr="00FA2E82">
              <w:rPr>
                <w:rFonts w:ascii="Times New Roman" w:hAnsi="Times New Roman" w:cs="Times New Roman"/>
                <w:sz w:val="26"/>
                <w:szCs w:val="26"/>
                <w:lang w:val="ru-RU"/>
              </w:rPr>
              <w:t>,</w:t>
            </w:r>
            <w:r>
              <w:rPr>
                <w:rFonts w:ascii="Times New Roman" w:hAnsi="Times New Roman" w:cs="Times New Roman"/>
                <w:sz w:val="26"/>
                <w:szCs w:val="26"/>
                <w:lang w:val="ru-RU"/>
              </w:rPr>
              <w:t xml:space="preserve"> </w:t>
            </w:r>
            <w:hyperlink r:id="rId27" w:anchor="n2031" w:history="1">
              <w:r w:rsidRPr="00FA2E82">
                <w:rPr>
                  <w:rFonts w:ascii="Times New Roman" w:hAnsi="Times New Roman" w:cs="Times New Roman"/>
                  <w:sz w:val="26"/>
                  <w:szCs w:val="26"/>
                  <w:lang w:val="ru-RU"/>
                </w:rPr>
                <w:t>восьмої</w:t>
              </w:r>
            </w:hyperlink>
            <w:r>
              <w:rPr>
                <w:rFonts w:ascii="Times New Roman" w:hAnsi="Times New Roman" w:cs="Times New Roman"/>
                <w:sz w:val="26"/>
                <w:szCs w:val="26"/>
                <w:lang w:val="ru-RU"/>
              </w:rPr>
              <w:t xml:space="preserve"> </w:t>
            </w:r>
            <w:r w:rsidRPr="00FA2E82">
              <w:rPr>
                <w:rFonts w:ascii="Times New Roman" w:hAnsi="Times New Roman" w:cs="Times New Roman"/>
                <w:sz w:val="26"/>
                <w:szCs w:val="26"/>
                <w:lang w:val="ru-RU"/>
              </w:rPr>
              <w:t>та</w:t>
            </w:r>
            <w:r>
              <w:rPr>
                <w:rFonts w:ascii="Times New Roman" w:hAnsi="Times New Roman" w:cs="Times New Roman"/>
                <w:sz w:val="26"/>
                <w:szCs w:val="26"/>
                <w:lang w:val="ru-RU"/>
              </w:rPr>
              <w:t xml:space="preserve"> </w:t>
            </w:r>
            <w:hyperlink r:id="rId28" w:anchor="n2038" w:history="1">
              <w:r w:rsidRPr="00FA2E82">
                <w:rPr>
                  <w:rFonts w:ascii="Times New Roman" w:hAnsi="Times New Roman" w:cs="Times New Roman"/>
                  <w:sz w:val="26"/>
                  <w:szCs w:val="26"/>
                  <w:lang w:val="ru-RU"/>
                </w:rPr>
                <w:t>дев’ятої</w:t>
              </w:r>
            </w:hyperlink>
            <w:r>
              <w:rPr>
                <w:rFonts w:ascii="Times New Roman" w:hAnsi="Times New Roman" w:cs="Times New Roman"/>
                <w:sz w:val="26"/>
                <w:szCs w:val="26"/>
                <w:lang w:val="ru-RU"/>
              </w:rPr>
              <w:t xml:space="preserve"> </w:t>
            </w:r>
            <w:r w:rsidRPr="00FA2E82">
              <w:rPr>
                <w:rFonts w:ascii="Times New Roman" w:hAnsi="Times New Roman" w:cs="Times New Roman"/>
                <w:sz w:val="26"/>
                <w:szCs w:val="26"/>
                <w:lang w:val="ru-RU"/>
              </w:rPr>
              <w:t>цієї статті;</w:t>
            </w:r>
          </w:p>
          <w:p w:rsidR="00FA2E82" w:rsidRDefault="00FA2E82" w:rsidP="00FA2E82">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п'ятнадцята</w:t>
            </w:r>
            <w:r>
              <w:rPr>
                <w:rFonts w:ascii="Times New Roman" w:hAnsi="Times New Roman" w:cs="Times New Roman"/>
                <w:sz w:val="26"/>
                <w:szCs w:val="26"/>
                <w:lang w:val="ru-RU"/>
              </w:rPr>
              <w:t>:</w:t>
            </w:r>
          </w:p>
          <w:p w:rsidR="007D4A19" w:rsidRDefault="007D4A19" w:rsidP="00FA2E82">
            <w:pPr>
              <w:rPr>
                <w:rFonts w:ascii="Times New Roman" w:hAnsi="Times New Roman" w:cs="Times New Roman"/>
                <w:sz w:val="26"/>
                <w:szCs w:val="26"/>
                <w:lang w:val="ru-RU"/>
              </w:rPr>
            </w:pPr>
            <w:r w:rsidRPr="007D4A19">
              <w:rPr>
                <w:rFonts w:ascii="Times New Roman" w:hAnsi="Times New Roman" w:cs="Times New Roman"/>
                <w:sz w:val="26"/>
                <w:szCs w:val="26"/>
                <w:highlight w:val="green"/>
                <w:lang w:val="ru-RU"/>
              </w:rPr>
              <w:t>Відсутність сторін на засіданні Комісії з розгляду скарг про порушення законодавства у сфері публічних закупівель, не перешкоджає прийняттю рішення за результатами розгляду скарги.</w:t>
            </w:r>
          </w:p>
          <w:p w:rsidR="00DF0A05" w:rsidRDefault="00DF0A05" w:rsidP="00DF0A05">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шістна</w:t>
            </w:r>
            <w:bookmarkStart w:id="0" w:name="_GoBack"/>
            <w:bookmarkEnd w:id="0"/>
            <w:r>
              <w:rPr>
                <w:rFonts w:ascii="Times New Roman" w:hAnsi="Times New Roman" w:cs="Times New Roman"/>
                <w:sz w:val="26"/>
                <w:szCs w:val="26"/>
                <w:u w:val="single"/>
                <w:lang w:val="ru-RU"/>
              </w:rPr>
              <w:t>дцята</w:t>
            </w:r>
            <w:r>
              <w:rPr>
                <w:rFonts w:ascii="Times New Roman" w:hAnsi="Times New Roman" w:cs="Times New Roman"/>
                <w:sz w:val="26"/>
                <w:szCs w:val="26"/>
                <w:lang w:val="ru-RU"/>
              </w:rPr>
              <w:t>:</w:t>
            </w:r>
          </w:p>
          <w:p w:rsidR="00DF0A05" w:rsidRPr="0047029A" w:rsidRDefault="0047029A" w:rsidP="00DF0A05">
            <w:pPr>
              <w:rPr>
                <w:rFonts w:ascii="Times New Roman" w:hAnsi="Times New Roman" w:cs="Times New Roman"/>
                <w:sz w:val="26"/>
                <w:szCs w:val="26"/>
                <w:highlight w:val="green"/>
                <w:lang w:val="ru-RU"/>
              </w:rPr>
            </w:pPr>
            <w:r w:rsidRPr="0047029A">
              <w:rPr>
                <w:rFonts w:ascii="Times New Roman" w:hAnsi="Times New Roman" w:cs="Times New Roman"/>
                <w:sz w:val="26"/>
                <w:szCs w:val="26"/>
                <w:highlight w:val="green"/>
                <w:lang w:val="ru-RU"/>
              </w:rPr>
              <w:t>Суб’єкт оскарження та замовник можуть надавати висновки експертів і спеціалістів, які володіють спеціальними знаннями.</w:t>
            </w:r>
          </w:p>
          <w:p w:rsidR="0047029A" w:rsidRDefault="0047029A" w:rsidP="00DF0A05">
            <w:pPr>
              <w:rPr>
                <w:rFonts w:ascii="Times New Roman" w:hAnsi="Times New Roman" w:cs="Times New Roman"/>
                <w:sz w:val="26"/>
                <w:szCs w:val="26"/>
                <w:lang w:val="ru-RU"/>
              </w:rPr>
            </w:pPr>
            <w:r w:rsidRPr="0047029A">
              <w:rPr>
                <w:rFonts w:ascii="Times New Roman" w:hAnsi="Times New Roman" w:cs="Times New Roman"/>
                <w:sz w:val="26"/>
                <w:szCs w:val="26"/>
                <w:highlight w:val="green"/>
                <w:lang w:val="ru-RU"/>
              </w:rPr>
              <w:t>Висновки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47029A" w:rsidRDefault="0047029A" w:rsidP="00DF0A05">
            <w:pPr>
              <w:rPr>
                <w:rFonts w:ascii="Times New Roman" w:hAnsi="Times New Roman" w:cs="Times New Roman"/>
                <w:sz w:val="26"/>
                <w:szCs w:val="26"/>
                <w:lang w:val="ru-RU"/>
              </w:rPr>
            </w:pPr>
            <w:r w:rsidRPr="0047029A">
              <w:rPr>
                <w:rFonts w:ascii="Times New Roman" w:hAnsi="Times New Roman" w:cs="Times New Roman"/>
                <w:sz w:val="26"/>
                <w:szCs w:val="26"/>
                <w:highlight w:val="green"/>
                <w:lang w:val="ru-RU"/>
              </w:rPr>
              <w:t>У разі порушення суб’єктом оскарження, замовником строків та порядку подання інформації, передбачених цією частиною, така інформація може бути не врахована органом оскарження під час розгляду такої скарги.</w:t>
            </w:r>
          </w:p>
          <w:p w:rsidR="00E51B01" w:rsidRDefault="00E51B01" w:rsidP="00DF0A05">
            <w:pPr>
              <w:rPr>
                <w:rFonts w:ascii="Times New Roman" w:hAnsi="Times New Roman" w:cs="Times New Roman"/>
                <w:sz w:val="26"/>
                <w:szCs w:val="26"/>
                <w:u w:val="single"/>
                <w:lang w:val="ru-RU"/>
              </w:rPr>
            </w:pPr>
            <w:r w:rsidRPr="00E51B01">
              <w:rPr>
                <w:rFonts w:ascii="Times New Roman" w:hAnsi="Times New Roman" w:cs="Times New Roman"/>
                <w:sz w:val="26"/>
                <w:szCs w:val="26"/>
                <w:u w:val="single"/>
                <w:lang w:val="ru-RU"/>
              </w:rPr>
              <w:t>частина сімнадцята:</w:t>
            </w:r>
          </w:p>
          <w:p w:rsidR="00E51B01" w:rsidRPr="00E51B01" w:rsidRDefault="00E51B01" w:rsidP="00E51B01">
            <w:pPr>
              <w:rPr>
                <w:rFonts w:ascii="Times New Roman" w:hAnsi="Times New Roman" w:cs="Times New Roman"/>
                <w:color w:val="FFFFFF" w:themeColor="background1"/>
                <w:sz w:val="26"/>
                <w:szCs w:val="26"/>
                <w:u w:val="single"/>
                <w:lang w:val="ru-RU"/>
              </w:rPr>
            </w:pPr>
            <w:r w:rsidRPr="00E51B01">
              <w:rPr>
                <w:rFonts w:ascii="Times New Roman" w:hAnsi="Times New Roman" w:cs="Times New Roman"/>
                <w:sz w:val="26"/>
                <w:szCs w:val="26"/>
                <w:lang w:val="ru-RU"/>
              </w:rPr>
              <w:t>Розгляд скарги зупиняє перебіг строків, установлених</w:t>
            </w:r>
            <w:r>
              <w:rPr>
                <w:rFonts w:ascii="Times New Roman" w:hAnsi="Times New Roman" w:cs="Times New Roman"/>
                <w:sz w:val="26"/>
                <w:szCs w:val="26"/>
                <w:lang w:val="ru-RU"/>
              </w:rPr>
              <w:t xml:space="preserve"> </w:t>
            </w:r>
            <w:hyperlink r:id="rId29" w:anchor="n1529" w:history="1">
              <w:r w:rsidRPr="00E51B01">
                <w:rPr>
                  <w:rFonts w:ascii="Times New Roman" w:hAnsi="Times New Roman" w:cs="Times New Roman"/>
                  <w:sz w:val="26"/>
                  <w:szCs w:val="26"/>
                  <w:highlight w:val="green"/>
                  <w:lang w:val="ru-RU"/>
                </w:rPr>
                <w:t xml:space="preserve">частинами </w:t>
              </w:r>
            </w:hyperlink>
            <w:hyperlink r:id="rId30" w:anchor="n1529" w:history="1">
              <w:r w:rsidRPr="00E51B01">
                <w:rPr>
                  <w:rFonts w:ascii="Times New Roman" w:hAnsi="Times New Roman" w:cs="Times New Roman"/>
                  <w:sz w:val="26"/>
                  <w:szCs w:val="26"/>
                  <w:highlight w:val="green"/>
                  <w:lang w:val="ru-RU"/>
                </w:rPr>
                <w:t>десятою</w:t>
              </w:r>
            </w:hyperlink>
            <w:r w:rsidRPr="00E51B01">
              <w:rPr>
                <w:rFonts w:ascii="Times New Roman" w:hAnsi="Times New Roman" w:cs="Times New Roman"/>
                <w:sz w:val="26"/>
                <w:szCs w:val="26"/>
                <w:highlight w:val="green"/>
                <w:lang w:val="ru-RU"/>
              </w:rPr>
              <w:t xml:space="preserve"> та </w:t>
            </w:r>
            <w:hyperlink r:id="rId31" w:anchor="n1531" w:history="1">
              <w:r w:rsidRPr="00E51B01">
                <w:rPr>
                  <w:rFonts w:ascii="Times New Roman" w:hAnsi="Times New Roman" w:cs="Times New Roman"/>
                  <w:sz w:val="26"/>
                  <w:szCs w:val="26"/>
                  <w:highlight w:val="green"/>
                  <w:lang w:val="ru-RU"/>
                </w:rPr>
                <w:t>дванадцятою</w:t>
              </w:r>
            </w:hyperlink>
            <w:r w:rsidRPr="00E51B01">
              <w:rPr>
                <w:rFonts w:ascii="Times New Roman" w:hAnsi="Times New Roman" w:cs="Times New Roman"/>
                <w:sz w:val="26"/>
                <w:szCs w:val="26"/>
                <w:highlight w:val="green"/>
                <w:lang w:val="ru-RU"/>
              </w:rPr>
              <w:t xml:space="preserve"> статті 29</w:t>
            </w:r>
            <w:r w:rsidRPr="00E51B01">
              <w:rPr>
                <w:rFonts w:ascii="Times New Roman" w:hAnsi="Times New Roman" w:cs="Times New Roman"/>
                <w:sz w:val="26"/>
                <w:szCs w:val="26"/>
                <w:lang w:val="ru-RU"/>
              </w:rPr>
              <w:t>,</w:t>
            </w:r>
            <w:r>
              <w:rPr>
                <w:rFonts w:ascii="Times New Roman" w:hAnsi="Times New Roman" w:cs="Times New Roman"/>
                <w:sz w:val="26"/>
                <w:szCs w:val="26"/>
                <w:lang w:val="ru-RU"/>
              </w:rPr>
              <w:t xml:space="preserve"> </w:t>
            </w:r>
            <w:hyperlink r:id="rId32" w:anchor="n1624" w:history="1">
              <w:r w:rsidRPr="00E51B01">
                <w:rPr>
                  <w:rFonts w:ascii="Times New Roman" w:hAnsi="Times New Roman" w:cs="Times New Roman"/>
                  <w:sz w:val="26"/>
                  <w:szCs w:val="26"/>
                  <w:lang w:val="ru-RU"/>
                </w:rPr>
                <w:t>частиною шостою</w:t>
              </w:r>
            </w:hyperlink>
            <w:r>
              <w:rPr>
                <w:rFonts w:ascii="Times New Roman" w:hAnsi="Times New Roman" w:cs="Times New Roman"/>
                <w:sz w:val="26"/>
                <w:szCs w:val="26"/>
                <w:lang w:val="ru-RU"/>
              </w:rPr>
              <w:t xml:space="preserve"> </w:t>
            </w:r>
            <w:r w:rsidRPr="00E51B01">
              <w:rPr>
                <w:rFonts w:ascii="Times New Roman" w:hAnsi="Times New Roman" w:cs="Times New Roman"/>
                <w:sz w:val="26"/>
                <w:szCs w:val="26"/>
                <w:lang w:val="ru-RU"/>
              </w:rPr>
              <w:t>статті 33,</w:t>
            </w:r>
            <w:r>
              <w:rPr>
                <w:rFonts w:ascii="Times New Roman" w:hAnsi="Times New Roman" w:cs="Times New Roman"/>
                <w:sz w:val="26"/>
                <w:szCs w:val="26"/>
                <w:lang w:val="ru-RU"/>
              </w:rPr>
              <w:t xml:space="preserve"> </w:t>
            </w:r>
            <w:hyperlink r:id="rId33" w:anchor="n1750" w:history="1">
              <w:r w:rsidRPr="00E51B01">
                <w:rPr>
                  <w:rFonts w:ascii="Times New Roman" w:hAnsi="Times New Roman" w:cs="Times New Roman"/>
                  <w:sz w:val="26"/>
                  <w:szCs w:val="26"/>
                  <w:lang w:val="ru-RU"/>
                </w:rPr>
                <w:t>частиною сьомою</w:t>
              </w:r>
            </w:hyperlink>
            <w:r>
              <w:rPr>
                <w:rFonts w:ascii="Times New Roman" w:hAnsi="Times New Roman" w:cs="Times New Roman"/>
                <w:sz w:val="26"/>
                <w:szCs w:val="26"/>
                <w:lang w:val="ru-RU"/>
              </w:rPr>
              <w:t xml:space="preserve"> </w:t>
            </w:r>
            <w:r w:rsidRPr="00E51B01">
              <w:rPr>
                <w:rFonts w:ascii="Times New Roman" w:hAnsi="Times New Roman" w:cs="Times New Roman"/>
                <w:sz w:val="26"/>
                <w:szCs w:val="26"/>
                <w:lang w:val="ru-RU"/>
              </w:rPr>
              <w:t>статті 40 цього Закону.</w:t>
            </w:r>
          </w:p>
        </w:tc>
      </w:tr>
      <w:tr w:rsidR="00493238" w:rsidRPr="00781CC2" w:rsidTr="00666249">
        <w:tc>
          <w:tcPr>
            <w:tcW w:w="7088" w:type="dxa"/>
          </w:tcPr>
          <w:p w:rsidR="00493238" w:rsidRDefault="00A16B69" w:rsidP="007A144C">
            <w:pPr>
              <w:rPr>
                <w:rFonts w:ascii="Times New Roman" w:hAnsi="Times New Roman" w:cs="Times New Roman"/>
                <w:b/>
                <w:sz w:val="26"/>
                <w:szCs w:val="26"/>
                <w:lang w:val="ru-RU"/>
              </w:rPr>
            </w:pPr>
            <w:hyperlink r:id="rId34" w:anchor="n1398" w:tgtFrame="_blank" w:history="1">
              <w:r w:rsidR="007A144C">
                <w:rPr>
                  <w:rFonts w:ascii="Times New Roman" w:hAnsi="Times New Roman" w:cs="Times New Roman"/>
                  <w:b/>
                  <w:sz w:val="26"/>
                  <w:szCs w:val="26"/>
                  <w:lang w:val="ru-RU"/>
                </w:rPr>
                <w:t>С</w:t>
              </w:r>
              <w:r w:rsidR="007A144C" w:rsidRPr="007A144C">
                <w:rPr>
                  <w:rFonts w:ascii="Times New Roman" w:hAnsi="Times New Roman" w:cs="Times New Roman"/>
                  <w:b/>
                  <w:sz w:val="26"/>
                  <w:szCs w:val="26"/>
                  <w:lang w:val="ru-RU"/>
                </w:rPr>
                <w:t>татт</w:t>
              </w:r>
              <w:r w:rsidR="007A144C">
                <w:rPr>
                  <w:rFonts w:ascii="Times New Roman" w:hAnsi="Times New Roman" w:cs="Times New Roman"/>
                  <w:b/>
                  <w:sz w:val="26"/>
                  <w:szCs w:val="26"/>
                  <w:lang w:val="ru-RU"/>
                </w:rPr>
                <w:t>я</w:t>
              </w:r>
              <w:r w:rsidR="007A144C" w:rsidRPr="007A144C">
                <w:rPr>
                  <w:rFonts w:ascii="Times New Roman" w:hAnsi="Times New Roman" w:cs="Times New Roman"/>
                  <w:b/>
                  <w:sz w:val="26"/>
                  <w:szCs w:val="26"/>
                  <w:lang w:val="ru-RU"/>
                </w:rPr>
                <w:t xml:space="preserve"> 22</w:t>
              </w:r>
            </w:hyperlink>
            <w:r w:rsidR="007A144C">
              <w:rPr>
                <w:rFonts w:ascii="Times New Roman" w:hAnsi="Times New Roman" w:cs="Times New Roman"/>
                <w:b/>
                <w:sz w:val="26"/>
                <w:szCs w:val="26"/>
                <w:lang w:val="ru-RU"/>
              </w:rPr>
              <w:t>.</w:t>
            </w:r>
            <w:r w:rsidR="007A144C" w:rsidRPr="007A144C">
              <w:rPr>
                <w:rFonts w:ascii="Times New Roman" w:hAnsi="Times New Roman" w:cs="Times New Roman"/>
                <w:b/>
                <w:sz w:val="26"/>
                <w:szCs w:val="26"/>
                <w:lang w:val="ru-RU"/>
              </w:rPr>
              <w:t xml:space="preserve"> Тендерна документація</w:t>
            </w:r>
          </w:p>
          <w:p w:rsidR="007A144C" w:rsidRDefault="007A144C" w:rsidP="007A144C">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перша</w:t>
            </w:r>
            <w:r>
              <w:rPr>
                <w:rFonts w:ascii="Times New Roman" w:hAnsi="Times New Roman" w:cs="Times New Roman"/>
                <w:sz w:val="26"/>
                <w:szCs w:val="26"/>
                <w:lang w:val="ru-RU"/>
              </w:rPr>
              <w:t>:</w:t>
            </w:r>
          </w:p>
          <w:p w:rsidR="007A144C" w:rsidRDefault="007A144C" w:rsidP="007A144C">
            <w:pPr>
              <w:rPr>
                <w:rFonts w:ascii="Times New Roman" w:hAnsi="Times New Roman" w:cs="Times New Roman"/>
                <w:sz w:val="26"/>
                <w:szCs w:val="26"/>
                <w:lang w:val="ru-RU"/>
              </w:rPr>
            </w:pPr>
            <w:r w:rsidRPr="007A144C">
              <w:rPr>
                <w:rFonts w:ascii="Times New Roman" w:hAnsi="Times New Roman" w:cs="Times New Roman"/>
                <w:sz w:val="26"/>
                <w:szCs w:val="26"/>
                <w:lang w:val="ru-RU"/>
              </w:rPr>
              <w:t xml:space="preserve">Тендерна документація безоплатно оприлюднюється замовником разом з оголошенням про проведення </w:t>
            </w:r>
            <w:r w:rsidRPr="007A144C">
              <w:rPr>
                <w:rFonts w:ascii="Times New Roman" w:hAnsi="Times New Roman" w:cs="Times New Roman"/>
                <w:sz w:val="26"/>
                <w:szCs w:val="26"/>
                <w:highlight w:val="red"/>
                <w:lang w:val="ru-RU"/>
              </w:rPr>
              <w:t>відкритих торгів</w:t>
            </w:r>
            <w:r w:rsidRPr="007A144C">
              <w:rPr>
                <w:rFonts w:ascii="Times New Roman" w:hAnsi="Times New Roman" w:cs="Times New Roman"/>
                <w:sz w:val="26"/>
                <w:szCs w:val="26"/>
                <w:lang w:val="ru-RU"/>
              </w:rPr>
              <w:t xml:space="preserve">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803BD" w:rsidRDefault="009803BD" w:rsidP="009803BD">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п'ята</w:t>
            </w:r>
            <w:r>
              <w:rPr>
                <w:rFonts w:ascii="Times New Roman" w:hAnsi="Times New Roman" w:cs="Times New Roman"/>
                <w:sz w:val="26"/>
                <w:szCs w:val="26"/>
                <w:lang w:val="ru-RU"/>
              </w:rPr>
              <w:t>:</w:t>
            </w:r>
          </w:p>
          <w:p w:rsidR="009803BD" w:rsidRPr="009803BD" w:rsidRDefault="009803BD" w:rsidP="009803BD">
            <w:pPr>
              <w:rPr>
                <w:rFonts w:ascii="Times New Roman" w:hAnsi="Times New Roman" w:cs="Times New Roman"/>
                <w:b/>
                <w:i/>
                <w:sz w:val="26"/>
                <w:szCs w:val="26"/>
                <w:u w:val="single"/>
                <w:lang w:val="ru-RU"/>
              </w:rPr>
            </w:pPr>
            <w:r w:rsidRPr="009803BD">
              <w:rPr>
                <w:rFonts w:ascii="Times New Roman" w:hAnsi="Times New Roman" w:cs="Times New Roman"/>
                <w:sz w:val="26"/>
                <w:szCs w:val="26"/>
                <w:lang w:val="ru-RU"/>
              </w:rPr>
              <w:lastRenderedPageBreak/>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9803BD">
              <w:rPr>
                <w:rFonts w:ascii="Times New Roman" w:hAnsi="Times New Roman" w:cs="Times New Roman"/>
                <w:sz w:val="26"/>
                <w:szCs w:val="26"/>
                <w:highlight w:val="red"/>
                <w:lang w:val="ru-RU"/>
              </w:rPr>
              <w:t>кваліфікованого електронного підпису</w:t>
            </w:r>
            <w:r w:rsidRPr="009803BD">
              <w:rPr>
                <w:rFonts w:ascii="Times New Roman" w:hAnsi="Times New Roman" w:cs="Times New Roman"/>
                <w:sz w:val="26"/>
                <w:szCs w:val="26"/>
                <w:lang w:val="ru-RU"/>
              </w:rPr>
              <w:t>.</w:t>
            </w:r>
          </w:p>
        </w:tc>
        <w:tc>
          <w:tcPr>
            <w:tcW w:w="7088" w:type="dxa"/>
          </w:tcPr>
          <w:p w:rsidR="00493238" w:rsidRDefault="00A16B69" w:rsidP="00666249">
            <w:pPr>
              <w:rPr>
                <w:rFonts w:ascii="Times New Roman" w:hAnsi="Times New Roman" w:cs="Times New Roman"/>
                <w:b/>
                <w:sz w:val="26"/>
                <w:szCs w:val="26"/>
                <w:lang w:val="ru-RU"/>
              </w:rPr>
            </w:pPr>
            <w:hyperlink r:id="rId35" w:anchor="n1398" w:tgtFrame="_blank" w:history="1">
              <w:r w:rsidR="007A144C">
                <w:rPr>
                  <w:rFonts w:ascii="Times New Roman" w:hAnsi="Times New Roman" w:cs="Times New Roman"/>
                  <w:b/>
                  <w:sz w:val="26"/>
                  <w:szCs w:val="26"/>
                  <w:lang w:val="ru-RU"/>
                </w:rPr>
                <w:t>С</w:t>
              </w:r>
              <w:r w:rsidR="007A144C" w:rsidRPr="007A144C">
                <w:rPr>
                  <w:rFonts w:ascii="Times New Roman" w:hAnsi="Times New Roman" w:cs="Times New Roman"/>
                  <w:b/>
                  <w:sz w:val="26"/>
                  <w:szCs w:val="26"/>
                  <w:lang w:val="ru-RU"/>
                </w:rPr>
                <w:t>татт</w:t>
              </w:r>
              <w:r w:rsidR="007A144C">
                <w:rPr>
                  <w:rFonts w:ascii="Times New Roman" w:hAnsi="Times New Roman" w:cs="Times New Roman"/>
                  <w:b/>
                  <w:sz w:val="26"/>
                  <w:szCs w:val="26"/>
                  <w:lang w:val="ru-RU"/>
                </w:rPr>
                <w:t>я</w:t>
              </w:r>
              <w:r w:rsidR="007A144C" w:rsidRPr="007A144C">
                <w:rPr>
                  <w:rFonts w:ascii="Times New Roman" w:hAnsi="Times New Roman" w:cs="Times New Roman"/>
                  <w:b/>
                  <w:sz w:val="26"/>
                  <w:szCs w:val="26"/>
                  <w:lang w:val="ru-RU"/>
                </w:rPr>
                <w:t xml:space="preserve"> 22</w:t>
              </w:r>
            </w:hyperlink>
            <w:r w:rsidR="007A144C">
              <w:rPr>
                <w:rFonts w:ascii="Times New Roman" w:hAnsi="Times New Roman" w:cs="Times New Roman"/>
                <w:b/>
                <w:sz w:val="26"/>
                <w:szCs w:val="26"/>
                <w:lang w:val="ru-RU"/>
              </w:rPr>
              <w:t>.</w:t>
            </w:r>
            <w:r w:rsidR="007A144C" w:rsidRPr="007A144C">
              <w:rPr>
                <w:rFonts w:ascii="Times New Roman" w:hAnsi="Times New Roman" w:cs="Times New Roman"/>
                <w:b/>
                <w:sz w:val="26"/>
                <w:szCs w:val="26"/>
                <w:lang w:val="ru-RU"/>
              </w:rPr>
              <w:t xml:space="preserve"> Тендерна документація</w:t>
            </w:r>
          </w:p>
          <w:p w:rsidR="007A144C" w:rsidRDefault="007A144C" w:rsidP="00666249">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перша</w:t>
            </w:r>
            <w:r>
              <w:rPr>
                <w:rFonts w:ascii="Times New Roman" w:hAnsi="Times New Roman" w:cs="Times New Roman"/>
                <w:sz w:val="26"/>
                <w:szCs w:val="26"/>
                <w:lang w:val="ru-RU"/>
              </w:rPr>
              <w:t>:</w:t>
            </w:r>
          </w:p>
          <w:p w:rsidR="007A144C" w:rsidRDefault="007A144C" w:rsidP="00666249">
            <w:pPr>
              <w:rPr>
                <w:rFonts w:ascii="Times New Roman" w:hAnsi="Times New Roman" w:cs="Times New Roman"/>
                <w:sz w:val="26"/>
                <w:szCs w:val="26"/>
                <w:lang w:val="ru-RU"/>
              </w:rPr>
            </w:pPr>
            <w:r w:rsidRPr="007A144C">
              <w:rPr>
                <w:rFonts w:ascii="Times New Roman" w:hAnsi="Times New Roman" w:cs="Times New Roman"/>
                <w:sz w:val="26"/>
                <w:szCs w:val="26"/>
                <w:lang w:val="ru-RU"/>
              </w:rPr>
              <w:t xml:space="preserve">Тендерна документація безоплатно оприлюднюється замовником разом з оголошенням про проведення </w:t>
            </w:r>
            <w:r w:rsidRPr="007A144C">
              <w:rPr>
                <w:rFonts w:ascii="Times New Roman" w:hAnsi="Times New Roman" w:cs="Times New Roman"/>
                <w:sz w:val="26"/>
                <w:szCs w:val="26"/>
                <w:highlight w:val="green"/>
                <w:lang w:val="ru-RU"/>
              </w:rPr>
              <w:t>конкурентних процедур закупівель</w:t>
            </w:r>
            <w:r w:rsidRPr="007A144C">
              <w:rPr>
                <w:rFonts w:ascii="Times New Roman" w:hAnsi="Times New Roman" w:cs="Times New Roman"/>
                <w:sz w:val="26"/>
                <w:szCs w:val="26"/>
                <w:lang w:val="ru-RU"/>
              </w:rPr>
              <w:t xml:space="preserve">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803BD" w:rsidRDefault="009803BD" w:rsidP="00666249">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п'ята</w:t>
            </w:r>
            <w:r>
              <w:rPr>
                <w:rFonts w:ascii="Times New Roman" w:hAnsi="Times New Roman" w:cs="Times New Roman"/>
                <w:sz w:val="26"/>
                <w:szCs w:val="26"/>
                <w:lang w:val="ru-RU"/>
              </w:rPr>
              <w:t>:</w:t>
            </w:r>
          </w:p>
          <w:p w:rsidR="009803BD" w:rsidRPr="009803BD" w:rsidRDefault="009803BD" w:rsidP="00666249">
            <w:pPr>
              <w:rPr>
                <w:rFonts w:ascii="Times New Roman" w:hAnsi="Times New Roman" w:cs="Times New Roman"/>
                <w:color w:val="FFFFFF" w:themeColor="background1"/>
                <w:sz w:val="26"/>
                <w:szCs w:val="26"/>
                <w:lang w:val="ru-RU"/>
              </w:rPr>
            </w:pPr>
            <w:r w:rsidRPr="009803BD">
              <w:rPr>
                <w:rFonts w:ascii="Times New Roman" w:hAnsi="Times New Roman" w:cs="Times New Roman"/>
                <w:sz w:val="26"/>
                <w:szCs w:val="26"/>
                <w:lang w:val="ru-RU"/>
              </w:rPr>
              <w:lastRenderedPageBreak/>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9803BD">
              <w:rPr>
                <w:rFonts w:ascii="Times New Roman" w:hAnsi="Times New Roman" w:cs="Times New Roman"/>
                <w:sz w:val="26"/>
                <w:szCs w:val="26"/>
                <w:highlight w:val="green"/>
                <w:lang w:val="ru-RU"/>
              </w:rPr>
              <w:t>електронного підпису, що базується на кваліфікованому сертифікаті електронного підпису, відповідно до вимог </w:t>
            </w:r>
            <w:hyperlink r:id="rId36" w:tgtFrame="_blank" w:history="1">
              <w:r w:rsidRPr="009803BD">
                <w:rPr>
                  <w:rFonts w:ascii="Times New Roman" w:hAnsi="Times New Roman" w:cs="Times New Roman"/>
                  <w:sz w:val="26"/>
                  <w:szCs w:val="26"/>
                  <w:highlight w:val="green"/>
                  <w:lang w:val="ru-RU"/>
                </w:rPr>
                <w:t>Закону України</w:t>
              </w:r>
            </w:hyperlink>
            <w:r w:rsidRPr="009803BD">
              <w:rPr>
                <w:rFonts w:ascii="Times New Roman" w:hAnsi="Times New Roman" w:cs="Times New Roman"/>
                <w:sz w:val="26"/>
                <w:szCs w:val="26"/>
                <w:highlight w:val="green"/>
                <w:lang w:val="ru-RU"/>
              </w:rPr>
              <w:t> "Про електронні довірчі послуги".</w:t>
            </w:r>
          </w:p>
        </w:tc>
      </w:tr>
      <w:tr w:rsidR="00493238" w:rsidRPr="00781CC2" w:rsidTr="00666249">
        <w:tc>
          <w:tcPr>
            <w:tcW w:w="7088" w:type="dxa"/>
          </w:tcPr>
          <w:p w:rsidR="00493238" w:rsidRDefault="009803BD" w:rsidP="009803BD">
            <w:pP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С</w:t>
            </w:r>
            <w:r w:rsidRPr="009803BD">
              <w:rPr>
                <w:rFonts w:ascii="Times New Roman" w:hAnsi="Times New Roman" w:cs="Times New Roman"/>
                <w:b/>
                <w:sz w:val="26"/>
                <w:szCs w:val="26"/>
                <w:lang w:val="ru-RU"/>
              </w:rPr>
              <w:t>татт</w:t>
            </w:r>
            <w:r>
              <w:rPr>
                <w:rFonts w:ascii="Times New Roman" w:hAnsi="Times New Roman" w:cs="Times New Roman"/>
                <w:b/>
                <w:sz w:val="26"/>
                <w:szCs w:val="26"/>
                <w:lang w:val="ru-RU"/>
              </w:rPr>
              <w:t>я</w:t>
            </w:r>
            <w:r w:rsidRPr="009803BD">
              <w:rPr>
                <w:rFonts w:ascii="Times New Roman" w:hAnsi="Times New Roman" w:cs="Times New Roman"/>
                <w:b/>
                <w:sz w:val="26"/>
                <w:szCs w:val="26"/>
                <w:lang w:val="ru-RU"/>
              </w:rPr>
              <w:t xml:space="preserve"> 26</w:t>
            </w:r>
            <w:r>
              <w:rPr>
                <w:rFonts w:ascii="Times New Roman" w:hAnsi="Times New Roman" w:cs="Times New Roman"/>
                <w:b/>
                <w:sz w:val="26"/>
                <w:szCs w:val="26"/>
                <w:lang w:val="ru-RU"/>
              </w:rPr>
              <w:t>.</w:t>
            </w:r>
            <w:r w:rsidRPr="009803BD">
              <w:rPr>
                <w:rFonts w:ascii="Times New Roman" w:hAnsi="Times New Roman" w:cs="Times New Roman"/>
                <w:b/>
                <w:sz w:val="26"/>
                <w:szCs w:val="26"/>
                <w:lang w:val="ru-RU"/>
              </w:rPr>
              <w:t xml:space="preserve"> Порядок подання тендерних пропозицій</w:t>
            </w:r>
          </w:p>
          <w:p w:rsidR="009803BD" w:rsidRDefault="009803BD" w:rsidP="009803BD">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друга</w:t>
            </w:r>
            <w:r>
              <w:rPr>
                <w:rFonts w:ascii="Times New Roman" w:hAnsi="Times New Roman" w:cs="Times New Roman"/>
                <w:sz w:val="26"/>
                <w:szCs w:val="26"/>
                <w:lang w:val="ru-RU"/>
              </w:rPr>
              <w:t>:</w:t>
            </w:r>
          </w:p>
          <w:p w:rsidR="009803BD" w:rsidRPr="009803BD" w:rsidRDefault="009803BD" w:rsidP="009803BD">
            <w:pPr>
              <w:rPr>
                <w:rFonts w:ascii="Times New Roman" w:hAnsi="Times New Roman" w:cs="Times New Roman"/>
                <w:b/>
                <w:i/>
                <w:sz w:val="26"/>
                <w:szCs w:val="26"/>
                <w:u w:val="single"/>
                <w:lang w:val="ru-RU"/>
              </w:rPr>
            </w:pPr>
            <w:r w:rsidRPr="009803BD">
              <w:rPr>
                <w:rFonts w:ascii="Times New Roman" w:hAnsi="Times New Roman" w:cs="Times New Roman"/>
                <w:sz w:val="26"/>
                <w:szCs w:val="26"/>
                <w:lang w:val="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c>
          <w:tcPr>
            <w:tcW w:w="7088" w:type="dxa"/>
          </w:tcPr>
          <w:p w:rsidR="00493238" w:rsidRPr="009803BD" w:rsidRDefault="009803BD" w:rsidP="00666249">
            <w:pPr>
              <w:rPr>
                <w:rFonts w:ascii="Times New Roman" w:hAnsi="Times New Roman" w:cs="Times New Roman"/>
                <w:sz w:val="26"/>
                <w:szCs w:val="26"/>
                <w:lang w:val="ru-RU"/>
              </w:rPr>
            </w:pPr>
            <w:r w:rsidRPr="009803BD">
              <w:rPr>
                <w:rFonts w:ascii="Times New Roman" w:hAnsi="Times New Roman" w:cs="Times New Roman"/>
                <w:sz w:val="26"/>
                <w:szCs w:val="26"/>
                <w:lang w:val="ru-RU"/>
              </w:rPr>
              <w:t>Стаття 26. Порядок подання тендерних пропозицій</w:t>
            </w:r>
          </w:p>
          <w:p w:rsidR="009803BD" w:rsidRDefault="009803BD" w:rsidP="00666249">
            <w:pPr>
              <w:rPr>
                <w:rFonts w:ascii="Times New Roman" w:hAnsi="Times New Roman" w:cs="Times New Roman"/>
                <w:sz w:val="26"/>
                <w:szCs w:val="26"/>
                <w:lang w:val="ru-RU"/>
              </w:rPr>
            </w:pPr>
            <w:r w:rsidRPr="009803BD">
              <w:rPr>
                <w:rFonts w:ascii="Times New Roman" w:hAnsi="Times New Roman" w:cs="Times New Roman"/>
                <w:sz w:val="26"/>
                <w:szCs w:val="26"/>
                <w:lang w:val="ru-RU"/>
              </w:rPr>
              <w:t>частина друга</w:t>
            </w:r>
            <w:r>
              <w:rPr>
                <w:rFonts w:ascii="Times New Roman" w:hAnsi="Times New Roman" w:cs="Times New Roman"/>
                <w:sz w:val="26"/>
                <w:szCs w:val="26"/>
                <w:lang w:val="ru-RU"/>
              </w:rPr>
              <w:t>:</w:t>
            </w:r>
          </w:p>
          <w:p w:rsidR="009803BD" w:rsidRPr="009803BD" w:rsidRDefault="009803BD" w:rsidP="00666249">
            <w:pPr>
              <w:rPr>
                <w:rFonts w:ascii="Times New Roman" w:hAnsi="Times New Roman" w:cs="Times New Roman"/>
                <w:sz w:val="26"/>
                <w:szCs w:val="26"/>
                <w:lang w:val="ru-RU"/>
              </w:rPr>
            </w:pPr>
          </w:p>
          <w:p w:rsidR="009803BD" w:rsidRPr="009803BD" w:rsidRDefault="009803BD" w:rsidP="00666249">
            <w:pPr>
              <w:rPr>
                <w:rFonts w:ascii="Times New Roman" w:hAnsi="Times New Roman" w:cs="Times New Roman"/>
                <w:sz w:val="26"/>
                <w:szCs w:val="26"/>
                <w:lang w:val="ru-RU"/>
              </w:rPr>
            </w:pPr>
            <w:r w:rsidRPr="009803BD">
              <w:rPr>
                <w:rFonts w:ascii="Times New Roman" w:hAnsi="Times New Roman" w:cs="Times New Roman"/>
                <w:sz w:val="26"/>
                <w:szCs w:val="26"/>
                <w:lang w:val="ru-RU"/>
              </w:rPr>
              <w:t>Кожен учасник має право подати тільки одну тендерну пропозицію/</w:t>
            </w:r>
            <w:r w:rsidRPr="009803BD">
              <w:rPr>
                <w:rFonts w:ascii="Times New Roman" w:hAnsi="Times New Roman" w:cs="Times New Roman"/>
                <w:sz w:val="26"/>
                <w:szCs w:val="26"/>
                <w:highlight w:val="green"/>
                <w:lang w:val="ru-RU"/>
              </w:rPr>
              <w:t>пропозицію</w:t>
            </w:r>
            <w:r w:rsidRPr="009803BD">
              <w:rPr>
                <w:rFonts w:ascii="Times New Roman" w:hAnsi="Times New Roman" w:cs="Times New Roman"/>
                <w:sz w:val="26"/>
                <w:szCs w:val="26"/>
                <w:lang w:val="ru-RU"/>
              </w:rPr>
              <w:t xml:space="preserve"> (у тому числі до визначеної в тендерній документації/</w:t>
            </w:r>
            <w:r w:rsidRPr="009803BD">
              <w:rPr>
                <w:rFonts w:ascii="Times New Roman" w:hAnsi="Times New Roman" w:cs="Times New Roman"/>
                <w:sz w:val="26"/>
                <w:szCs w:val="26"/>
                <w:highlight w:val="green"/>
                <w:lang w:val="ru-RU"/>
              </w:rPr>
              <w:t>оголошенні про проведення спрощеної закупівлі</w:t>
            </w:r>
            <w:r w:rsidRPr="009803BD">
              <w:rPr>
                <w:rFonts w:ascii="Times New Roman" w:hAnsi="Times New Roman" w:cs="Times New Roman"/>
                <w:sz w:val="26"/>
                <w:szCs w:val="26"/>
                <w:lang w:val="ru-RU"/>
              </w:rPr>
              <w:t xml:space="preserve"> частини предмета закупівлі (лота).</w:t>
            </w:r>
          </w:p>
        </w:tc>
      </w:tr>
      <w:tr w:rsidR="00493238" w:rsidRPr="00781CC2" w:rsidTr="00666249">
        <w:tc>
          <w:tcPr>
            <w:tcW w:w="7088" w:type="dxa"/>
          </w:tcPr>
          <w:p w:rsidR="00493238" w:rsidRDefault="00BA3B80" w:rsidP="00666249">
            <w:pPr>
              <w:rPr>
                <w:rFonts w:ascii="Times New Roman" w:hAnsi="Times New Roman" w:cs="Times New Roman"/>
                <w:b/>
                <w:sz w:val="26"/>
                <w:szCs w:val="26"/>
                <w:lang w:val="ru-RU"/>
              </w:rPr>
            </w:pPr>
            <w:r w:rsidRPr="00BA3B80">
              <w:rPr>
                <w:rFonts w:ascii="Times New Roman" w:hAnsi="Times New Roman" w:cs="Times New Roman"/>
                <w:b/>
                <w:sz w:val="26"/>
                <w:szCs w:val="26"/>
                <w:lang w:val="ru-RU"/>
              </w:rPr>
              <w:t>Стаття 28. Розкриття тендерних пропозицій/пропозицій</w:t>
            </w:r>
          </w:p>
          <w:p w:rsidR="00BA3B80" w:rsidRDefault="00BA3B80" w:rsidP="00666249">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четверта</w:t>
            </w:r>
            <w:r>
              <w:rPr>
                <w:rFonts w:ascii="Times New Roman" w:hAnsi="Times New Roman" w:cs="Times New Roman"/>
                <w:sz w:val="26"/>
                <w:szCs w:val="26"/>
                <w:lang w:val="ru-RU"/>
              </w:rPr>
              <w:t>:</w:t>
            </w:r>
          </w:p>
          <w:p w:rsidR="00BA3B80" w:rsidRPr="00BA3B80" w:rsidRDefault="00BA3B80" w:rsidP="00666249">
            <w:pPr>
              <w:rPr>
                <w:rFonts w:ascii="Times New Roman" w:hAnsi="Times New Roman" w:cs="Times New Roman"/>
                <w:b/>
                <w:i/>
                <w:sz w:val="26"/>
                <w:szCs w:val="26"/>
                <w:u w:val="single"/>
                <w:lang w:val="ru-RU"/>
              </w:rPr>
            </w:pPr>
            <w:r w:rsidRPr="00BA3B80">
              <w:rPr>
                <w:rFonts w:ascii="Times New Roman" w:hAnsi="Times New Roman" w:cs="Times New Roman"/>
                <w:sz w:val="26"/>
                <w:szCs w:val="26"/>
                <w:highlight w:val="red"/>
                <w:lang w:val="ru-RU"/>
              </w:rPr>
              <w:t>2) контактну особу замовника, уповноважену здійснювати зв’язок з учасниками;</w:t>
            </w:r>
          </w:p>
        </w:tc>
        <w:tc>
          <w:tcPr>
            <w:tcW w:w="7088" w:type="dxa"/>
          </w:tcPr>
          <w:p w:rsidR="00BA3B80" w:rsidRDefault="00BA3B80" w:rsidP="00BA3B80">
            <w:pPr>
              <w:rPr>
                <w:rFonts w:ascii="Times New Roman" w:hAnsi="Times New Roman" w:cs="Times New Roman"/>
                <w:b/>
                <w:sz w:val="26"/>
                <w:szCs w:val="26"/>
                <w:lang w:val="ru-RU"/>
              </w:rPr>
            </w:pPr>
            <w:r w:rsidRPr="00BA3B80">
              <w:rPr>
                <w:rFonts w:ascii="Times New Roman" w:hAnsi="Times New Roman" w:cs="Times New Roman"/>
                <w:b/>
                <w:sz w:val="26"/>
                <w:szCs w:val="26"/>
                <w:lang w:val="ru-RU"/>
              </w:rPr>
              <w:t>Стаття 28. Розкриття тендерних пропозицій/пропозицій</w:t>
            </w:r>
          </w:p>
          <w:p w:rsidR="00493238" w:rsidRPr="009803BD" w:rsidRDefault="00BA3B80" w:rsidP="00BA3B80">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четверта</w:t>
            </w:r>
            <w:r>
              <w:rPr>
                <w:rFonts w:ascii="Times New Roman" w:hAnsi="Times New Roman" w:cs="Times New Roman"/>
                <w:sz w:val="26"/>
                <w:szCs w:val="26"/>
                <w:lang w:val="ru-RU"/>
              </w:rPr>
              <w:t>:</w:t>
            </w:r>
          </w:p>
        </w:tc>
      </w:tr>
      <w:tr w:rsidR="00493238" w:rsidRPr="00781CC2" w:rsidTr="00666249">
        <w:tc>
          <w:tcPr>
            <w:tcW w:w="7088" w:type="dxa"/>
          </w:tcPr>
          <w:p w:rsidR="00493238" w:rsidRDefault="00A16B69" w:rsidP="00BA3B80">
            <w:pPr>
              <w:rPr>
                <w:rFonts w:ascii="Times New Roman" w:hAnsi="Times New Roman" w:cs="Times New Roman"/>
                <w:b/>
                <w:sz w:val="26"/>
                <w:szCs w:val="26"/>
                <w:lang w:val="ru-RU"/>
              </w:rPr>
            </w:pPr>
            <w:hyperlink r:id="rId37" w:anchor="n1510" w:tgtFrame="_blank" w:history="1">
              <w:r w:rsidR="00BA3B80">
                <w:rPr>
                  <w:rFonts w:ascii="Times New Roman" w:hAnsi="Times New Roman" w:cs="Times New Roman"/>
                  <w:b/>
                  <w:sz w:val="26"/>
                  <w:szCs w:val="26"/>
                  <w:lang w:val="ru-RU"/>
                </w:rPr>
                <w:t>С</w:t>
              </w:r>
              <w:r w:rsidR="00BA3B80" w:rsidRPr="00BA3B80">
                <w:rPr>
                  <w:rFonts w:ascii="Times New Roman" w:hAnsi="Times New Roman" w:cs="Times New Roman"/>
                  <w:b/>
                  <w:sz w:val="26"/>
                  <w:szCs w:val="26"/>
                  <w:lang w:val="ru-RU"/>
                </w:rPr>
                <w:t>татт</w:t>
              </w:r>
              <w:r w:rsidR="00BA3B80">
                <w:rPr>
                  <w:rFonts w:ascii="Times New Roman" w:hAnsi="Times New Roman" w:cs="Times New Roman"/>
                  <w:b/>
                  <w:sz w:val="26"/>
                  <w:szCs w:val="26"/>
                  <w:lang w:val="ru-RU"/>
                </w:rPr>
                <w:t>я</w:t>
              </w:r>
              <w:r w:rsidR="00BA3B80" w:rsidRPr="00BA3B80">
                <w:rPr>
                  <w:rFonts w:ascii="Times New Roman" w:hAnsi="Times New Roman" w:cs="Times New Roman"/>
                  <w:b/>
                  <w:sz w:val="26"/>
                  <w:szCs w:val="26"/>
                  <w:lang w:val="ru-RU"/>
                </w:rPr>
                <w:t xml:space="preserve"> 29</w:t>
              </w:r>
            </w:hyperlink>
            <w:r w:rsidR="00BA3B80">
              <w:rPr>
                <w:rFonts w:ascii="Times New Roman" w:hAnsi="Times New Roman" w:cs="Times New Roman"/>
                <w:b/>
                <w:sz w:val="26"/>
                <w:szCs w:val="26"/>
                <w:lang w:val="ru-RU"/>
              </w:rPr>
              <w:t>.</w:t>
            </w:r>
            <w:r w:rsidR="00BA3B80" w:rsidRPr="00BA3B80">
              <w:rPr>
                <w:rFonts w:ascii="Times New Roman" w:hAnsi="Times New Roman" w:cs="Times New Roman"/>
                <w:b/>
                <w:sz w:val="26"/>
                <w:szCs w:val="26"/>
                <w:lang w:val="ru-RU"/>
              </w:rPr>
              <w:t xml:space="preserve"> Розгляд та оцінка тендерних пропозицій</w:t>
            </w:r>
          </w:p>
          <w:p w:rsidR="00BA3B80" w:rsidRDefault="00BA3B80" w:rsidP="00BA3B80">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треття (критерії оцінки)</w:t>
            </w:r>
            <w:r>
              <w:rPr>
                <w:rFonts w:ascii="Times New Roman" w:hAnsi="Times New Roman" w:cs="Times New Roman"/>
                <w:sz w:val="26"/>
                <w:szCs w:val="26"/>
                <w:lang w:val="ru-RU"/>
              </w:rPr>
              <w:t>:</w:t>
            </w:r>
          </w:p>
          <w:p w:rsidR="00BA3B80" w:rsidRDefault="00BA3B80" w:rsidP="00BA3B80">
            <w:pPr>
              <w:rPr>
                <w:rFonts w:ascii="Times New Roman" w:hAnsi="Times New Roman" w:cs="Times New Roman"/>
                <w:sz w:val="26"/>
                <w:szCs w:val="26"/>
                <w:lang w:val="ru-RU"/>
              </w:rPr>
            </w:pPr>
            <w:r w:rsidRPr="00BA3B80">
              <w:rPr>
                <w:rFonts w:ascii="Times New Roman" w:hAnsi="Times New Roman" w:cs="Times New Roman"/>
                <w:sz w:val="26"/>
                <w:szCs w:val="26"/>
                <w:lang w:val="ru-RU"/>
              </w:rPr>
              <w:t>3) ціна/</w:t>
            </w:r>
            <w:r w:rsidRPr="00BA3B80">
              <w:rPr>
                <w:rFonts w:ascii="Times New Roman" w:hAnsi="Times New Roman" w:cs="Times New Roman"/>
                <w:sz w:val="26"/>
                <w:szCs w:val="26"/>
                <w:highlight w:val="red"/>
                <w:lang w:val="ru-RU"/>
              </w:rPr>
              <w:t>вартість життєвого циклу</w:t>
            </w:r>
            <w:r w:rsidRPr="00BA3B80">
              <w:rPr>
                <w:rFonts w:ascii="Times New Roman" w:hAnsi="Times New Roman" w:cs="Times New Roman"/>
                <w:sz w:val="26"/>
                <w:szCs w:val="26"/>
                <w:lang w:val="ru-RU"/>
              </w:rPr>
              <w:t xml:space="preserve"> разом з іншими критеріями оцінки, зокрема, </w:t>
            </w:r>
            <w:r w:rsidRPr="001A15EE">
              <w:rPr>
                <w:rFonts w:ascii="Times New Roman" w:hAnsi="Times New Roman" w:cs="Times New Roman"/>
                <w:sz w:val="26"/>
                <w:szCs w:val="26"/>
                <w:highlight w:val="red"/>
                <w:lang w:val="ru-RU"/>
              </w:rPr>
              <w:t>такими як</w:t>
            </w:r>
            <w:r w:rsidRPr="00BA3B80">
              <w:rPr>
                <w:rFonts w:ascii="Times New Roman" w:hAnsi="Times New Roman" w:cs="Times New Roman"/>
                <w:sz w:val="26"/>
                <w:szCs w:val="26"/>
                <w:lang w:val="ru-RU"/>
              </w:rPr>
              <w:t>: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BA3B80" w:rsidRDefault="001A15EE" w:rsidP="001A15EE">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восьма:</w:t>
            </w:r>
          </w:p>
          <w:p w:rsidR="001A15EE" w:rsidRDefault="001A15EE" w:rsidP="001A15EE">
            <w:pPr>
              <w:rPr>
                <w:rFonts w:ascii="Times New Roman" w:hAnsi="Times New Roman" w:cs="Times New Roman"/>
                <w:sz w:val="26"/>
                <w:szCs w:val="26"/>
                <w:lang w:val="ru-RU"/>
              </w:rPr>
            </w:pPr>
            <w:r w:rsidRPr="001A15EE">
              <w:rPr>
                <w:rFonts w:ascii="Times New Roman" w:hAnsi="Times New Roman" w:cs="Times New Roman"/>
                <w:sz w:val="26"/>
                <w:szCs w:val="26"/>
                <w:lang w:val="ru-RU"/>
              </w:rPr>
              <w:t xml:space="preserve">Якщо для визначення найбільш економічно вигідної тендерної пропозиції/пропозиції, крім ціни </w:t>
            </w:r>
            <w:r w:rsidRPr="001A15EE">
              <w:rPr>
                <w:rFonts w:ascii="Times New Roman" w:hAnsi="Times New Roman" w:cs="Times New Roman"/>
                <w:sz w:val="26"/>
                <w:szCs w:val="26"/>
                <w:highlight w:val="red"/>
                <w:lang w:val="ru-RU"/>
              </w:rPr>
              <w:t>або вартості життєвого циклу</w:t>
            </w:r>
            <w:r w:rsidRPr="001A15EE">
              <w:rPr>
                <w:rFonts w:ascii="Times New Roman" w:hAnsi="Times New Roman" w:cs="Times New Roman"/>
                <w:sz w:val="26"/>
                <w:szCs w:val="26"/>
                <w:lang w:val="ru-RU"/>
              </w:rPr>
              <w:t xml:space="preserve">,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w:t>
            </w:r>
            <w:r w:rsidRPr="001A15EE">
              <w:rPr>
                <w:rFonts w:ascii="Times New Roman" w:hAnsi="Times New Roman" w:cs="Times New Roman"/>
                <w:sz w:val="26"/>
                <w:szCs w:val="26"/>
                <w:lang w:val="ru-RU"/>
              </w:rPr>
              <w:lastRenderedPageBreak/>
              <w:t>пропозицій/пропозицій. Питома вага цінового критерію/</w:t>
            </w:r>
            <w:r w:rsidRPr="001A15EE">
              <w:rPr>
                <w:rFonts w:ascii="Times New Roman" w:hAnsi="Times New Roman" w:cs="Times New Roman"/>
                <w:sz w:val="26"/>
                <w:szCs w:val="26"/>
                <w:highlight w:val="red"/>
                <w:lang w:val="ru-RU"/>
              </w:rPr>
              <w:t>вартості життєвого циклу</w:t>
            </w:r>
            <w:r w:rsidRPr="001A15EE">
              <w:rPr>
                <w:rFonts w:ascii="Times New Roman" w:hAnsi="Times New Roman" w:cs="Times New Roman"/>
                <w:sz w:val="26"/>
                <w:szCs w:val="26"/>
                <w:lang w:val="ru-RU"/>
              </w:rPr>
              <w:t xml:space="preserve"> не може бути нижчою ніж 70 відсотків, крім випадків застосування процедури конкурентного діалогу.</w:t>
            </w:r>
          </w:p>
          <w:p w:rsidR="001A15EE" w:rsidRDefault="001A15EE" w:rsidP="001A15EE">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чотирнадцята:</w:t>
            </w:r>
          </w:p>
          <w:p w:rsidR="001A15EE" w:rsidRPr="001A15EE" w:rsidRDefault="001A15EE" w:rsidP="001A15EE">
            <w:pPr>
              <w:rPr>
                <w:rFonts w:ascii="Times New Roman" w:hAnsi="Times New Roman" w:cs="Times New Roman"/>
                <w:b/>
                <w:i/>
                <w:sz w:val="26"/>
                <w:szCs w:val="26"/>
                <w:u w:val="single"/>
                <w:lang w:val="ru-RU"/>
              </w:rPr>
            </w:pPr>
            <w:r w:rsidRPr="001A15EE">
              <w:rPr>
                <w:rFonts w:ascii="Times New Roman" w:hAnsi="Times New Roman" w:cs="Times New Roman"/>
                <w:sz w:val="26"/>
                <w:szCs w:val="26"/>
                <w:lang w:val="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tc>
        <w:tc>
          <w:tcPr>
            <w:tcW w:w="7088" w:type="dxa"/>
          </w:tcPr>
          <w:p w:rsidR="00BA3B80" w:rsidRDefault="00A16B69" w:rsidP="00BA3B80">
            <w:pPr>
              <w:rPr>
                <w:rFonts w:ascii="Times New Roman" w:hAnsi="Times New Roman" w:cs="Times New Roman"/>
                <w:b/>
                <w:sz w:val="26"/>
                <w:szCs w:val="26"/>
                <w:lang w:val="ru-RU"/>
              </w:rPr>
            </w:pPr>
            <w:hyperlink r:id="rId38" w:anchor="n1510" w:tgtFrame="_blank" w:history="1">
              <w:r w:rsidR="00BA3B80">
                <w:rPr>
                  <w:rFonts w:ascii="Times New Roman" w:hAnsi="Times New Roman" w:cs="Times New Roman"/>
                  <w:b/>
                  <w:sz w:val="26"/>
                  <w:szCs w:val="26"/>
                  <w:lang w:val="ru-RU"/>
                </w:rPr>
                <w:t>С</w:t>
              </w:r>
              <w:r w:rsidR="00BA3B80" w:rsidRPr="00BA3B80">
                <w:rPr>
                  <w:rFonts w:ascii="Times New Roman" w:hAnsi="Times New Roman" w:cs="Times New Roman"/>
                  <w:b/>
                  <w:sz w:val="26"/>
                  <w:szCs w:val="26"/>
                  <w:lang w:val="ru-RU"/>
                </w:rPr>
                <w:t>татт</w:t>
              </w:r>
              <w:r w:rsidR="00BA3B80">
                <w:rPr>
                  <w:rFonts w:ascii="Times New Roman" w:hAnsi="Times New Roman" w:cs="Times New Roman"/>
                  <w:b/>
                  <w:sz w:val="26"/>
                  <w:szCs w:val="26"/>
                  <w:lang w:val="ru-RU"/>
                </w:rPr>
                <w:t>я</w:t>
              </w:r>
              <w:r w:rsidR="00BA3B80" w:rsidRPr="00BA3B80">
                <w:rPr>
                  <w:rFonts w:ascii="Times New Roman" w:hAnsi="Times New Roman" w:cs="Times New Roman"/>
                  <w:b/>
                  <w:sz w:val="26"/>
                  <w:szCs w:val="26"/>
                  <w:lang w:val="ru-RU"/>
                </w:rPr>
                <w:t xml:space="preserve"> 29</w:t>
              </w:r>
            </w:hyperlink>
            <w:r w:rsidR="00BA3B80">
              <w:rPr>
                <w:rFonts w:ascii="Times New Roman" w:hAnsi="Times New Roman" w:cs="Times New Roman"/>
                <w:b/>
                <w:sz w:val="26"/>
                <w:szCs w:val="26"/>
                <w:lang w:val="ru-RU"/>
              </w:rPr>
              <w:t>.</w:t>
            </w:r>
            <w:r w:rsidR="00BA3B80" w:rsidRPr="00BA3B80">
              <w:rPr>
                <w:rFonts w:ascii="Times New Roman" w:hAnsi="Times New Roman" w:cs="Times New Roman"/>
                <w:b/>
                <w:sz w:val="26"/>
                <w:szCs w:val="26"/>
                <w:lang w:val="ru-RU"/>
              </w:rPr>
              <w:t xml:space="preserve"> Розгляд та оцінка тендерних пропозицій</w:t>
            </w:r>
          </w:p>
          <w:p w:rsidR="00493238" w:rsidRDefault="00BA3B80" w:rsidP="00666249">
            <w:pPr>
              <w:rPr>
                <w:rFonts w:ascii="Times New Roman" w:hAnsi="Times New Roman" w:cs="Times New Roman"/>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треття (критерії оцінки)</w:t>
            </w:r>
            <w:r>
              <w:rPr>
                <w:rFonts w:ascii="Times New Roman" w:hAnsi="Times New Roman" w:cs="Times New Roman"/>
                <w:sz w:val="26"/>
                <w:szCs w:val="26"/>
                <w:lang w:val="ru-RU"/>
              </w:rPr>
              <w:t>:</w:t>
            </w:r>
          </w:p>
          <w:p w:rsidR="00BA3B80" w:rsidRDefault="00BA3B80" w:rsidP="00666249">
            <w:pPr>
              <w:rPr>
                <w:rFonts w:ascii="Times New Roman" w:hAnsi="Times New Roman" w:cs="Times New Roman"/>
                <w:sz w:val="26"/>
                <w:szCs w:val="26"/>
                <w:lang w:val="ru-RU"/>
              </w:rPr>
            </w:pPr>
            <w:r w:rsidRPr="00BA3B80">
              <w:rPr>
                <w:rFonts w:ascii="Times New Roman" w:hAnsi="Times New Roman" w:cs="Times New Roman"/>
                <w:sz w:val="26"/>
                <w:szCs w:val="26"/>
                <w:lang w:val="ru-RU"/>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1A15EE" w:rsidRDefault="001A15EE" w:rsidP="00666249">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восьма:</w:t>
            </w:r>
          </w:p>
          <w:p w:rsidR="001A15EE" w:rsidRDefault="001A15EE" w:rsidP="00666249">
            <w:pPr>
              <w:rPr>
                <w:rFonts w:ascii="Times New Roman" w:hAnsi="Times New Roman" w:cs="Times New Roman"/>
                <w:sz w:val="26"/>
                <w:szCs w:val="26"/>
                <w:lang w:val="ru-RU"/>
              </w:rPr>
            </w:pPr>
            <w:r w:rsidRPr="001A15EE">
              <w:rPr>
                <w:rFonts w:ascii="Times New Roman" w:hAnsi="Times New Roman" w:cs="Times New Roman"/>
                <w:sz w:val="26"/>
                <w:szCs w:val="26"/>
                <w:lang w:val="ru-RU"/>
              </w:rPr>
              <w:t xml:space="preserve">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документацїї/оголошенні про проведення спрощеної закупівлі визначається їх вартісний еквівалент або питома вага цих критеріїв у загальній оцінці тендерних </w:t>
            </w:r>
            <w:r w:rsidRPr="001A15EE">
              <w:rPr>
                <w:rFonts w:ascii="Times New Roman" w:hAnsi="Times New Roman" w:cs="Times New Roman"/>
                <w:sz w:val="26"/>
                <w:szCs w:val="26"/>
                <w:lang w:val="ru-RU"/>
              </w:rPr>
              <w:lastRenderedPageBreak/>
              <w:t>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rsidR="001A15EE" w:rsidRDefault="001A15EE" w:rsidP="00666249">
            <w:pPr>
              <w:rPr>
                <w:rFonts w:ascii="Times New Roman" w:hAnsi="Times New Roman" w:cs="Times New Roman"/>
                <w:sz w:val="26"/>
                <w:szCs w:val="26"/>
                <w:lang w:val="ru-RU"/>
              </w:rPr>
            </w:pPr>
          </w:p>
          <w:p w:rsidR="001A15EE" w:rsidRDefault="001A15EE" w:rsidP="00666249">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чотирнадцята:</w:t>
            </w:r>
          </w:p>
          <w:p w:rsidR="001A15EE" w:rsidRPr="001A15EE" w:rsidRDefault="001A15EE" w:rsidP="00666249">
            <w:pPr>
              <w:rPr>
                <w:rFonts w:ascii="Times New Roman" w:hAnsi="Times New Roman" w:cs="Times New Roman"/>
                <w:color w:val="FFFFFF" w:themeColor="background1"/>
                <w:sz w:val="26"/>
                <w:szCs w:val="26"/>
                <w:lang w:val="ru-RU"/>
              </w:rPr>
            </w:pPr>
            <w:r w:rsidRPr="001A15EE">
              <w:rPr>
                <w:rFonts w:ascii="Times New Roman" w:hAnsi="Times New Roman" w:cs="Times New Roman"/>
                <w:sz w:val="26"/>
                <w:szCs w:val="26"/>
                <w:lang w:val="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w:t>
            </w:r>
            <w:r w:rsidRPr="001A15EE">
              <w:rPr>
                <w:rFonts w:ascii="Times New Roman" w:hAnsi="Times New Roman" w:cs="Times New Roman"/>
                <w:sz w:val="26"/>
                <w:szCs w:val="26"/>
                <w:highlight w:val="green"/>
                <w:lang w:val="ru-RU"/>
              </w:rPr>
              <w:t>тендерної</w:t>
            </w:r>
            <w:r w:rsidRPr="001A15EE">
              <w:rPr>
                <w:rFonts w:ascii="Times New Roman" w:hAnsi="Times New Roman" w:cs="Times New Roman"/>
                <w:sz w:val="26"/>
                <w:szCs w:val="26"/>
                <w:lang w:val="ru-RU"/>
              </w:rPr>
              <w:t xml:space="preserve"> пропозиції.</w:t>
            </w:r>
          </w:p>
        </w:tc>
      </w:tr>
      <w:tr w:rsidR="00493238" w:rsidRPr="00781CC2" w:rsidTr="00666249">
        <w:tc>
          <w:tcPr>
            <w:tcW w:w="7088" w:type="dxa"/>
          </w:tcPr>
          <w:p w:rsidR="00493238" w:rsidRDefault="0020300E" w:rsidP="0020300E">
            <w:pP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С</w:t>
            </w:r>
            <w:r w:rsidRPr="0020300E">
              <w:rPr>
                <w:rFonts w:ascii="Times New Roman" w:hAnsi="Times New Roman" w:cs="Times New Roman"/>
                <w:b/>
                <w:sz w:val="26"/>
                <w:szCs w:val="26"/>
                <w:lang w:val="ru-RU"/>
              </w:rPr>
              <w:t>татт</w:t>
            </w:r>
            <w:r>
              <w:rPr>
                <w:rFonts w:ascii="Times New Roman" w:hAnsi="Times New Roman" w:cs="Times New Roman"/>
                <w:b/>
                <w:sz w:val="26"/>
                <w:szCs w:val="26"/>
                <w:lang w:val="ru-RU"/>
              </w:rPr>
              <w:t>я</w:t>
            </w:r>
            <w:r w:rsidRPr="0020300E">
              <w:rPr>
                <w:rFonts w:ascii="Times New Roman" w:hAnsi="Times New Roman" w:cs="Times New Roman"/>
                <w:b/>
                <w:sz w:val="26"/>
                <w:szCs w:val="26"/>
                <w:lang w:val="ru-RU"/>
              </w:rPr>
              <w:t xml:space="preserve"> 33</w:t>
            </w:r>
            <w:r>
              <w:rPr>
                <w:rFonts w:ascii="Times New Roman" w:hAnsi="Times New Roman" w:cs="Times New Roman"/>
                <w:b/>
                <w:sz w:val="26"/>
                <w:szCs w:val="26"/>
                <w:lang w:val="ru-RU"/>
              </w:rPr>
              <w:t>.</w:t>
            </w:r>
            <w:r w:rsidRPr="0020300E">
              <w:rPr>
                <w:rFonts w:ascii="Times New Roman" w:hAnsi="Times New Roman" w:cs="Times New Roman"/>
                <w:b/>
                <w:sz w:val="26"/>
                <w:szCs w:val="26"/>
                <w:lang w:val="ru-RU"/>
              </w:rPr>
              <w:t xml:space="preserve"> Рішення про намір укласти договір</w:t>
            </w:r>
          </w:p>
          <w:p w:rsidR="0020300E" w:rsidRDefault="0020300E" w:rsidP="0020300E">
            <w:pPr>
              <w:rPr>
                <w:rFonts w:ascii="Times New Roman" w:hAnsi="Times New Roman" w:cs="Times New Roman"/>
                <w:b/>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п'ята:</w:t>
            </w:r>
          </w:p>
          <w:p w:rsidR="0020300E" w:rsidRPr="0020300E" w:rsidRDefault="0020300E" w:rsidP="0020300E">
            <w:pPr>
              <w:rPr>
                <w:rFonts w:ascii="Times New Roman" w:hAnsi="Times New Roman" w:cs="Times New Roman"/>
                <w:b/>
                <w:i/>
                <w:sz w:val="26"/>
                <w:szCs w:val="26"/>
                <w:u w:val="single"/>
                <w:lang w:val="ru-RU"/>
              </w:rPr>
            </w:pPr>
            <w:r w:rsidRPr="0020300E">
              <w:rPr>
                <w:rFonts w:ascii="Times New Roman" w:hAnsi="Times New Roman" w:cs="Times New Roman"/>
                <w:sz w:val="26"/>
                <w:szCs w:val="26"/>
                <w:lang w:val="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c>
          <w:tcPr>
            <w:tcW w:w="7088" w:type="dxa"/>
          </w:tcPr>
          <w:p w:rsidR="00493238" w:rsidRDefault="0020300E" w:rsidP="00666249">
            <w:pPr>
              <w:rPr>
                <w:rFonts w:ascii="Times New Roman" w:hAnsi="Times New Roman" w:cs="Times New Roman"/>
                <w:b/>
                <w:sz w:val="26"/>
                <w:szCs w:val="26"/>
                <w:lang w:val="ru-RU"/>
              </w:rPr>
            </w:pPr>
            <w:r>
              <w:rPr>
                <w:rFonts w:ascii="Times New Roman" w:hAnsi="Times New Roman" w:cs="Times New Roman"/>
                <w:b/>
                <w:sz w:val="26"/>
                <w:szCs w:val="26"/>
                <w:lang w:val="ru-RU"/>
              </w:rPr>
              <w:t>С</w:t>
            </w:r>
            <w:r w:rsidRPr="0020300E">
              <w:rPr>
                <w:rFonts w:ascii="Times New Roman" w:hAnsi="Times New Roman" w:cs="Times New Roman"/>
                <w:b/>
                <w:sz w:val="26"/>
                <w:szCs w:val="26"/>
                <w:lang w:val="ru-RU"/>
              </w:rPr>
              <w:t>татт</w:t>
            </w:r>
            <w:r>
              <w:rPr>
                <w:rFonts w:ascii="Times New Roman" w:hAnsi="Times New Roman" w:cs="Times New Roman"/>
                <w:b/>
                <w:sz w:val="26"/>
                <w:szCs w:val="26"/>
                <w:lang w:val="ru-RU"/>
              </w:rPr>
              <w:t>я</w:t>
            </w:r>
            <w:r w:rsidRPr="0020300E">
              <w:rPr>
                <w:rFonts w:ascii="Times New Roman" w:hAnsi="Times New Roman" w:cs="Times New Roman"/>
                <w:b/>
                <w:sz w:val="26"/>
                <w:szCs w:val="26"/>
                <w:lang w:val="ru-RU"/>
              </w:rPr>
              <w:t xml:space="preserve"> 33</w:t>
            </w:r>
            <w:r>
              <w:rPr>
                <w:rFonts w:ascii="Times New Roman" w:hAnsi="Times New Roman" w:cs="Times New Roman"/>
                <w:b/>
                <w:sz w:val="26"/>
                <w:szCs w:val="26"/>
                <w:lang w:val="ru-RU"/>
              </w:rPr>
              <w:t>.</w:t>
            </w:r>
            <w:r w:rsidRPr="0020300E">
              <w:rPr>
                <w:rFonts w:ascii="Times New Roman" w:hAnsi="Times New Roman" w:cs="Times New Roman"/>
                <w:b/>
                <w:sz w:val="26"/>
                <w:szCs w:val="26"/>
                <w:lang w:val="ru-RU"/>
              </w:rPr>
              <w:t xml:space="preserve"> Рішення про намір укласти договір</w:t>
            </w:r>
          </w:p>
          <w:p w:rsidR="0020300E" w:rsidRDefault="0020300E" w:rsidP="00666249">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п'ята:</w:t>
            </w:r>
          </w:p>
          <w:p w:rsidR="0020300E" w:rsidRPr="0020300E" w:rsidRDefault="0020300E" w:rsidP="00666249">
            <w:pPr>
              <w:rPr>
                <w:rFonts w:ascii="Times New Roman" w:hAnsi="Times New Roman" w:cs="Times New Roman"/>
                <w:color w:val="FFFFFF" w:themeColor="background1"/>
                <w:sz w:val="26"/>
                <w:szCs w:val="26"/>
                <w:lang w:val="ru-RU"/>
              </w:rPr>
            </w:pPr>
            <w:r w:rsidRPr="0020300E">
              <w:rPr>
                <w:rFonts w:ascii="Times New Roman" w:hAnsi="Times New Roman" w:cs="Times New Roman"/>
                <w:sz w:val="26"/>
                <w:szCs w:val="26"/>
                <w:lang w:val="ru-RU"/>
              </w:rPr>
              <w:t xml:space="preserve">З метою забезпечення права на оскарження рішень замовника </w:t>
            </w:r>
            <w:r w:rsidRPr="0020300E">
              <w:rPr>
                <w:rFonts w:ascii="Times New Roman" w:hAnsi="Times New Roman" w:cs="Times New Roman"/>
                <w:sz w:val="26"/>
                <w:szCs w:val="26"/>
                <w:highlight w:val="green"/>
                <w:lang w:val="ru-RU"/>
              </w:rPr>
              <w:t>до органу оскарження</w:t>
            </w:r>
            <w:r w:rsidRPr="0020300E">
              <w:rPr>
                <w:rFonts w:ascii="Times New Roman" w:hAnsi="Times New Roman" w:cs="Times New Roman"/>
                <w:sz w:val="26"/>
                <w:szCs w:val="26"/>
                <w:lang w:val="ru-RU"/>
              </w:rPr>
              <w:t xml:space="preserve">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20300E" w:rsidRPr="00781CC2" w:rsidTr="00666249">
        <w:tc>
          <w:tcPr>
            <w:tcW w:w="7088" w:type="dxa"/>
          </w:tcPr>
          <w:p w:rsidR="0020300E" w:rsidRDefault="00A16B69" w:rsidP="0020300E">
            <w:pPr>
              <w:rPr>
                <w:rFonts w:ascii="Times New Roman" w:hAnsi="Times New Roman" w:cs="Times New Roman"/>
                <w:b/>
                <w:sz w:val="26"/>
                <w:szCs w:val="26"/>
                <w:lang w:val="ru-RU"/>
              </w:rPr>
            </w:pPr>
            <w:hyperlink r:id="rId39" w:anchor="n1717" w:tgtFrame="_blank" w:history="1">
              <w:r w:rsidR="0020300E">
                <w:rPr>
                  <w:rFonts w:ascii="Times New Roman" w:hAnsi="Times New Roman" w:cs="Times New Roman"/>
                  <w:b/>
                  <w:sz w:val="26"/>
                  <w:szCs w:val="26"/>
                  <w:lang w:val="ru-RU"/>
                </w:rPr>
                <w:t>С</w:t>
              </w:r>
              <w:r w:rsidR="0020300E" w:rsidRPr="0020300E">
                <w:rPr>
                  <w:rFonts w:ascii="Times New Roman" w:hAnsi="Times New Roman" w:cs="Times New Roman"/>
                  <w:b/>
                  <w:sz w:val="26"/>
                  <w:szCs w:val="26"/>
                  <w:lang w:val="ru-RU"/>
                </w:rPr>
                <w:t>татт</w:t>
              </w:r>
              <w:r w:rsidR="0020300E">
                <w:rPr>
                  <w:rFonts w:ascii="Times New Roman" w:hAnsi="Times New Roman" w:cs="Times New Roman"/>
                  <w:b/>
                  <w:sz w:val="26"/>
                  <w:szCs w:val="26"/>
                  <w:lang w:val="ru-RU"/>
                </w:rPr>
                <w:t>я</w:t>
              </w:r>
              <w:r w:rsidR="0020300E" w:rsidRPr="0020300E">
                <w:rPr>
                  <w:rFonts w:ascii="Times New Roman" w:hAnsi="Times New Roman" w:cs="Times New Roman"/>
                  <w:b/>
                  <w:sz w:val="26"/>
                  <w:szCs w:val="26"/>
                  <w:lang w:val="ru-RU"/>
                </w:rPr>
                <w:t xml:space="preserve"> 40</w:t>
              </w:r>
            </w:hyperlink>
            <w:r w:rsidR="0020300E">
              <w:rPr>
                <w:rFonts w:ascii="Times New Roman" w:hAnsi="Times New Roman" w:cs="Times New Roman"/>
                <w:b/>
                <w:sz w:val="26"/>
                <w:szCs w:val="26"/>
                <w:lang w:val="ru-RU"/>
              </w:rPr>
              <w:t>.</w:t>
            </w:r>
            <w:r w:rsidR="0020300E" w:rsidRPr="0020300E">
              <w:rPr>
                <w:rFonts w:ascii="Times New Roman" w:hAnsi="Times New Roman" w:cs="Times New Roman"/>
                <w:b/>
                <w:sz w:val="26"/>
                <w:szCs w:val="26"/>
                <w:lang w:val="ru-RU"/>
              </w:rPr>
              <w:t xml:space="preserve"> Умови застосування переговорної процедури</w:t>
            </w:r>
          </w:p>
          <w:p w:rsidR="0020300E" w:rsidRDefault="0020300E" w:rsidP="0020300E">
            <w:pPr>
              <w:rPr>
                <w:rFonts w:ascii="Times New Roman" w:hAnsi="Times New Roman" w:cs="Times New Roman"/>
                <w:b/>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друга:</w:t>
            </w:r>
          </w:p>
          <w:p w:rsidR="0020300E" w:rsidRDefault="0020300E" w:rsidP="0020300E">
            <w:pPr>
              <w:rPr>
                <w:rFonts w:ascii="Times New Roman" w:hAnsi="Times New Roman" w:cs="Times New Roman"/>
                <w:sz w:val="26"/>
                <w:szCs w:val="26"/>
                <w:lang w:val="ru-RU"/>
              </w:rPr>
            </w:pPr>
            <w:r w:rsidRPr="0020300E">
              <w:rPr>
                <w:rFonts w:ascii="Times New Roman" w:hAnsi="Times New Roman" w:cs="Times New Roman"/>
                <w:sz w:val="26"/>
                <w:szCs w:val="26"/>
                <w:u w:val="single"/>
                <w:lang w:val="ru-RU"/>
              </w:rPr>
              <w:t>абзац четвертий пункту 2)</w:t>
            </w:r>
            <w:r w:rsidRPr="0020300E">
              <w:rPr>
                <w:rFonts w:ascii="Times New Roman" w:hAnsi="Times New Roman" w:cs="Times New Roman"/>
                <w:sz w:val="26"/>
                <w:szCs w:val="26"/>
                <w:lang w:val="ru-RU"/>
              </w:rPr>
              <w:t xml:space="preserve"> відсутність конкуренції з технічних причин</w:t>
            </w:r>
          </w:p>
          <w:p w:rsidR="0020300E" w:rsidRDefault="0020300E" w:rsidP="0020300E">
            <w:pPr>
              <w:rPr>
                <w:rFonts w:ascii="Times New Roman" w:hAnsi="Times New Roman" w:cs="Times New Roman"/>
                <w:sz w:val="26"/>
                <w:szCs w:val="26"/>
                <w:lang w:val="ru-RU"/>
              </w:rPr>
            </w:pPr>
          </w:p>
          <w:p w:rsidR="0020300E" w:rsidRDefault="0020300E" w:rsidP="0020300E">
            <w:pPr>
              <w:rPr>
                <w:rFonts w:ascii="Times New Roman" w:hAnsi="Times New Roman" w:cs="Times New Roman"/>
                <w:sz w:val="26"/>
                <w:szCs w:val="26"/>
                <w:lang w:val="ru-RU"/>
              </w:rPr>
            </w:pPr>
            <w:r w:rsidRPr="0020300E">
              <w:rPr>
                <w:rFonts w:ascii="Times New Roman" w:hAnsi="Times New Roman" w:cs="Times New Roman"/>
                <w:sz w:val="26"/>
                <w:szCs w:val="26"/>
                <w:u w:val="single"/>
                <w:lang w:val="ru-RU"/>
              </w:rPr>
              <w:t>абзац п'ятий пункту 3)</w:t>
            </w:r>
            <w:r>
              <w:rPr>
                <w:rFonts w:ascii="Times New Roman" w:hAnsi="Times New Roman" w:cs="Times New Roman"/>
                <w:sz w:val="26"/>
                <w:szCs w:val="26"/>
                <w:u w:val="single"/>
                <w:lang w:val="ru-RU"/>
              </w:rPr>
              <w:t xml:space="preserve"> </w:t>
            </w:r>
            <w:r w:rsidRPr="0020300E">
              <w:rPr>
                <w:rFonts w:ascii="Times New Roman" w:hAnsi="Times New Roman" w:cs="Times New Roman"/>
                <w:sz w:val="26"/>
                <w:szCs w:val="26"/>
                <w:lang w:val="ru-RU"/>
              </w:rPr>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p>
          <w:p w:rsidR="00B60CFD" w:rsidRDefault="00B60CFD" w:rsidP="00B60CFD">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шоста:</w:t>
            </w:r>
          </w:p>
          <w:p w:rsidR="00B60CFD" w:rsidRPr="00B60CFD" w:rsidRDefault="00B60CFD" w:rsidP="00B60CFD">
            <w:pPr>
              <w:rPr>
                <w:rFonts w:ascii="Times New Roman" w:hAnsi="Times New Roman" w:cs="Times New Roman"/>
                <w:sz w:val="26"/>
                <w:szCs w:val="26"/>
                <w:u w:val="single"/>
                <w:lang w:val="ru-RU"/>
              </w:rPr>
            </w:pPr>
            <w:r w:rsidRPr="00B60CFD">
              <w:rPr>
                <w:rFonts w:ascii="Times New Roman" w:hAnsi="Times New Roman" w:cs="Times New Roman"/>
                <w:sz w:val="26"/>
                <w:szCs w:val="26"/>
                <w:lang w:val="ru-RU"/>
              </w:rPr>
              <w:t xml:space="preserve">8) обґрунтування застосування переговорної процедури закупівлі </w:t>
            </w:r>
            <w:r w:rsidRPr="00B60CFD">
              <w:rPr>
                <w:rFonts w:ascii="Times New Roman" w:hAnsi="Times New Roman" w:cs="Times New Roman"/>
                <w:sz w:val="26"/>
                <w:szCs w:val="26"/>
                <w:highlight w:val="red"/>
                <w:lang w:val="ru-RU"/>
              </w:rPr>
              <w:t>з посиланням на</w:t>
            </w:r>
            <w:r w:rsidRPr="00B60CFD">
              <w:rPr>
                <w:rFonts w:ascii="Times New Roman" w:hAnsi="Times New Roman" w:cs="Times New Roman"/>
                <w:sz w:val="26"/>
                <w:szCs w:val="26"/>
                <w:lang w:val="ru-RU"/>
              </w:rPr>
              <w:t xml:space="preserve"> експертні, нормативні, технічні та інші документи, що підтверджують наявність умов застосування переговорної процедури закупівлі.</w:t>
            </w:r>
          </w:p>
        </w:tc>
        <w:tc>
          <w:tcPr>
            <w:tcW w:w="7088" w:type="dxa"/>
          </w:tcPr>
          <w:p w:rsidR="0020300E" w:rsidRDefault="00A16B69" w:rsidP="00666249">
            <w:pPr>
              <w:rPr>
                <w:rFonts w:ascii="Times New Roman" w:hAnsi="Times New Roman" w:cs="Times New Roman"/>
                <w:b/>
                <w:sz w:val="26"/>
                <w:szCs w:val="26"/>
                <w:lang w:val="ru-RU"/>
              </w:rPr>
            </w:pPr>
            <w:hyperlink r:id="rId40" w:anchor="n1717" w:tgtFrame="_blank" w:history="1">
              <w:r w:rsidR="0020300E">
                <w:rPr>
                  <w:rFonts w:ascii="Times New Roman" w:hAnsi="Times New Roman" w:cs="Times New Roman"/>
                  <w:b/>
                  <w:sz w:val="26"/>
                  <w:szCs w:val="26"/>
                  <w:lang w:val="ru-RU"/>
                </w:rPr>
                <w:t>С</w:t>
              </w:r>
              <w:r w:rsidR="0020300E" w:rsidRPr="0020300E">
                <w:rPr>
                  <w:rFonts w:ascii="Times New Roman" w:hAnsi="Times New Roman" w:cs="Times New Roman"/>
                  <w:b/>
                  <w:sz w:val="26"/>
                  <w:szCs w:val="26"/>
                  <w:lang w:val="ru-RU"/>
                </w:rPr>
                <w:t>татт</w:t>
              </w:r>
              <w:r w:rsidR="0020300E">
                <w:rPr>
                  <w:rFonts w:ascii="Times New Roman" w:hAnsi="Times New Roman" w:cs="Times New Roman"/>
                  <w:b/>
                  <w:sz w:val="26"/>
                  <w:szCs w:val="26"/>
                  <w:lang w:val="ru-RU"/>
                </w:rPr>
                <w:t>я</w:t>
              </w:r>
              <w:r w:rsidR="0020300E" w:rsidRPr="0020300E">
                <w:rPr>
                  <w:rFonts w:ascii="Times New Roman" w:hAnsi="Times New Roman" w:cs="Times New Roman"/>
                  <w:b/>
                  <w:sz w:val="26"/>
                  <w:szCs w:val="26"/>
                  <w:lang w:val="ru-RU"/>
                </w:rPr>
                <w:t xml:space="preserve"> 40</w:t>
              </w:r>
            </w:hyperlink>
            <w:r w:rsidR="0020300E">
              <w:rPr>
                <w:rFonts w:ascii="Times New Roman" w:hAnsi="Times New Roman" w:cs="Times New Roman"/>
                <w:b/>
                <w:sz w:val="26"/>
                <w:szCs w:val="26"/>
                <w:lang w:val="ru-RU"/>
              </w:rPr>
              <w:t>.</w:t>
            </w:r>
            <w:r w:rsidR="0020300E" w:rsidRPr="0020300E">
              <w:rPr>
                <w:rFonts w:ascii="Times New Roman" w:hAnsi="Times New Roman" w:cs="Times New Roman"/>
                <w:b/>
                <w:sz w:val="26"/>
                <w:szCs w:val="26"/>
                <w:lang w:val="ru-RU"/>
              </w:rPr>
              <w:t xml:space="preserve"> Умови застосування переговорної процедури</w:t>
            </w:r>
          </w:p>
          <w:p w:rsidR="0020300E" w:rsidRDefault="0020300E" w:rsidP="0020300E">
            <w:pPr>
              <w:rPr>
                <w:rFonts w:ascii="Times New Roman" w:hAnsi="Times New Roman" w:cs="Times New Roman"/>
                <w:b/>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друга:</w:t>
            </w:r>
          </w:p>
          <w:p w:rsidR="0020300E" w:rsidRDefault="0020300E" w:rsidP="00666249">
            <w:pPr>
              <w:rPr>
                <w:rFonts w:ascii="Times New Roman" w:hAnsi="Times New Roman" w:cs="Times New Roman"/>
                <w:sz w:val="26"/>
                <w:szCs w:val="26"/>
                <w:lang w:val="ru-RU"/>
              </w:rPr>
            </w:pPr>
            <w:r w:rsidRPr="0020300E">
              <w:rPr>
                <w:rFonts w:ascii="Times New Roman" w:hAnsi="Times New Roman" w:cs="Times New Roman"/>
                <w:sz w:val="26"/>
                <w:szCs w:val="26"/>
                <w:u w:val="single"/>
                <w:lang w:val="ru-RU"/>
              </w:rPr>
              <w:t>абзац четвертий пункту 2)</w:t>
            </w:r>
            <w:r w:rsidRPr="0020300E">
              <w:rPr>
                <w:rFonts w:ascii="Times New Roman" w:hAnsi="Times New Roman" w:cs="Times New Roman"/>
                <w:sz w:val="26"/>
                <w:szCs w:val="26"/>
                <w:lang w:val="ru-RU"/>
              </w:rPr>
              <w:t xml:space="preserve"> відсутність конкуренції з технічних причин, </w:t>
            </w:r>
            <w:r w:rsidRPr="0020300E">
              <w:rPr>
                <w:rFonts w:ascii="Times New Roman" w:hAnsi="Times New Roman" w:cs="Times New Roman"/>
                <w:sz w:val="26"/>
                <w:szCs w:val="26"/>
                <w:highlight w:val="green"/>
                <w:lang w:val="ru-RU"/>
              </w:rPr>
              <w:t>яка має бути документально підтверджена замовником</w:t>
            </w:r>
            <w:r w:rsidRPr="0020300E">
              <w:rPr>
                <w:rFonts w:ascii="Times New Roman" w:hAnsi="Times New Roman" w:cs="Times New Roman"/>
                <w:sz w:val="26"/>
                <w:szCs w:val="26"/>
                <w:lang w:val="ru-RU"/>
              </w:rPr>
              <w:t>;</w:t>
            </w:r>
          </w:p>
          <w:p w:rsidR="0020300E" w:rsidRDefault="0020300E" w:rsidP="00666249">
            <w:pPr>
              <w:rPr>
                <w:color w:val="333333"/>
                <w:shd w:val="clear" w:color="auto" w:fill="FFFFFF"/>
                <w:lang w:val="ru-RU"/>
              </w:rPr>
            </w:pPr>
            <w:r w:rsidRPr="0020300E">
              <w:rPr>
                <w:rFonts w:ascii="Times New Roman" w:hAnsi="Times New Roman" w:cs="Times New Roman"/>
                <w:sz w:val="26"/>
                <w:szCs w:val="26"/>
                <w:u w:val="single"/>
                <w:lang w:val="ru-RU"/>
              </w:rPr>
              <w:t>абзац п'ятий пункту 3)</w:t>
            </w:r>
            <w:r>
              <w:rPr>
                <w:rFonts w:ascii="Times New Roman" w:hAnsi="Times New Roman" w:cs="Times New Roman"/>
                <w:sz w:val="26"/>
                <w:szCs w:val="26"/>
                <w:lang w:val="ru-RU"/>
              </w:rPr>
              <w:t xml:space="preserve"> </w:t>
            </w:r>
            <w:r w:rsidRPr="0020300E">
              <w:rPr>
                <w:rFonts w:ascii="Times New Roman" w:hAnsi="Times New Roman" w:cs="Times New Roman"/>
                <w:sz w:val="26"/>
                <w:szCs w:val="26"/>
                <w:lang w:val="ru-RU"/>
              </w:rPr>
              <w:t xml:space="preserve">оскарження прийнятих рішень, дій чи бездіяльності замовника щодо триваючого тендера після </w:t>
            </w:r>
            <w:r w:rsidRPr="0020300E">
              <w:rPr>
                <w:rFonts w:ascii="Times New Roman" w:hAnsi="Times New Roman" w:cs="Times New Roman"/>
                <w:sz w:val="26"/>
                <w:szCs w:val="26"/>
                <w:highlight w:val="green"/>
                <w:lang w:val="ru-RU"/>
              </w:rPr>
              <w:t>розгляду</w:t>
            </w:r>
            <w:r w:rsidRPr="0020300E">
              <w:rPr>
                <w:rFonts w:ascii="Times New Roman" w:hAnsi="Times New Roman" w:cs="Times New Roman"/>
                <w:sz w:val="26"/>
                <w:szCs w:val="26"/>
                <w:lang w:val="ru-RU"/>
              </w:rPr>
              <w:t>/оцінки тендерних пропозицій учасників, в обсязі, що не перевищує 20 відсотків від очікуваної вартості тендера, що оскаржується</w:t>
            </w:r>
            <w:r w:rsidRPr="0020300E">
              <w:rPr>
                <w:color w:val="333333"/>
                <w:shd w:val="clear" w:color="auto" w:fill="FFFFFF"/>
                <w:lang w:val="ru-RU"/>
              </w:rPr>
              <w:t>;</w:t>
            </w:r>
          </w:p>
          <w:p w:rsidR="00B60CFD" w:rsidRDefault="00B60CFD" w:rsidP="00666249">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шоста:</w:t>
            </w:r>
          </w:p>
          <w:p w:rsidR="00B60CFD" w:rsidRPr="00B60CFD" w:rsidRDefault="00B60CFD" w:rsidP="00666249">
            <w:pPr>
              <w:rPr>
                <w:rFonts w:ascii="Times New Roman" w:hAnsi="Times New Roman" w:cs="Times New Roman"/>
                <w:color w:val="FFFFFF" w:themeColor="background1"/>
                <w:sz w:val="26"/>
                <w:szCs w:val="26"/>
                <w:lang w:val="ru-RU"/>
              </w:rPr>
            </w:pPr>
            <w:r w:rsidRPr="00B60CFD">
              <w:rPr>
                <w:rFonts w:ascii="Times New Roman" w:hAnsi="Times New Roman" w:cs="Times New Roman"/>
                <w:sz w:val="26"/>
                <w:szCs w:val="26"/>
                <w:lang w:val="ru-RU"/>
              </w:rPr>
              <w:t>8) 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w:t>
            </w:r>
          </w:p>
        </w:tc>
      </w:tr>
      <w:tr w:rsidR="0020300E" w:rsidRPr="00781CC2" w:rsidTr="00666249">
        <w:tc>
          <w:tcPr>
            <w:tcW w:w="7088" w:type="dxa"/>
          </w:tcPr>
          <w:p w:rsidR="0020300E" w:rsidRDefault="00A16B69" w:rsidP="006B07DC">
            <w:pPr>
              <w:rPr>
                <w:rFonts w:ascii="Times New Roman" w:hAnsi="Times New Roman" w:cs="Times New Roman"/>
                <w:b/>
                <w:sz w:val="26"/>
                <w:szCs w:val="26"/>
                <w:lang w:val="ru-RU"/>
              </w:rPr>
            </w:pPr>
            <w:hyperlink r:id="rId41" w:anchor="n1760" w:tgtFrame="_blank" w:history="1">
              <w:r w:rsidR="006B07DC">
                <w:rPr>
                  <w:rFonts w:ascii="Times New Roman" w:hAnsi="Times New Roman" w:cs="Times New Roman"/>
                  <w:b/>
                  <w:sz w:val="26"/>
                  <w:szCs w:val="26"/>
                  <w:lang w:val="ru-RU"/>
                </w:rPr>
                <w:t>Стаття</w:t>
              </w:r>
              <w:r w:rsidR="006B07DC" w:rsidRPr="006B07DC">
                <w:rPr>
                  <w:rFonts w:ascii="Times New Roman" w:hAnsi="Times New Roman" w:cs="Times New Roman"/>
                  <w:b/>
                  <w:sz w:val="26"/>
                  <w:szCs w:val="26"/>
                  <w:lang w:val="ru-RU"/>
                </w:rPr>
                <w:t xml:space="preserve"> 41</w:t>
              </w:r>
            </w:hyperlink>
            <w:r w:rsidR="006B07DC">
              <w:rPr>
                <w:rFonts w:ascii="Times New Roman" w:hAnsi="Times New Roman" w:cs="Times New Roman"/>
                <w:b/>
                <w:sz w:val="26"/>
                <w:szCs w:val="26"/>
                <w:lang w:val="ru-RU"/>
              </w:rPr>
              <w:t>.</w:t>
            </w:r>
            <w:r w:rsidR="006B07DC" w:rsidRPr="006B07DC">
              <w:rPr>
                <w:rFonts w:ascii="Times New Roman" w:hAnsi="Times New Roman" w:cs="Times New Roman"/>
                <w:b/>
                <w:sz w:val="26"/>
                <w:szCs w:val="26"/>
                <w:lang w:val="ru-RU"/>
              </w:rPr>
              <w:t xml:space="preserve"> Основні вимоги </w:t>
            </w:r>
            <w:proofErr w:type="gramStart"/>
            <w:r w:rsidR="006B07DC" w:rsidRPr="006B07DC">
              <w:rPr>
                <w:rFonts w:ascii="Times New Roman" w:hAnsi="Times New Roman" w:cs="Times New Roman"/>
                <w:b/>
                <w:sz w:val="26"/>
                <w:szCs w:val="26"/>
                <w:lang w:val="ru-RU"/>
              </w:rPr>
              <w:t>до договору</w:t>
            </w:r>
            <w:proofErr w:type="gramEnd"/>
            <w:r w:rsidR="006B07DC" w:rsidRPr="006B07DC">
              <w:rPr>
                <w:rFonts w:ascii="Times New Roman" w:hAnsi="Times New Roman" w:cs="Times New Roman"/>
                <w:b/>
                <w:sz w:val="26"/>
                <w:szCs w:val="26"/>
                <w:lang w:val="ru-RU"/>
              </w:rPr>
              <w:t xml:space="preserve"> про закупівлю</w:t>
            </w:r>
          </w:p>
          <w:p w:rsidR="006B07DC" w:rsidRDefault="006B07DC" w:rsidP="006B07DC">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 xml:space="preserve">абзац перший </w:t>
            </w: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друга:</w:t>
            </w:r>
          </w:p>
          <w:p w:rsidR="006B07DC" w:rsidRDefault="006B07DC" w:rsidP="006B07DC">
            <w:pPr>
              <w:rPr>
                <w:rFonts w:ascii="Times New Roman" w:hAnsi="Times New Roman" w:cs="Times New Roman"/>
                <w:sz w:val="26"/>
                <w:szCs w:val="26"/>
                <w:lang w:val="ru-RU"/>
              </w:rPr>
            </w:pPr>
            <w:r w:rsidRPr="006B07DC">
              <w:rPr>
                <w:rFonts w:ascii="Times New Roman" w:hAnsi="Times New Roman" w:cs="Times New Roman"/>
                <w:sz w:val="26"/>
                <w:szCs w:val="26"/>
                <w:lang w:val="ru-RU"/>
              </w:rPr>
              <w:lastRenderedPageBreak/>
              <w:t>Переможець процедури закупівлі під час укладення договору про закупівлю повинен надати:</w:t>
            </w:r>
          </w:p>
          <w:p w:rsidR="006B07DC" w:rsidRDefault="006B07DC" w:rsidP="006B07DC">
            <w:pPr>
              <w:rPr>
                <w:rFonts w:ascii="Times New Roman" w:hAnsi="Times New Roman" w:cs="Times New Roman"/>
                <w:b/>
                <w:sz w:val="26"/>
                <w:szCs w:val="26"/>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п'ята (істотні умови договору):</w:t>
            </w:r>
          </w:p>
          <w:p w:rsidR="006B07DC" w:rsidRDefault="006B07DC" w:rsidP="006B07DC">
            <w:pPr>
              <w:rPr>
                <w:rFonts w:ascii="Times New Roman" w:hAnsi="Times New Roman" w:cs="Times New Roman"/>
                <w:sz w:val="26"/>
                <w:szCs w:val="26"/>
                <w:lang w:val="ru-RU"/>
              </w:rPr>
            </w:pPr>
            <w:r w:rsidRPr="006B07DC">
              <w:rPr>
                <w:rFonts w:ascii="Times New Roman" w:hAnsi="Times New Roman" w:cs="Times New Roman"/>
                <w:sz w:val="26"/>
                <w:szCs w:val="26"/>
                <w:lang w:val="ru-RU"/>
              </w:rPr>
              <w:t xml:space="preserve">2) збільшення ціни за одиницю товару до 10 відсотків пропорційно збільшенню ціни такого товару </w:t>
            </w:r>
            <w:proofErr w:type="gramStart"/>
            <w:r w:rsidRPr="006B07DC">
              <w:rPr>
                <w:rFonts w:ascii="Times New Roman" w:hAnsi="Times New Roman" w:cs="Times New Roman"/>
                <w:sz w:val="26"/>
                <w:szCs w:val="26"/>
                <w:lang w:val="ru-RU"/>
              </w:rPr>
              <w:t>на ринку</w:t>
            </w:r>
            <w:proofErr w:type="gramEnd"/>
            <w:r w:rsidRPr="006B07DC">
              <w:rPr>
                <w:rFonts w:ascii="Times New Roman" w:hAnsi="Times New Roman" w:cs="Times New Roman"/>
                <w:sz w:val="26"/>
                <w:szCs w:val="26"/>
                <w:lang w:val="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B07DC" w:rsidRDefault="006B07DC" w:rsidP="006B07DC">
            <w:pPr>
              <w:rPr>
                <w:rFonts w:ascii="Times New Roman" w:hAnsi="Times New Roman" w:cs="Times New Roman"/>
                <w:sz w:val="26"/>
                <w:szCs w:val="26"/>
                <w:lang w:val="ru-RU"/>
              </w:rPr>
            </w:pPr>
          </w:p>
          <w:p w:rsidR="006B07DC" w:rsidRDefault="006B07DC" w:rsidP="006B07DC">
            <w:pPr>
              <w:rPr>
                <w:rFonts w:ascii="Times New Roman" w:hAnsi="Times New Roman" w:cs="Times New Roman"/>
                <w:sz w:val="26"/>
                <w:szCs w:val="26"/>
                <w:lang w:val="ru-RU"/>
              </w:rPr>
            </w:pPr>
          </w:p>
          <w:p w:rsidR="006B07DC" w:rsidRDefault="006B07DC" w:rsidP="006B07DC">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 xml:space="preserve">частина восьма (повідомлення про внесення змін </w:t>
            </w:r>
            <w:proofErr w:type="gramStart"/>
            <w:r>
              <w:rPr>
                <w:rFonts w:ascii="Times New Roman" w:hAnsi="Times New Roman" w:cs="Times New Roman"/>
                <w:sz w:val="26"/>
                <w:szCs w:val="26"/>
                <w:u w:val="single"/>
                <w:lang w:val="ru-RU"/>
              </w:rPr>
              <w:t>до договору</w:t>
            </w:r>
            <w:proofErr w:type="gramEnd"/>
            <w:r>
              <w:rPr>
                <w:rFonts w:ascii="Times New Roman" w:hAnsi="Times New Roman" w:cs="Times New Roman"/>
                <w:sz w:val="26"/>
                <w:szCs w:val="26"/>
                <w:u w:val="single"/>
                <w:lang w:val="ru-RU"/>
              </w:rPr>
              <w:t>)</w:t>
            </w:r>
          </w:p>
          <w:p w:rsidR="006B07DC" w:rsidRPr="006B07DC" w:rsidRDefault="006B07DC" w:rsidP="006B07DC">
            <w:pPr>
              <w:rPr>
                <w:rFonts w:ascii="Times New Roman" w:hAnsi="Times New Roman" w:cs="Times New Roman"/>
                <w:b/>
                <w:i/>
                <w:sz w:val="26"/>
                <w:szCs w:val="26"/>
                <w:u w:val="single"/>
                <w:lang w:val="ru-RU"/>
              </w:rPr>
            </w:pPr>
            <w:r w:rsidRPr="006B07DC">
              <w:rPr>
                <w:rFonts w:ascii="Times New Roman" w:hAnsi="Times New Roman" w:cs="Times New Roman"/>
                <w:sz w:val="26"/>
                <w:szCs w:val="26"/>
                <w:lang w:val="ru-RU"/>
              </w:rPr>
              <w:t xml:space="preserve">5) ідентифікаційний код </w:t>
            </w:r>
            <w:r w:rsidRPr="001B3AB6">
              <w:rPr>
                <w:rFonts w:ascii="Times New Roman" w:hAnsi="Times New Roman" w:cs="Times New Roman"/>
                <w:sz w:val="26"/>
                <w:szCs w:val="26"/>
                <w:highlight w:val="red"/>
                <w:lang w:val="ru-RU"/>
              </w:rPr>
              <w:t>замовника</w:t>
            </w:r>
            <w:r w:rsidRPr="006B07DC">
              <w:rPr>
                <w:rFonts w:ascii="Times New Roman" w:hAnsi="Times New Roman" w:cs="Times New Roman"/>
                <w:sz w:val="26"/>
                <w:szCs w:val="26"/>
                <w:lang w:val="ru-RU"/>
              </w:rPr>
              <w:t xml:space="preserve">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tc>
        <w:tc>
          <w:tcPr>
            <w:tcW w:w="7088" w:type="dxa"/>
          </w:tcPr>
          <w:p w:rsidR="0020300E" w:rsidRDefault="00A16B69" w:rsidP="00666249">
            <w:pPr>
              <w:rPr>
                <w:rFonts w:ascii="Times New Roman" w:hAnsi="Times New Roman" w:cs="Times New Roman"/>
                <w:b/>
                <w:sz w:val="26"/>
                <w:szCs w:val="26"/>
                <w:lang w:val="ru-RU"/>
              </w:rPr>
            </w:pPr>
            <w:hyperlink r:id="rId42" w:anchor="n1760" w:tgtFrame="_blank" w:history="1">
              <w:r w:rsidR="006B07DC">
                <w:rPr>
                  <w:rFonts w:ascii="Times New Roman" w:hAnsi="Times New Roman" w:cs="Times New Roman"/>
                  <w:b/>
                  <w:sz w:val="26"/>
                  <w:szCs w:val="26"/>
                  <w:lang w:val="ru-RU"/>
                </w:rPr>
                <w:t>Стаття</w:t>
              </w:r>
              <w:r w:rsidR="006B07DC" w:rsidRPr="006B07DC">
                <w:rPr>
                  <w:rFonts w:ascii="Times New Roman" w:hAnsi="Times New Roman" w:cs="Times New Roman"/>
                  <w:b/>
                  <w:sz w:val="26"/>
                  <w:szCs w:val="26"/>
                  <w:lang w:val="ru-RU"/>
                </w:rPr>
                <w:t xml:space="preserve"> 41</w:t>
              </w:r>
            </w:hyperlink>
            <w:r w:rsidR="006B07DC">
              <w:rPr>
                <w:rFonts w:ascii="Times New Roman" w:hAnsi="Times New Roman" w:cs="Times New Roman"/>
                <w:b/>
                <w:sz w:val="26"/>
                <w:szCs w:val="26"/>
                <w:lang w:val="ru-RU"/>
              </w:rPr>
              <w:t>.</w:t>
            </w:r>
            <w:r w:rsidR="006B07DC" w:rsidRPr="006B07DC">
              <w:rPr>
                <w:rFonts w:ascii="Times New Roman" w:hAnsi="Times New Roman" w:cs="Times New Roman"/>
                <w:b/>
                <w:sz w:val="26"/>
                <w:szCs w:val="26"/>
                <w:lang w:val="ru-RU"/>
              </w:rPr>
              <w:t xml:space="preserve"> Основні вимоги </w:t>
            </w:r>
            <w:proofErr w:type="gramStart"/>
            <w:r w:rsidR="006B07DC" w:rsidRPr="006B07DC">
              <w:rPr>
                <w:rFonts w:ascii="Times New Roman" w:hAnsi="Times New Roman" w:cs="Times New Roman"/>
                <w:b/>
                <w:sz w:val="26"/>
                <w:szCs w:val="26"/>
                <w:lang w:val="ru-RU"/>
              </w:rPr>
              <w:t>до договору</w:t>
            </w:r>
            <w:proofErr w:type="gramEnd"/>
            <w:r w:rsidR="006B07DC" w:rsidRPr="006B07DC">
              <w:rPr>
                <w:rFonts w:ascii="Times New Roman" w:hAnsi="Times New Roman" w:cs="Times New Roman"/>
                <w:b/>
                <w:sz w:val="26"/>
                <w:szCs w:val="26"/>
                <w:lang w:val="ru-RU"/>
              </w:rPr>
              <w:t xml:space="preserve"> про закупівлю</w:t>
            </w:r>
          </w:p>
          <w:p w:rsidR="006B07DC" w:rsidRDefault="006B07DC" w:rsidP="00666249">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 xml:space="preserve">абзац перший </w:t>
            </w: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друга:</w:t>
            </w:r>
          </w:p>
          <w:p w:rsidR="006B07DC" w:rsidRDefault="006B07DC" w:rsidP="00666249">
            <w:pPr>
              <w:rPr>
                <w:rFonts w:ascii="Times New Roman" w:hAnsi="Times New Roman" w:cs="Times New Roman"/>
                <w:sz w:val="26"/>
                <w:szCs w:val="26"/>
                <w:lang w:val="ru-RU"/>
              </w:rPr>
            </w:pPr>
            <w:r w:rsidRPr="006B07DC">
              <w:rPr>
                <w:rFonts w:ascii="Times New Roman" w:hAnsi="Times New Roman" w:cs="Times New Roman"/>
                <w:sz w:val="26"/>
                <w:szCs w:val="26"/>
                <w:lang w:val="ru-RU"/>
              </w:rPr>
              <w:lastRenderedPageBreak/>
              <w:t>Переможець процедури закупівлі/</w:t>
            </w:r>
            <w:r w:rsidRPr="006B07DC">
              <w:rPr>
                <w:rFonts w:ascii="Times New Roman" w:hAnsi="Times New Roman" w:cs="Times New Roman"/>
                <w:sz w:val="26"/>
                <w:szCs w:val="26"/>
                <w:highlight w:val="green"/>
                <w:lang w:val="ru-RU"/>
              </w:rPr>
              <w:t>спрощеної закупівлі</w:t>
            </w:r>
            <w:r w:rsidRPr="006B07DC">
              <w:rPr>
                <w:rFonts w:ascii="Times New Roman" w:hAnsi="Times New Roman" w:cs="Times New Roman"/>
                <w:sz w:val="26"/>
                <w:szCs w:val="26"/>
                <w:lang w:val="ru-RU"/>
              </w:rPr>
              <w:t xml:space="preserve"> під час укладення договору про закупівлю повинен надати:</w:t>
            </w:r>
          </w:p>
          <w:p w:rsidR="006B07DC" w:rsidRDefault="006B07DC" w:rsidP="00666249">
            <w:pPr>
              <w:rPr>
                <w:rFonts w:ascii="Times New Roman" w:hAnsi="Times New Roman" w:cs="Times New Roman"/>
                <w:sz w:val="26"/>
                <w:szCs w:val="26"/>
                <w:u w:val="single"/>
                <w:lang w:val="ru-RU"/>
              </w:rPr>
            </w:pPr>
            <w:r w:rsidRPr="00DB6B0C">
              <w:rPr>
                <w:rFonts w:ascii="Times New Roman" w:hAnsi="Times New Roman" w:cs="Times New Roman"/>
                <w:sz w:val="26"/>
                <w:szCs w:val="26"/>
                <w:u w:val="single"/>
                <w:lang w:val="ru-RU"/>
              </w:rPr>
              <w:t xml:space="preserve">частина </w:t>
            </w:r>
            <w:r>
              <w:rPr>
                <w:rFonts w:ascii="Times New Roman" w:hAnsi="Times New Roman" w:cs="Times New Roman"/>
                <w:sz w:val="26"/>
                <w:szCs w:val="26"/>
                <w:u w:val="single"/>
                <w:lang w:val="ru-RU"/>
              </w:rPr>
              <w:t>п'ята (істотні умови договору):</w:t>
            </w:r>
          </w:p>
          <w:p w:rsidR="006B07DC" w:rsidRDefault="006B07DC" w:rsidP="00666249">
            <w:pPr>
              <w:rPr>
                <w:rFonts w:ascii="Times New Roman" w:hAnsi="Times New Roman" w:cs="Times New Roman"/>
                <w:sz w:val="26"/>
                <w:szCs w:val="26"/>
                <w:lang w:val="ru-RU"/>
              </w:rPr>
            </w:pPr>
            <w:r w:rsidRPr="006B07DC">
              <w:rPr>
                <w:rFonts w:ascii="Times New Roman" w:hAnsi="Times New Roman" w:cs="Times New Roman"/>
                <w:sz w:val="26"/>
                <w:szCs w:val="26"/>
                <w:lang w:val="ru-RU"/>
              </w:rPr>
              <w:t xml:space="preserve">2) збільшення ціни за одиницю товару до 10 відсотків пропорційно збільшенню ціни такого товару </w:t>
            </w:r>
            <w:proofErr w:type="gramStart"/>
            <w:r w:rsidRPr="006B07DC">
              <w:rPr>
                <w:rFonts w:ascii="Times New Roman" w:hAnsi="Times New Roman" w:cs="Times New Roman"/>
                <w:sz w:val="26"/>
                <w:szCs w:val="26"/>
                <w:lang w:val="ru-RU"/>
              </w:rPr>
              <w:t>на ринку</w:t>
            </w:r>
            <w:proofErr w:type="gramEnd"/>
            <w:r w:rsidRPr="006B07DC">
              <w:rPr>
                <w:rFonts w:ascii="Times New Roman" w:hAnsi="Times New Roman" w:cs="Times New Roman"/>
                <w:sz w:val="26"/>
                <w:szCs w:val="26"/>
                <w:lang w:val="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6B07DC">
              <w:rPr>
                <w:rFonts w:ascii="Times New Roman" w:hAnsi="Times New Roman" w:cs="Times New Roman"/>
                <w:sz w:val="26"/>
                <w:szCs w:val="26"/>
                <w:highlight w:val="green"/>
                <w:lang w:val="ru-RU"/>
              </w:rPr>
              <w:t>внесення змін до такого договору щодо збільшення ціни за одиницю товару</w:t>
            </w:r>
            <w:r w:rsidRPr="006B07DC">
              <w:rPr>
                <w:rFonts w:ascii="Times New Roman" w:hAnsi="Times New Roman" w:cs="Times New Roman"/>
                <w:sz w:val="26"/>
                <w:szCs w:val="26"/>
                <w:lang w:val="ru-RU"/>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Pr="006B07DC">
              <w:rPr>
                <w:rFonts w:ascii="Times New Roman" w:hAnsi="Times New Roman" w:cs="Times New Roman"/>
                <w:sz w:val="26"/>
                <w:szCs w:val="26"/>
                <w:highlight w:val="green"/>
                <w:lang w:val="ru-RU"/>
              </w:rPr>
              <w:t>природного</w:t>
            </w:r>
            <w:r w:rsidRPr="006B07DC">
              <w:rPr>
                <w:rFonts w:ascii="Times New Roman" w:hAnsi="Times New Roman" w:cs="Times New Roman"/>
                <w:sz w:val="26"/>
                <w:szCs w:val="26"/>
                <w:lang w:val="ru-RU"/>
              </w:rPr>
              <w:t xml:space="preserve"> газу та електричної енергії;</w:t>
            </w:r>
          </w:p>
          <w:p w:rsidR="006B07DC" w:rsidRDefault="006B07DC" w:rsidP="00666249">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 xml:space="preserve">частина восьма (повідомлення про внесення змін </w:t>
            </w:r>
            <w:proofErr w:type="gramStart"/>
            <w:r>
              <w:rPr>
                <w:rFonts w:ascii="Times New Roman" w:hAnsi="Times New Roman" w:cs="Times New Roman"/>
                <w:sz w:val="26"/>
                <w:szCs w:val="26"/>
                <w:u w:val="single"/>
                <w:lang w:val="ru-RU"/>
              </w:rPr>
              <w:t>до договору</w:t>
            </w:r>
            <w:proofErr w:type="gramEnd"/>
            <w:r>
              <w:rPr>
                <w:rFonts w:ascii="Times New Roman" w:hAnsi="Times New Roman" w:cs="Times New Roman"/>
                <w:sz w:val="26"/>
                <w:szCs w:val="26"/>
                <w:u w:val="single"/>
                <w:lang w:val="ru-RU"/>
              </w:rPr>
              <w:t>)</w:t>
            </w:r>
          </w:p>
          <w:p w:rsidR="006B07DC" w:rsidRPr="006B07DC" w:rsidRDefault="006B07DC" w:rsidP="00666249">
            <w:pPr>
              <w:rPr>
                <w:rFonts w:ascii="Times New Roman" w:hAnsi="Times New Roman" w:cs="Times New Roman"/>
                <w:color w:val="FFFFFF" w:themeColor="background1"/>
                <w:sz w:val="26"/>
                <w:szCs w:val="26"/>
                <w:lang w:val="ru-RU"/>
              </w:rPr>
            </w:pPr>
            <w:r w:rsidRPr="001B3AB6">
              <w:rPr>
                <w:rFonts w:ascii="Times New Roman" w:hAnsi="Times New Roman" w:cs="Times New Roman"/>
                <w:sz w:val="26"/>
                <w:szCs w:val="26"/>
                <w:lang w:val="ru-RU"/>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tc>
      </w:tr>
      <w:tr w:rsidR="0020300E" w:rsidRPr="002163CB" w:rsidTr="00666249">
        <w:tc>
          <w:tcPr>
            <w:tcW w:w="7088" w:type="dxa"/>
          </w:tcPr>
          <w:p w:rsidR="0020300E" w:rsidRDefault="001B3AB6" w:rsidP="001B3AB6">
            <w:pPr>
              <w:rPr>
                <w:rFonts w:ascii="Times New Roman" w:hAnsi="Times New Roman" w:cs="Times New Roman"/>
                <w:b/>
                <w:sz w:val="26"/>
                <w:szCs w:val="26"/>
                <w:lang w:val="ru-RU"/>
              </w:rPr>
            </w:pPr>
            <w:r>
              <w:rPr>
                <w:rFonts w:ascii="Times New Roman" w:hAnsi="Times New Roman" w:cs="Times New Roman"/>
                <w:b/>
                <w:sz w:val="26"/>
                <w:szCs w:val="26"/>
                <w:lang w:val="ru-RU"/>
              </w:rPr>
              <w:lastRenderedPageBreak/>
              <w:t>С</w:t>
            </w:r>
            <w:r w:rsidRPr="001B3AB6">
              <w:rPr>
                <w:rFonts w:ascii="Times New Roman" w:hAnsi="Times New Roman" w:cs="Times New Roman"/>
                <w:b/>
                <w:sz w:val="26"/>
                <w:szCs w:val="26"/>
                <w:lang w:val="ru-RU"/>
              </w:rPr>
              <w:t>татт</w:t>
            </w:r>
            <w:r>
              <w:rPr>
                <w:rFonts w:ascii="Times New Roman" w:hAnsi="Times New Roman" w:cs="Times New Roman"/>
                <w:b/>
                <w:sz w:val="26"/>
                <w:szCs w:val="26"/>
                <w:lang w:val="ru-RU"/>
              </w:rPr>
              <w:t>я</w:t>
            </w:r>
            <w:r w:rsidRPr="001B3AB6">
              <w:rPr>
                <w:rFonts w:ascii="Times New Roman" w:hAnsi="Times New Roman" w:cs="Times New Roman"/>
                <w:b/>
                <w:sz w:val="26"/>
                <w:szCs w:val="26"/>
                <w:lang w:val="ru-RU"/>
              </w:rPr>
              <w:t xml:space="preserve"> 42</w:t>
            </w:r>
            <w:r>
              <w:rPr>
                <w:rFonts w:ascii="Times New Roman" w:hAnsi="Times New Roman" w:cs="Times New Roman"/>
                <w:b/>
                <w:sz w:val="26"/>
                <w:szCs w:val="26"/>
                <w:lang w:val="ru-RU"/>
              </w:rPr>
              <w:t>.</w:t>
            </w:r>
            <w:r w:rsidRPr="001B3AB6">
              <w:rPr>
                <w:rFonts w:ascii="Times New Roman" w:hAnsi="Times New Roman" w:cs="Times New Roman"/>
                <w:b/>
                <w:sz w:val="26"/>
                <w:szCs w:val="26"/>
                <w:lang w:val="ru-RU"/>
              </w:rPr>
              <w:t xml:space="preserve"> Звіт пор виконання договору про закупівлю</w:t>
            </w:r>
          </w:p>
          <w:p w:rsidR="001B3AB6" w:rsidRDefault="001B3AB6" w:rsidP="001B3AB6">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частина перша:</w:t>
            </w:r>
          </w:p>
          <w:p w:rsidR="001B3AB6" w:rsidRPr="001B3AB6" w:rsidRDefault="001B3AB6" w:rsidP="001B3AB6">
            <w:pPr>
              <w:rPr>
                <w:rFonts w:ascii="Times New Roman" w:hAnsi="Times New Roman" w:cs="Times New Roman"/>
                <w:sz w:val="26"/>
                <w:szCs w:val="26"/>
                <w:u w:val="single"/>
                <w:lang w:val="ru-RU"/>
              </w:rPr>
            </w:pPr>
            <w:r w:rsidRPr="001B3AB6">
              <w:rPr>
                <w:rFonts w:ascii="Times New Roman" w:hAnsi="Times New Roman" w:cs="Times New Roman"/>
                <w:sz w:val="26"/>
                <w:szCs w:val="26"/>
                <w:lang w:val="ru-RU"/>
              </w:rPr>
              <w:t>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tc>
        <w:tc>
          <w:tcPr>
            <w:tcW w:w="7088" w:type="dxa"/>
          </w:tcPr>
          <w:p w:rsidR="0020300E" w:rsidRDefault="001B3AB6" w:rsidP="00666249">
            <w:pPr>
              <w:rPr>
                <w:rFonts w:ascii="Times New Roman" w:hAnsi="Times New Roman" w:cs="Times New Roman"/>
                <w:b/>
                <w:sz w:val="26"/>
                <w:szCs w:val="26"/>
                <w:lang w:val="ru-RU"/>
              </w:rPr>
            </w:pPr>
            <w:r>
              <w:rPr>
                <w:rFonts w:ascii="Times New Roman" w:hAnsi="Times New Roman" w:cs="Times New Roman"/>
                <w:b/>
                <w:sz w:val="26"/>
                <w:szCs w:val="26"/>
                <w:lang w:val="ru-RU"/>
              </w:rPr>
              <w:t>С</w:t>
            </w:r>
            <w:r w:rsidRPr="001B3AB6">
              <w:rPr>
                <w:rFonts w:ascii="Times New Roman" w:hAnsi="Times New Roman" w:cs="Times New Roman"/>
                <w:b/>
                <w:sz w:val="26"/>
                <w:szCs w:val="26"/>
                <w:lang w:val="ru-RU"/>
              </w:rPr>
              <w:t>татт</w:t>
            </w:r>
            <w:r>
              <w:rPr>
                <w:rFonts w:ascii="Times New Roman" w:hAnsi="Times New Roman" w:cs="Times New Roman"/>
                <w:b/>
                <w:sz w:val="26"/>
                <w:szCs w:val="26"/>
                <w:lang w:val="ru-RU"/>
              </w:rPr>
              <w:t>я</w:t>
            </w:r>
            <w:r w:rsidRPr="001B3AB6">
              <w:rPr>
                <w:rFonts w:ascii="Times New Roman" w:hAnsi="Times New Roman" w:cs="Times New Roman"/>
                <w:b/>
                <w:sz w:val="26"/>
                <w:szCs w:val="26"/>
                <w:lang w:val="ru-RU"/>
              </w:rPr>
              <w:t xml:space="preserve"> 42</w:t>
            </w:r>
            <w:r>
              <w:rPr>
                <w:rFonts w:ascii="Times New Roman" w:hAnsi="Times New Roman" w:cs="Times New Roman"/>
                <w:b/>
                <w:sz w:val="26"/>
                <w:szCs w:val="26"/>
                <w:lang w:val="ru-RU"/>
              </w:rPr>
              <w:t>.</w:t>
            </w:r>
            <w:r w:rsidRPr="001B3AB6">
              <w:rPr>
                <w:rFonts w:ascii="Times New Roman" w:hAnsi="Times New Roman" w:cs="Times New Roman"/>
                <w:b/>
                <w:sz w:val="26"/>
                <w:szCs w:val="26"/>
                <w:lang w:val="ru-RU"/>
              </w:rPr>
              <w:t xml:space="preserve"> Звіт пор виконання договору про закупівлю</w:t>
            </w:r>
          </w:p>
          <w:p w:rsidR="001B3AB6" w:rsidRDefault="001B3AB6" w:rsidP="00666249">
            <w:pPr>
              <w:rPr>
                <w:rFonts w:ascii="Times New Roman" w:hAnsi="Times New Roman" w:cs="Times New Roman"/>
                <w:sz w:val="26"/>
                <w:szCs w:val="26"/>
                <w:u w:val="single"/>
                <w:lang w:val="ru-RU"/>
              </w:rPr>
            </w:pPr>
            <w:r>
              <w:rPr>
                <w:rFonts w:ascii="Times New Roman" w:hAnsi="Times New Roman" w:cs="Times New Roman"/>
                <w:sz w:val="26"/>
                <w:szCs w:val="26"/>
                <w:u w:val="single"/>
                <w:lang w:val="ru-RU"/>
              </w:rPr>
              <w:t>частина перша:</w:t>
            </w:r>
          </w:p>
          <w:p w:rsidR="001B3AB6" w:rsidRPr="002163CB" w:rsidRDefault="001B3AB6" w:rsidP="00666249">
            <w:pPr>
              <w:rPr>
                <w:rFonts w:ascii="Times New Roman" w:hAnsi="Times New Roman" w:cs="Times New Roman"/>
                <w:color w:val="FFFFFF" w:themeColor="background1"/>
                <w:sz w:val="26"/>
                <w:szCs w:val="26"/>
                <w:lang w:val="ru-RU"/>
              </w:rPr>
            </w:pPr>
            <w:r w:rsidRPr="001B3AB6">
              <w:rPr>
                <w:rFonts w:ascii="Times New Roman" w:hAnsi="Times New Roman" w:cs="Times New Roman"/>
                <w:sz w:val="26"/>
                <w:szCs w:val="26"/>
                <w:lang w:val="ru-RU"/>
              </w:rPr>
              <w:t>1) унікальний номер оголошення про проведення конкурентної процедури закупівлі/</w:t>
            </w:r>
            <w:r w:rsidRPr="001B3AB6">
              <w:rPr>
                <w:rFonts w:ascii="Times New Roman" w:hAnsi="Times New Roman" w:cs="Times New Roman"/>
                <w:sz w:val="26"/>
                <w:szCs w:val="26"/>
                <w:highlight w:val="green"/>
                <w:lang w:val="ru-RU"/>
              </w:rPr>
              <w:t>спрощеної закупівлі</w:t>
            </w:r>
            <w:r w:rsidRPr="001B3AB6">
              <w:rPr>
                <w:rFonts w:ascii="Times New Roman" w:hAnsi="Times New Roman" w:cs="Times New Roman"/>
                <w:sz w:val="26"/>
                <w:szCs w:val="26"/>
                <w:lang w:val="ru-RU"/>
              </w:rPr>
              <w:t>,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tc>
      </w:tr>
    </w:tbl>
    <w:p w:rsidR="00666249" w:rsidRPr="002163CB" w:rsidRDefault="00666249" w:rsidP="002163CB">
      <w:pPr>
        <w:spacing w:line="240" w:lineRule="auto"/>
        <w:rPr>
          <w:rFonts w:ascii="Times New Roman" w:hAnsi="Times New Roman" w:cs="Times New Roman"/>
          <w:color w:val="FFFFFF" w:themeColor="background1"/>
          <w:sz w:val="26"/>
          <w:szCs w:val="26"/>
          <w:lang w:val="ru-RU"/>
        </w:rPr>
      </w:pPr>
    </w:p>
    <w:sectPr w:rsidR="00666249" w:rsidRPr="002163CB" w:rsidSect="00044761">
      <w:pgSz w:w="15840" w:h="12240" w:orient="landscape"/>
      <w:pgMar w:top="850"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49"/>
    <w:rsid w:val="00044761"/>
    <w:rsid w:val="001A15EE"/>
    <w:rsid w:val="001B3AB6"/>
    <w:rsid w:val="0020300E"/>
    <w:rsid w:val="002163CB"/>
    <w:rsid w:val="002B7B70"/>
    <w:rsid w:val="002F1E6B"/>
    <w:rsid w:val="00383100"/>
    <w:rsid w:val="00452E27"/>
    <w:rsid w:val="0047029A"/>
    <w:rsid w:val="00493238"/>
    <w:rsid w:val="005239D3"/>
    <w:rsid w:val="005458C5"/>
    <w:rsid w:val="005B43AF"/>
    <w:rsid w:val="00666249"/>
    <w:rsid w:val="006A3862"/>
    <w:rsid w:val="006B07DC"/>
    <w:rsid w:val="00781CC2"/>
    <w:rsid w:val="007A144C"/>
    <w:rsid w:val="007D4A19"/>
    <w:rsid w:val="007F0B1A"/>
    <w:rsid w:val="00961DDB"/>
    <w:rsid w:val="009803BD"/>
    <w:rsid w:val="00A028BF"/>
    <w:rsid w:val="00A16B69"/>
    <w:rsid w:val="00A5263E"/>
    <w:rsid w:val="00B60CFD"/>
    <w:rsid w:val="00BA3B80"/>
    <w:rsid w:val="00BB6085"/>
    <w:rsid w:val="00C63A19"/>
    <w:rsid w:val="00D41E41"/>
    <w:rsid w:val="00DB6B0C"/>
    <w:rsid w:val="00DF0A05"/>
    <w:rsid w:val="00E32214"/>
    <w:rsid w:val="00E51B01"/>
    <w:rsid w:val="00E529EE"/>
    <w:rsid w:val="00E93FD4"/>
    <w:rsid w:val="00F3342B"/>
    <w:rsid w:val="00FA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F35C"/>
  <w15:chartTrackingRefBased/>
  <w15:docId w15:val="{E0AA410E-3814-485B-9CB3-16C387B3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12"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3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62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666249"/>
  </w:style>
  <w:style w:type="character" w:styleId="a4">
    <w:name w:val="Hyperlink"/>
    <w:basedOn w:val="a0"/>
    <w:uiPriority w:val="99"/>
    <w:semiHidden/>
    <w:unhideWhenUsed/>
    <w:rsid w:val="00452E27"/>
    <w:rPr>
      <w:color w:val="0000FF"/>
      <w:u w:val="single"/>
    </w:rPr>
  </w:style>
  <w:style w:type="paragraph" w:styleId="a5">
    <w:name w:val="List Paragraph"/>
    <w:basedOn w:val="a"/>
    <w:uiPriority w:val="34"/>
    <w:qFormat/>
    <w:rsid w:val="002163CB"/>
    <w:pPr>
      <w:ind w:left="720"/>
      <w:contextualSpacing/>
    </w:pPr>
  </w:style>
  <w:style w:type="paragraph" w:customStyle="1" w:styleId="rvps2">
    <w:name w:val="rvps2"/>
    <w:basedOn w:val="a"/>
    <w:rsid w:val="007F0B1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rvts9">
    <w:name w:val="rvts9"/>
    <w:basedOn w:val="a0"/>
    <w:rsid w:val="00BA3B80"/>
  </w:style>
  <w:style w:type="paragraph" w:styleId="a6">
    <w:name w:val="Balloon Text"/>
    <w:basedOn w:val="a"/>
    <w:link w:val="a7"/>
    <w:uiPriority w:val="99"/>
    <w:semiHidden/>
    <w:unhideWhenUsed/>
    <w:rsid w:val="005B43AF"/>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4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10123"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ed20210123"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ed2021012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ed20210123" TargetMode="External"/><Relationship Id="rId20" Type="http://schemas.openxmlformats.org/officeDocument/2006/relationships/hyperlink" Target="https://zakon.rada.gov.ua/laws/show/922-19/ed20210123"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ed20210123"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ed20210123" TargetMode="External"/><Relationship Id="rId31" Type="http://schemas.openxmlformats.org/officeDocument/2006/relationships/hyperlink" Target="https://zakon.rada.gov.ua/laws/show/922-1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3659-12"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63F2-41FC-463C-9620-43F4F501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4618</Words>
  <Characters>26324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Валеріївна Бабець</dc:creator>
  <cp:keywords/>
  <dc:description/>
  <cp:lastModifiedBy>Яна Валеріївна Бабець</cp:lastModifiedBy>
  <cp:revision>2</cp:revision>
  <cp:lastPrinted>2021-08-12T08:16:00Z</cp:lastPrinted>
  <dcterms:created xsi:type="dcterms:W3CDTF">2021-08-13T09:10:00Z</dcterms:created>
  <dcterms:modified xsi:type="dcterms:W3CDTF">2021-08-13T09:10:00Z</dcterms:modified>
</cp:coreProperties>
</file>