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82338E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 Соборного району Дніпровської міської ради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Володимира Вернадського, буд. 8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2338E" w:rsidRPr="0050390D" w:rsidRDefault="0082338E" w:rsidP="008233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2338E" w:rsidRDefault="0082338E" w:rsidP="008233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Челюскіна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                                        ТОВ «АВРОРА-17».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2338E" w:rsidRPr="0050390D" w:rsidRDefault="0082338E" w:rsidP="008233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C6252" w:rsidRDefault="0082338E" w:rsidP="00AC62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C6252">
        <w:rPr>
          <w:rFonts w:ascii="Times New Roman" w:hAnsi="Times New Roman" w:cs="Times New Roman"/>
          <w:sz w:val="28"/>
          <w:szCs w:val="28"/>
          <w:lang w:val="uk-UA"/>
        </w:rPr>
        <w:t>Ставцевої</w:t>
      </w:r>
      <w:proofErr w:type="spellEnd"/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просп. Сергія </w:t>
      </w:r>
      <w:proofErr w:type="spellStart"/>
      <w:r w:rsidR="00AC6252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 9 б,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AC6252"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C6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252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252" w:rsidRDefault="00AC6252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DEE" w:rsidRPr="0050390D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прибудови у дворі буд. 28 по вул. Боброва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D7DEE" w:rsidRPr="0050390D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ОСББ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нежитлове приміщення в буд. 7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BC1746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Шабельник Ю.В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D7DEE" w:rsidRPr="0050390D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7DEE" w:rsidRDefault="008D7DEE" w:rsidP="008D7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315F6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15F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315F6">
        <w:rPr>
          <w:rFonts w:ascii="Times New Roman" w:hAnsi="Times New Roman" w:cs="Times New Roman"/>
          <w:sz w:val="28"/>
          <w:szCs w:val="28"/>
          <w:lang w:val="uk-UA"/>
        </w:rPr>
        <w:t>Мищерякова</w:t>
      </w:r>
      <w:proofErr w:type="spellEnd"/>
      <w:r w:rsidR="004315F6">
        <w:rPr>
          <w:rFonts w:ascii="Times New Roman" w:hAnsi="Times New Roman" w:cs="Times New Roman"/>
          <w:sz w:val="28"/>
          <w:szCs w:val="28"/>
          <w:lang w:val="uk-UA"/>
        </w:rPr>
        <w:t xml:space="preserve"> Д.А.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4315F6">
        <w:rPr>
          <w:rFonts w:ascii="Times New Roman" w:hAnsi="Times New Roman" w:cs="Times New Roman"/>
          <w:sz w:val="28"/>
          <w:szCs w:val="28"/>
          <w:lang w:val="uk-UA"/>
        </w:rPr>
        <w:t>пр. О. Поля, буд. 24, кв.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 </w:t>
      </w:r>
      <w:proofErr w:type="spellStart"/>
      <w:r w:rsidR="004315F6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="004315F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315F6" w:rsidRDefault="004315F6" w:rsidP="00431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5F6" w:rsidRDefault="004315F6" w:rsidP="00431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5F6" w:rsidRDefault="004315F6" w:rsidP="00431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5F6" w:rsidRPr="0050390D" w:rsidRDefault="004315F6" w:rsidP="00431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315F6" w:rsidRDefault="004315F6" w:rsidP="00431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гр. </w:t>
      </w:r>
      <w:proofErr w:type="spellStart"/>
      <w:r w:rsidR="00D26808"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 w:rsidR="00D26808"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D26808">
        <w:rPr>
          <w:rFonts w:ascii="Times New Roman" w:hAnsi="Times New Roman" w:cs="Times New Roman"/>
          <w:sz w:val="28"/>
          <w:szCs w:val="28"/>
          <w:lang w:val="uk-UA"/>
        </w:rPr>
        <w:t xml:space="preserve">                вул. </w:t>
      </w:r>
      <w:proofErr w:type="spellStart"/>
      <w:r w:rsidR="00D26808">
        <w:rPr>
          <w:rFonts w:ascii="Times New Roman" w:hAnsi="Times New Roman" w:cs="Times New Roman"/>
          <w:sz w:val="28"/>
          <w:szCs w:val="28"/>
          <w:lang w:val="uk-UA"/>
        </w:rPr>
        <w:t>Глобинська</w:t>
      </w:r>
      <w:proofErr w:type="spellEnd"/>
      <w:r w:rsidR="00D26808">
        <w:rPr>
          <w:rFonts w:ascii="Times New Roman" w:hAnsi="Times New Roman" w:cs="Times New Roman"/>
          <w:sz w:val="28"/>
          <w:szCs w:val="28"/>
          <w:lang w:val="uk-UA"/>
        </w:rPr>
        <w:t>, 3а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 </w:t>
      </w:r>
      <w:r w:rsidR="00D26808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26808" w:rsidRPr="0050390D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C6252" w:rsidRDefault="00D26808" w:rsidP="00AC62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C6252">
        <w:rPr>
          <w:rFonts w:ascii="Times New Roman" w:hAnsi="Times New Roman" w:cs="Times New Roman"/>
          <w:sz w:val="28"/>
          <w:szCs w:val="28"/>
          <w:lang w:val="uk-UA"/>
        </w:rPr>
        <w:t>Некрасової</w:t>
      </w:r>
      <w:proofErr w:type="spellEnd"/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proofErr w:type="spellStart"/>
      <w:r w:rsidR="00AC6252">
        <w:rPr>
          <w:rFonts w:ascii="Times New Roman" w:hAnsi="Times New Roman" w:cs="Times New Roman"/>
          <w:sz w:val="28"/>
          <w:szCs w:val="28"/>
          <w:lang w:val="uk-UA"/>
        </w:rPr>
        <w:t>Бехтерева</w:t>
      </w:r>
      <w:proofErr w:type="spellEnd"/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, буд. 2, кв. 2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AC6252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AC6252"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C62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6252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26808" w:rsidRPr="0050390D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Пехотинців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BC3" w:rsidRDefault="00B85BC3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BC3" w:rsidRDefault="00B85BC3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808" w:rsidRPr="0050390D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 районі буд. 10б по вул. Володимира Антоновича,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26808" w:rsidRPr="0050390D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серпня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гр. Нечипорук В.Б.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</w:t>
      </w:r>
      <w:r w:rsidR="000B62D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B62DD">
        <w:rPr>
          <w:rFonts w:ascii="Times New Roman" w:hAnsi="Times New Roman" w:cs="Times New Roman"/>
          <w:sz w:val="28"/>
          <w:szCs w:val="28"/>
          <w:lang w:val="uk-UA"/>
        </w:rPr>
        <w:t>Артеківська</w:t>
      </w:r>
      <w:proofErr w:type="spellEnd"/>
      <w:r w:rsidR="000B62DD">
        <w:rPr>
          <w:rFonts w:ascii="Times New Roman" w:hAnsi="Times New Roman" w:cs="Times New Roman"/>
          <w:sz w:val="28"/>
          <w:szCs w:val="28"/>
          <w:lang w:val="uk-UA"/>
        </w:rPr>
        <w:t>, 12, кв. 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26808" w:rsidRDefault="00D26808" w:rsidP="00D26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8B2" w:rsidRDefault="000B62DD" w:rsidP="00AC62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</w:p>
    <w:p w:rsidR="000B62DD" w:rsidRDefault="009968B2" w:rsidP="009968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9968B2" w:rsidRDefault="000B62DD" w:rsidP="00AC62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B62DD"/>
    <w:rsid w:val="002A3733"/>
    <w:rsid w:val="004315F6"/>
    <w:rsid w:val="004319F1"/>
    <w:rsid w:val="005A5EE5"/>
    <w:rsid w:val="00691965"/>
    <w:rsid w:val="006B60E8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AC6252"/>
    <w:rsid w:val="00B432DC"/>
    <w:rsid w:val="00B85BC3"/>
    <w:rsid w:val="00BC1746"/>
    <w:rsid w:val="00D26808"/>
    <w:rsid w:val="00D32E73"/>
    <w:rsid w:val="00E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2021-08-04T08:33:00Z</cp:lastPrinted>
  <dcterms:created xsi:type="dcterms:W3CDTF">2021-08-02T07:36:00Z</dcterms:created>
  <dcterms:modified xsi:type="dcterms:W3CDTF">2021-08-04T11:24:00Z</dcterms:modified>
</cp:coreProperties>
</file>