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971820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14</w:t>
      </w:r>
      <w:r w:rsidR="00AE4059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E5BD7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1E0167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8</w:t>
      </w:r>
      <w:r w:rsidR="008E5BD7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666EA4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666EA4">
        <w:rPr>
          <w:rFonts w:ascii="Times New Roman" w:hAnsi="Times New Roman" w:cs="Times New Roman"/>
        </w:rPr>
        <w:t>UA-2023-08-14-001486-a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21866" w:rsidRPr="00F21866" w:rsidRDefault="00F21866" w:rsidP="00F21866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F2186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</w:p>
    <w:p w:rsidR="00927432" w:rsidRPr="001E0167" w:rsidRDefault="00927432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21866" w:rsidRDefault="00B334AF" w:rsidP="00F21866">
      <w:pPr>
        <w:pStyle w:val="a9"/>
        <w:numPr>
          <w:ilvl w:val="0"/>
          <w:numId w:val="2"/>
        </w:numPr>
        <w:spacing w:line="240" w:lineRule="auto"/>
        <w:ind w:left="924" w:hanging="357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</w:pP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DA4BA5">
        <w:rPr>
          <w:rFonts w:eastAsia="SimSun"/>
          <w:bCs/>
          <w:iCs/>
          <w:lang w:val="uk-UA" w:eastAsia="uk-UA"/>
        </w:rPr>
        <w:t xml:space="preserve"> </w:t>
      </w:r>
      <w:r w:rsidR="00F21866" w:rsidRPr="00F2186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  <w:r w:rsidR="002F5086" w:rsidRPr="00F2186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971820" w:rsidRPr="00971820" w:rsidRDefault="00B334AF" w:rsidP="00971820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1820" w:rsidRPr="0097182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49106, </w:t>
      </w:r>
      <w:proofErr w:type="spellStart"/>
      <w:r w:rsidR="00971820" w:rsidRPr="00971820">
        <w:rPr>
          <w:rFonts w:ascii="Times New Roman" w:hAnsi="Times New Roman" w:cs="Times New Roman"/>
          <w:iCs/>
          <w:sz w:val="24"/>
          <w:szCs w:val="24"/>
          <w:lang w:val="ru-RU"/>
        </w:rPr>
        <w:t>Україна</w:t>
      </w:r>
      <w:proofErr w:type="spellEnd"/>
      <w:r w:rsidR="00971820" w:rsidRPr="0097182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="00971820" w:rsidRPr="00971820">
        <w:rPr>
          <w:rFonts w:ascii="Times New Roman" w:hAnsi="Times New Roman" w:cs="Times New Roman"/>
          <w:iCs/>
          <w:sz w:val="24"/>
          <w:szCs w:val="24"/>
          <w:lang w:val="ru-RU"/>
        </w:rPr>
        <w:t>Дніпропетровська</w:t>
      </w:r>
      <w:proofErr w:type="spellEnd"/>
      <w:r w:rsidR="00971820" w:rsidRPr="0097182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обл., м. </w:t>
      </w:r>
      <w:proofErr w:type="spellStart"/>
      <w:r w:rsidR="00971820" w:rsidRPr="00971820">
        <w:rPr>
          <w:rFonts w:ascii="Times New Roman" w:hAnsi="Times New Roman" w:cs="Times New Roman"/>
          <w:iCs/>
          <w:sz w:val="24"/>
          <w:szCs w:val="24"/>
          <w:lang w:val="ru-RU"/>
        </w:rPr>
        <w:t>Дніпро</w:t>
      </w:r>
      <w:proofErr w:type="spellEnd"/>
      <w:r w:rsidR="00971820" w:rsidRPr="0097182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="00971820" w:rsidRPr="0097182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просп. </w:t>
      </w:r>
      <w:proofErr w:type="spellStart"/>
      <w:r w:rsidR="00971820" w:rsidRPr="0097182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Героїв</w:t>
      </w:r>
      <w:proofErr w:type="spellEnd"/>
      <w:r w:rsidR="00971820" w:rsidRPr="00971820">
        <w:rPr>
          <w:rFonts w:ascii="Times New Roman" w:hAnsi="Times New Roman" w:cs="Times New Roman"/>
          <w:bCs/>
          <w:iCs/>
          <w:sz w:val="24"/>
          <w:szCs w:val="24"/>
          <w:lang w:val="ru-RU"/>
        </w:rPr>
        <w:t>, буд. 46</w:t>
      </w:r>
      <w:r w:rsidR="00971820" w:rsidRPr="00971820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71820" w:rsidRPr="00971820" w:rsidRDefault="00971820" w:rsidP="00971820">
      <w:pPr>
        <w:pStyle w:val="a9"/>
        <w:spacing w:line="240" w:lineRule="auto"/>
        <w:ind w:left="92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820">
        <w:rPr>
          <w:rFonts w:ascii="Times New Roman" w:hAnsi="Times New Roman" w:cs="Times New Roman"/>
          <w:bCs/>
          <w:sz w:val="24"/>
          <w:szCs w:val="24"/>
          <w:lang w:val="uk-UA"/>
        </w:rPr>
        <w:t>49</w:t>
      </w:r>
      <w:r w:rsidRPr="00971820">
        <w:rPr>
          <w:rFonts w:ascii="Times New Roman" w:hAnsi="Times New Roman" w:cs="Times New Roman"/>
          <w:bCs/>
          <w:sz w:val="24"/>
          <w:szCs w:val="24"/>
          <w:lang w:val="ru-RU"/>
        </w:rPr>
        <w:t>127</w:t>
      </w:r>
      <w:r w:rsidRPr="009718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Україна, Дніпропетровська обл., </w:t>
      </w:r>
      <w:r w:rsidRPr="00971820">
        <w:rPr>
          <w:rFonts w:ascii="Times New Roman" w:hAnsi="Times New Roman" w:cs="Times New Roman"/>
          <w:bCs/>
          <w:sz w:val="24"/>
          <w:szCs w:val="24"/>
          <w:lang w:val="ru-RU"/>
        </w:rPr>
        <w:t>м. Д</w:t>
      </w:r>
      <w:r w:rsidRPr="00971820">
        <w:rPr>
          <w:rFonts w:ascii="Times New Roman" w:hAnsi="Times New Roman" w:cs="Times New Roman"/>
          <w:bCs/>
          <w:sz w:val="24"/>
          <w:szCs w:val="24"/>
          <w:lang w:val="uk-UA"/>
        </w:rPr>
        <w:t>ніпро, вул. Світанкова, буд. 11,12;</w:t>
      </w:r>
    </w:p>
    <w:p w:rsidR="00F21866" w:rsidRDefault="00971820" w:rsidP="00971820">
      <w:pPr>
        <w:pStyle w:val="a9"/>
        <w:spacing w:line="240" w:lineRule="auto"/>
        <w:ind w:left="92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820">
        <w:rPr>
          <w:rFonts w:ascii="Times New Roman" w:hAnsi="Times New Roman" w:cs="Times New Roman"/>
          <w:bCs/>
          <w:iCs/>
          <w:sz w:val="24"/>
          <w:szCs w:val="24"/>
          <w:lang w:val="ru-RU"/>
        </w:rPr>
        <w:t>49</w:t>
      </w:r>
      <w:r w:rsidRPr="00971820">
        <w:rPr>
          <w:rFonts w:ascii="Times New Roman" w:hAnsi="Times New Roman" w:cs="Times New Roman"/>
          <w:bCs/>
          <w:iCs/>
          <w:sz w:val="24"/>
          <w:szCs w:val="24"/>
          <w:lang w:val="uk-UA"/>
        </w:rPr>
        <w:t>033</w:t>
      </w:r>
      <w:r w:rsidRPr="0097182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Pr="00971820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Україна</w:t>
      </w:r>
      <w:proofErr w:type="spellEnd"/>
      <w:r w:rsidRPr="0097182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Pr="0097182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Дніпропетровська</w:t>
      </w:r>
      <w:proofErr w:type="spellEnd"/>
      <w:r w:rsidRPr="0097182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обл., м. </w:t>
      </w:r>
      <w:proofErr w:type="spellStart"/>
      <w:r w:rsidRPr="0097182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Дніпро</w:t>
      </w:r>
      <w:proofErr w:type="spellEnd"/>
      <w:r w:rsidRPr="0097182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просп. </w:t>
      </w:r>
      <w:r w:rsidRPr="0097182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Богдана Хмельницького</w:t>
      </w:r>
      <w:r w:rsidRPr="0097182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буд. </w:t>
      </w:r>
      <w:r w:rsidRPr="00971820">
        <w:rPr>
          <w:rFonts w:ascii="Times New Roman" w:hAnsi="Times New Roman" w:cs="Times New Roman"/>
          <w:bCs/>
          <w:iCs/>
          <w:sz w:val="24"/>
          <w:szCs w:val="24"/>
          <w:lang w:val="uk-UA"/>
        </w:rPr>
        <w:t>121, 123</w:t>
      </w:r>
      <w:r w:rsidR="008E5BD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="00DA4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DA4BA5" w:rsidRDefault="00B334AF" w:rsidP="00971820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DA4BA5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666EA4" w:rsidRDefault="00B334AF" w:rsidP="00971820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6EA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666EA4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666EA4" w:rsidRPr="00666EA4">
        <w:rPr>
          <w:rFonts w:ascii="Times New Roman" w:hAnsi="Times New Roman" w:cs="Times New Roman"/>
          <w:sz w:val="24"/>
          <w:szCs w:val="24"/>
        </w:rPr>
        <w:t>UA-2023-08-14-001486-a</w:t>
      </w:r>
      <w:r w:rsidRPr="00666E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971820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F21866" w:rsidRPr="00F2186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971820" w:rsidRPr="0097182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49106, </w:t>
      </w:r>
      <w:proofErr w:type="spellStart"/>
      <w:r w:rsidR="00971820" w:rsidRPr="00971820">
        <w:rPr>
          <w:rFonts w:ascii="Times New Roman" w:hAnsi="Times New Roman" w:cs="Times New Roman"/>
          <w:iCs/>
          <w:sz w:val="24"/>
          <w:szCs w:val="24"/>
          <w:lang w:val="ru-RU"/>
        </w:rPr>
        <w:t>Україна</w:t>
      </w:r>
      <w:proofErr w:type="spellEnd"/>
      <w:r w:rsidR="00971820" w:rsidRPr="0097182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="00971820" w:rsidRPr="00971820">
        <w:rPr>
          <w:rFonts w:ascii="Times New Roman" w:hAnsi="Times New Roman" w:cs="Times New Roman"/>
          <w:iCs/>
          <w:sz w:val="24"/>
          <w:szCs w:val="24"/>
          <w:lang w:val="ru-RU"/>
        </w:rPr>
        <w:t>Дніпропетровська</w:t>
      </w:r>
      <w:proofErr w:type="spellEnd"/>
      <w:r w:rsidR="00971820" w:rsidRPr="0097182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обл., м. </w:t>
      </w:r>
      <w:proofErr w:type="spellStart"/>
      <w:r w:rsidR="00971820" w:rsidRPr="00971820">
        <w:rPr>
          <w:rFonts w:ascii="Times New Roman" w:hAnsi="Times New Roman" w:cs="Times New Roman"/>
          <w:iCs/>
          <w:sz w:val="24"/>
          <w:szCs w:val="24"/>
          <w:lang w:val="ru-RU"/>
        </w:rPr>
        <w:t>Дніпро</w:t>
      </w:r>
      <w:proofErr w:type="spellEnd"/>
      <w:r w:rsidR="00971820" w:rsidRPr="0097182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="00971820" w:rsidRPr="0097182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просп. </w:t>
      </w:r>
      <w:proofErr w:type="spellStart"/>
      <w:r w:rsidR="00971820" w:rsidRPr="0097182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Героїв</w:t>
      </w:r>
      <w:proofErr w:type="spellEnd"/>
      <w:r w:rsidR="00971820" w:rsidRPr="00971820">
        <w:rPr>
          <w:rFonts w:ascii="Times New Roman" w:hAnsi="Times New Roman" w:cs="Times New Roman"/>
          <w:bCs/>
          <w:iCs/>
          <w:sz w:val="24"/>
          <w:szCs w:val="24"/>
          <w:lang w:val="ru-RU"/>
        </w:rPr>
        <w:t>, буд. 46</w:t>
      </w:r>
      <w:r w:rsidR="00971820" w:rsidRPr="00971820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="009718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71820" w:rsidRPr="00971820">
        <w:rPr>
          <w:rFonts w:ascii="Times New Roman" w:hAnsi="Times New Roman" w:cs="Times New Roman"/>
          <w:bCs/>
          <w:sz w:val="24"/>
          <w:szCs w:val="24"/>
          <w:lang w:val="uk-UA"/>
        </w:rPr>
        <w:t>49</w:t>
      </w:r>
      <w:r w:rsidR="00971820" w:rsidRPr="00971820">
        <w:rPr>
          <w:rFonts w:ascii="Times New Roman" w:hAnsi="Times New Roman" w:cs="Times New Roman"/>
          <w:bCs/>
          <w:sz w:val="24"/>
          <w:szCs w:val="24"/>
          <w:lang w:val="ru-RU"/>
        </w:rPr>
        <w:t>127</w:t>
      </w:r>
      <w:r w:rsidR="00971820" w:rsidRPr="009718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Україна, Дніпропетровська обл., </w:t>
      </w:r>
      <w:r w:rsidR="00971820" w:rsidRPr="00971820">
        <w:rPr>
          <w:rFonts w:ascii="Times New Roman" w:hAnsi="Times New Roman" w:cs="Times New Roman"/>
          <w:bCs/>
          <w:sz w:val="24"/>
          <w:szCs w:val="24"/>
          <w:lang w:val="ru-RU"/>
        </w:rPr>
        <w:t>м. Д</w:t>
      </w:r>
      <w:r w:rsidR="00971820" w:rsidRPr="00971820">
        <w:rPr>
          <w:rFonts w:ascii="Times New Roman" w:hAnsi="Times New Roman" w:cs="Times New Roman"/>
          <w:bCs/>
          <w:sz w:val="24"/>
          <w:szCs w:val="24"/>
          <w:lang w:val="uk-UA"/>
        </w:rPr>
        <w:t>ніпро, вул. Світанкова, буд. 11,12;</w:t>
      </w:r>
      <w:r w:rsidR="009718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71820" w:rsidRPr="0097182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49033, Україна, Дніпропетровська обл., м. Дніпро, </w:t>
      </w:r>
      <w:proofErr w:type="spellStart"/>
      <w:r w:rsidR="00971820" w:rsidRPr="0097182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971820" w:rsidRPr="00971820">
        <w:rPr>
          <w:rFonts w:ascii="Times New Roman" w:hAnsi="Times New Roman" w:cs="Times New Roman"/>
          <w:bCs/>
          <w:iCs/>
          <w:sz w:val="24"/>
          <w:szCs w:val="24"/>
          <w:lang w:val="uk-UA"/>
        </w:rPr>
        <w:t>. Богдана Хмельницького, буд. 121, 123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971820" w:rsidRPr="009718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1 381 609,00 грн. (один мільйон триста </w:t>
      </w:r>
      <w:r w:rsidR="00971820" w:rsidRPr="009718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вісімдесят одна тисяча шістсот дев’ять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(технічні, якісні та кількісні </w:t>
      </w:r>
      <w:bookmarkStart w:id="0" w:name="_GoBack"/>
      <w:bookmarkEnd w:id="0"/>
      <w:r w:rsidR="001D61A8" w:rsidRPr="00666EA4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характеристики) зазначено в Додатку 2</w:t>
      </w:r>
      <w:r w:rsidR="00707D1B" w:rsidRPr="00666E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666EA4" w:rsidRPr="00666EA4">
        <w:rPr>
          <w:rFonts w:ascii="Times New Roman" w:hAnsi="Times New Roman" w:cs="Times New Roman"/>
        </w:rPr>
        <w:t>UA-2023-08-14-001486-a</w:t>
      </w:r>
      <w:r w:rsidR="00707D1B" w:rsidRPr="00666EA4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971820" w:rsidRPr="009718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1 381 609,00 грн. (один мільйон триста вісімдесят одна тисяча шістсот дев’ять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CA" w:rsidRDefault="00FE0BCA">
      <w:pPr>
        <w:spacing w:line="240" w:lineRule="auto"/>
      </w:pPr>
      <w:r>
        <w:separator/>
      </w:r>
    </w:p>
  </w:endnote>
  <w:endnote w:type="continuationSeparator" w:id="0">
    <w:p w:rsidR="00FE0BCA" w:rsidRDefault="00FE0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CA" w:rsidRDefault="00FE0BCA">
      <w:pPr>
        <w:spacing w:line="240" w:lineRule="auto"/>
      </w:pPr>
      <w:r>
        <w:separator/>
      </w:r>
    </w:p>
  </w:footnote>
  <w:footnote w:type="continuationSeparator" w:id="0">
    <w:p w:rsidR="00FE0BCA" w:rsidRDefault="00FE0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10A"/>
    <w:multiLevelType w:val="hybridMultilevel"/>
    <w:tmpl w:val="A3FA233C"/>
    <w:lvl w:ilvl="0" w:tplc="B0C2B94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243D7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65968"/>
    <w:rsid w:val="00176181"/>
    <w:rsid w:val="001A7698"/>
    <w:rsid w:val="001D61A8"/>
    <w:rsid w:val="001E0167"/>
    <w:rsid w:val="002A3986"/>
    <w:rsid w:val="002A7B4C"/>
    <w:rsid w:val="002D7550"/>
    <w:rsid w:val="002F5086"/>
    <w:rsid w:val="00310FAA"/>
    <w:rsid w:val="003322D8"/>
    <w:rsid w:val="003538A7"/>
    <w:rsid w:val="00382D01"/>
    <w:rsid w:val="003A3FE2"/>
    <w:rsid w:val="0043760C"/>
    <w:rsid w:val="00441F34"/>
    <w:rsid w:val="00444D31"/>
    <w:rsid w:val="004471CF"/>
    <w:rsid w:val="004738A8"/>
    <w:rsid w:val="004B023F"/>
    <w:rsid w:val="004E0EC3"/>
    <w:rsid w:val="004F5FD9"/>
    <w:rsid w:val="005351B4"/>
    <w:rsid w:val="00552D9E"/>
    <w:rsid w:val="005B2B58"/>
    <w:rsid w:val="005F0875"/>
    <w:rsid w:val="006370FA"/>
    <w:rsid w:val="00666EA4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E5BD7"/>
    <w:rsid w:val="008F0009"/>
    <w:rsid w:val="008F636F"/>
    <w:rsid w:val="00927432"/>
    <w:rsid w:val="00971820"/>
    <w:rsid w:val="009B385F"/>
    <w:rsid w:val="009B5F0A"/>
    <w:rsid w:val="00A034D1"/>
    <w:rsid w:val="00A17F64"/>
    <w:rsid w:val="00A30B12"/>
    <w:rsid w:val="00A41A51"/>
    <w:rsid w:val="00A50EC0"/>
    <w:rsid w:val="00A70354"/>
    <w:rsid w:val="00AE4059"/>
    <w:rsid w:val="00B334AF"/>
    <w:rsid w:val="00B64895"/>
    <w:rsid w:val="00B85A4B"/>
    <w:rsid w:val="00C21E74"/>
    <w:rsid w:val="00C24C4C"/>
    <w:rsid w:val="00C36FB6"/>
    <w:rsid w:val="00CA5090"/>
    <w:rsid w:val="00CA554D"/>
    <w:rsid w:val="00D03030"/>
    <w:rsid w:val="00D94BD7"/>
    <w:rsid w:val="00DA4BA5"/>
    <w:rsid w:val="00DF1A07"/>
    <w:rsid w:val="00E41624"/>
    <w:rsid w:val="00E57159"/>
    <w:rsid w:val="00E73796"/>
    <w:rsid w:val="00EF0B71"/>
    <w:rsid w:val="00F21866"/>
    <w:rsid w:val="00F91AC0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2023-08-14T07:11:00Z</dcterms:created>
  <dcterms:modified xsi:type="dcterms:W3CDTF">2023-08-14T07:11:00Z</dcterms:modified>
</cp:coreProperties>
</file>