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5A196D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196D">
        <w:rPr>
          <w:rFonts w:ascii="Times New Roman" w:eastAsia="Times New Roman" w:hAnsi="Times New Roman" w:cs="Times New Roman"/>
          <w:sz w:val="20"/>
          <w:szCs w:val="20"/>
          <w:lang w:val="uk-UA"/>
        </w:rPr>
        <w:t>29</w:t>
      </w:r>
      <w:r w:rsidR="00A243C6" w:rsidRPr="005A196D">
        <w:rPr>
          <w:rFonts w:ascii="Times New Roman" w:eastAsia="Times New Roman" w:hAnsi="Times New Roman" w:cs="Times New Roman"/>
          <w:sz w:val="20"/>
          <w:szCs w:val="20"/>
          <w:lang w:val="uk-UA"/>
        </w:rPr>
        <w:t>.06</w:t>
      </w:r>
      <w:r w:rsidR="00F56791" w:rsidRPr="005A196D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5A196D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1A7698" w:rsidRDefault="005A196D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  <w:r w:rsidRPr="005A196D">
        <w:rPr>
          <w:rFonts w:ascii="Times New Roman" w:hAnsi="Times New Roman" w:cs="Times New Roman"/>
        </w:rPr>
        <w:t>UA-2023-06-29-003772-a</w:t>
      </w:r>
    </w:p>
    <w:p w:rsidR="00581E25" w:rsidRDefault="00581E25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927432" w:rsidRPr="00927432" w:rsidRDefault="00810186" w:rsidP="00FC0DC1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810186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Обладнання для благоустрою території дитячих майданчиків (ДК 021:2015: 37530000-2 Вироби для парків розваг, настільних або кімнатних ігор)</w:t>
      </w: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FC0DC1" w:rsidRDefault="00B334AF" w:rsidP="00080B4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FC0DC1">
        <w:rPr>
          <w:rFonts w:eastAsia="SimSun"/>
          <w:bCs/>
          <w:iCs/>
          <w:lang w:val="uk-UA" w:eastAsia="uk-UA"/>
        </w:rPr>
        <w:t xml:space="preserve"> </w:t>
      </w:r>
      <w:r w:rsidR="00810186" w:rsidRPr="008101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території дитячих майданчиків (ДК 021:2015: 37530000-2 Вироби для парків розваг, настільних або кімнатних ігор)</w:t>
      </w:r>
      <w:r w:rsidR="002F5086" w:rsidRPr="00FC0D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1A7698" w:rsidRPr="00810186" w:rsidRDefault="00B334AF" w:rsidP="00810186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0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FC0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10186" w:rsidRPr="00810186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810186" w:rsidRPr="00810186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810186" w:rsidRPr="00810186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810186" w:rsidRPr="00810186">
        <w:rPr>
          <w:rFonts w:ascii="Times New Roman" w:hAnsi="Times New Roman" w:cs="Times New Roman"/>
          <w:sz w:val="24"/>
          <w:szCs w:val="24"/>
          <w:lang w:val="ru-RU"/>
        </w:rPr>
        <w:t>м. Д</w:t>
      </w:r>
      <w:r w:rsidR="00810186" w:rsidRPr="00810186">
        <w:rPr>
          <w:rFonts w:ascii="Times New Roman" w:hAnsi="Times New Roman" w:cs="Times New Roman"/>
          <w:sz w:val="24"/>
          <w:szCs w:val="24"/>
          <w:lang w:val="uk-UA"/>
        </w:rPr>
        <w:t xml:space="preserve">ніпро, </w:t>
      </w:r>
      <w:proofErr w:type="spellStart"/>
      <w:r w:rsidR="005A196D">
        <w:rPr>
          <w:rFonts w:ascii="Times New Roman" w:hAnsi="Times New Roman" w:cs="Times New Roman"/>
          <w:bCs/>
          <w:sz w:val="24"/>
          <w:szCs w:val="24"/>
          <w:lang w:val="uk-UA"/>
        </w:rPr>
        <w:t>просп</w:t>
      </w:r>
      <w:proofErr w:type="spellEnd"/>
      <w:r w:rsidR="005A196D">
        <w:rPr>
          <w:rFonts w:ascii="Times New Roman" w:hAnsi="Times New Roman" w:cs="Times New Roman"/>
          <w:bCs/>
          <w:sz w:val="24"/>
          <w:szCs w:val="24"/>
          <w:lang w:val="uk-UA"/>
        </w:rPr>
        <w:t>. Героїв, буд. 40;</w:t>
      </w:r>
      <w:r w:rsidR="00810186" w:rsidRPr="008101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810186" w:rsidRPr="00810186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810186" w:rsidRPr="0081018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810186" w:rsidRPr="00810186">
        <w:rPr>
          <w:rFonts w:ascii="Times New Roman" w:hAnsi="Times New Roman" w:cs="Times New Roman"/>
          <w:sz w:val="24"/>
          <w:szCs w:val="24"/>
          <w:lang w:val="ru-RU"/>
        </w:rPr>
        <w:t>Дмитра</w:t>
      </w:r>
      <w:proofErr w:type="spellEnd"/>
      <w:r w:rsidR="00810186" w:rsidRPr="00810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10186" w:rsidRPr="00810186">
        <w:rPr>
          <w:rFonts w:ascii="Times New Roman" w:hAnsi="Times New Roman" w:cs="Times New Roman"/>
          <w:sz w:val="24"/>
          <w:szCs w:val="24"/>
          <w:lang w:val="ru-RU"/>
        </w:rPr>
        <w:t>Кедріна</w:t>
      </w:r>
      <w:proofErr w:type="spellEnd"/>
      <w:r w:rsidR="00810186" w:rsidRPr="00810186">
        <w:rPr>
          <w:rFonts w:ascii="Times New Roman" w:hAnsi="Times New Roman" w:cs="Times New Roman"/>
          <w:sz w:val="24"/>
          <w:szCs w:val="24"/>
          <w:lang w:val="ru-RU"/>
        </w:rPr>
        <w:t>, буд. 56</w:t>
      </w:r>
      <w:r w:rsidR="001A7698" w:rsidRPr="0081018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10186" w:rsidRPr="00810186" w:rsidRDefault="00810186" w:rsidP="00810186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186">
        <w:rPr>
          <w:rFonts w:ascii="Times New Roman" w:hAnsi="Times New Roman" w:cs="Times New Roman"/>
          <w:sz w:val="24"/>
          <w:szCs w:val="24"/>
          <w:lang w:val="uk-UA"/>
        </w:rPr>
        <w:t>Обсяги: 5 шт</w:t>
      </w:r>
    </w:p>
    <w:p w:rsidR="00810186" w:rsidRPr="00810186" w:rsidRDefault="00810186" w:rsidP="00810186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186">
        <w:rPr>
          <w:rFonts w:ascii="Times New Roman" w:hAnsi="Times New Roman" w:cs="Times New Roman"/>
          <w:sz w:val="24"/>
          <w:szCs w:val="24"/>
          <w:lang w:val="uk-UA"/>
        </w:rPr>
        <w:t xml:space="preserve">Номенклатура: </w:t>
      </w:r>
    </w:p>
    <w:p w:rsidR="00810186" w:rsidRPr="00810186" w:rsidRDefault="00810186" w:rsidP="00810186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186">
        <w:rPr>
          <w:rFonts w:ascii="Times New Roman" w:hAnsi="Times New Roman" w:cs="Times New Roman"/>
          <w:sz w:val="24"/>
          <w:szCs w:val="24"/>
          <w:lang w:val="uk-UA"/>
        </w:rPr>
        <w:t>1) Ліана середня  – 1шт</w:t>
      </w:r>
    </w:p>
    <w:p w:rsidR="00810186" w:rsidRPr="00810186" w:rsidRDefault="00810186" w:rsidP="00810186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186">
        <w:rPr>
          <w:rFonts w:ascii="Times New Roman" w:hAnsi="Times New Roman" w:cs="Times New Roman"/>
          <w:sz w:val="24"/>
          <w:szCs w:val="24"/>
          <w:lang w:val="uk-UA"/>
        </w:rPr>
        <w:t>2) Гойдалка-балансир металевий - 1 шт</w:t>
      </w:r>
    </w:p>
    <w:p w:rsidR="00810186" w:rsidRPr="00810186" w:rsidRDefault="00810186" w:rsidP="00810186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186">
        <w:rPr>
          <w:rFonts w:ascii="Times New Roman" w:hAnsi="Times New Roman" w:cs="Times New Roman"/>
          <w:sz w:val="24"/>
          <w:szCs w:val="24"/>
          <w:lang w:val="uk-UA"/>
        </w:rPr>
        <w:t>3) Карусель  – 1 шт</w:t>
      </w:r>
    </w:p>
    <w:p w:rsidR="00810186" w:rsidRPr="00810186" w:rsidRDefault="00810186" w:rsidP="00810186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186">
        <w:rPr>
          <w:rFonts w:ascii="Times New Roman" w:hAnsi="Times New Roman" w:cs="Times New Roman"/>
          <w:sz w:val="24"/>
          <w:szCs w:val="24"/>
          <w:lang w:val="uk-UA"/>
        </w:rPr>
        <w:t>4) Гойдалка на металевих стійках (гнучкий підвіс сидіння без спинки-2шт) - 1 шт</w:t>
      </w:r>
    </w:p>
    <w:p w:rsidR="00F56791" w:rsidRDefault="005A196D" w:rsidP="00810186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5) Гойдалка на пружині</w:t>
      </w:r>
      <w:r w:rsidR="00810186" w:rsidRPr="00810186">
        <w:rPr>
          <w:rFonts w:ascii="Times New Roman" w:hAnsi="Times New Roman" w:cs="Times New Roman"/>
          <w:sz w:val="24"/>
          <w:szCs w:val="24"/>
          <w:lang w:val="uk-UA"/>
        </w:rPr>
        <w:t xml:space="preserve"> – 1 шт</w:t>
      </w:r>
      <w:r w:rsidR="00B334AF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34AF" w:rsidRPr="000463E8" w:rsidRDefault="00B334AF" w:rsidP="00F56791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C0DC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7698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334AF" w:rsidRPr="005A196D" w:rsidRDefault="00B334AF" w:rsidP="00FC0DC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5A196D" w:rsidRPr="005A196D">
        <w:rPr>
          <w:rFonts w:ascii="Times New Roman" w:hAnsi="Times New Roman" w:cs="Times New Roman"/>
          <w:sz w:val="24"/>
          <w:szCs w:val="24"/>
        </w:rPr>
        <w:t>UA-2023-06-29-003772-a</w:t>
      </w: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5A196D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810186" w:rsidRPr="008101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території дитячих майданчиків (ДК 021:2015: 37530000-2 Вироби для парків розваг, настільних або кімнатних ігор)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</w:t>
      </w:r>
      <w:r w:rsidR="00FC0DC1">
        <w:rPr>
          <w:rFonts w:ascii="Times New Roman" w:hAnsi="Times New Roman" w:cs="Times New Roman"/>
          <w:iCs/>
          <w:sz w:val="24"/>
          <w:szCs w:val="24"/>
          <w:lang w:val="uk-UA"/>
        </w:rPr>
        <w:t>поставки товару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="00810186" w:rsidRPr="00810186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810186" w:rsidRPr="00810186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810186" w:rsidRPr="00810186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810186" w:rsidRPr="00810186">
        <w:rPr>
          <w:rFonts w:ascii="Times New Roman" w:hAnsi="Times New Roman" w:cs="Times New Roman"/>
          <w:sz w:val="24"/>
          <w:szCs w:val="24"/>
          <w:lang w:val="ru-RU"/>
        </w:rPr>
        <w:t>м. Д</w:t>
      </w:r>
      <w:r w:rsidR="00810186" w:rsidRPr="00810186">
        <w:rPr>
          <w:rFonts w:ascii="Times New Roman" w:hAnsi="Times New Roman" w:cs="Times New Roman"/>
          <w:sz w:val="24"/>
          <w:szCs w:val="24"/>
          <w:lang w:val="uk-UA"/>
        </w:rPr>
        <w:t xml:space="preserve">ніпро, </w:t>
      </w:r>
      <w:proofErr w:type="spellStart"/>
      <w:r w:rsidR="00810186" w:rsidRPr="00810186">
        <w:rPr>
          <w:rFonts w:ascii="Times New Roman" w:hAnsi="Times New Roman" w:cs="Times New Roman"/>
          <w:bCs/>
          <w:sz w:val="24"/>
          <w:szCs w:val="24"/>
          <w:lang w:val="uk-UA"/>
        </w:rPr>
        <w:t>просп</w:t>
      </w:r>
      <w:proofErr w:type="spellEnd"/>
      <w:r w:rsidR="00810186" w:rsidRPr="008101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810186" w:rsidRPr="00810186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Героїв, буд. 40</w:t>
      </w:r>
      <w:r w:rsidR="005A196D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  <w:r w:rsidR="00810186" w:rsidRPr="008101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810186" w:rsidRPr="00810186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810186" w:rsidRPr="0081018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810186" w:rsidRPr="00810186">
        <w:rPr>
          <w:rFonts w:ascii="Times New Roman" w:hAnsi="Times New Roman" w:cs="Times New Roman"/>
          <w:sz w:val="24"/>
          <w:szCs w:val="24"/>
          <w:lang w:val="ru-RU"/>
        </w:rPr>
        <w:t>Дмитра</w:t>
      </w:r>
      <w:proofErr w:type="spellEnd"/>
      <w:r w:rsidR="00810186" w:rsidRPr="00810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10186" w:rsidRPr="00810186">
        <w:rPr>
          <w:rFonts w:ascii="Times New Roman" w:hAnsi="Times New Roman" w:cs="Times New Roman"/>
          <w:sz w:val="24"/>
          <w:szCs w:val="24"/>
          <w:lang w:val="ru-RU"/>
        </w:rPr>
        <w:t>Кедріна</w:t>
      </w:r>
      <w:proofErr w:type="spellEnd"/>
      <w:r w:rsidR="00810186" w:rsidRPr="00810186">
        <w:rPr>
          <w:rFonts w:ascii="Times New Roman" w:hAnsi="Times New Roman" w:cs="Times New Roman"/>
          <w:sz w:val="24"/>
          <w:szCs w:val="24"/>
          <w:lang w:val="ru-RU"/>
        </w:rPr>
        <w:t>, буд. 56</w:t>
      </w:r>
      <w:r w:rsidR="00E57159" w:rsidRPr="00F5679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</w:t>
      </w:r>
      <w:r w:rsidR="00810186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шт. (згідно номенклатури)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810186" w:rsidRPr="008101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196 820,00 грн. (сто дев’яносто шість тисяч вісімсот двадцять грн. 00 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243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FC0DC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A7698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bookmarkStart w:id="0" w:name="_GoBack"/>
      <w:bookmarkEnd w:id="0"/>
      <w:r w:rsidR="005A196D" w:rsidRPr="005A196D">
        <w:rPr>
          <w:rFonts w:ascii="Times New Roman" w:hAnsi="Times New Roman" w:cs="Times New Roman"/>
        </w:rPr>
        <w:t>UA-2023-06-29-003772-a</w:t>
      </w:r>
      <w:r w:rsidR="005A196D" w:rsidRPr="005A196D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7F64" w:rsidRPr="00AE4059" w:rsidRDefault="005B2B58" w:rsidP="00E367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810186" w:rsidRPr="008101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196 820,00 грн. (сто дев’яносто шість тисяч вісімсот двадцять грн. 00 коп.)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>. Також враховано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опередніх ринкових консультацій,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63" w:rsidRDefault="00933D63">
      <w:pPr>
        <w:spacing w:line="240" w:lineRule="auto"/>
      </w:pPr>
      <w:r>
        <w:separator/>
      </w:r>
    </w:p>
  </w:endnote>
  <w:endnote w:type="continuationSeparator" w:id="0">
    <w:p w:rsidR="00933D63" w:rsidRDefault="00933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63" w:rsidRDefault="00933D63">
      <w:pPr>
        <w:spacing w:line="240" w:lineRule="auto"/>
      </w:pPr>
      <w:r>
        <w:separator/>
      </w:r>
    </w:p>
  </w:footnote>
  <w:footnote w:type="continuationSeparator" w:id="0">
    <w:p w:rsidR="00933D63" w:rsidRDefault="00933D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559F710F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6FAC"/>
    <w:rsid w:val="000864DB"/>
    <w:rsid w:val="000C22D9"/>
    <w:rsid w:val="00130666"/>
    <w:rsid w:val="00165968"/>
    <w:rsid w:val="00176181"/>
    <w:rsid w:val="001A7698"/>
    <w:rsid w:val="001D61A8"/>
    <w:rsid w:val="002A3986"/>
    <w:rsid w:val="002F5086"/>
    <w:rsid w:val="00310FAA"/>
    <w:rsid w:val="003155F3"/>
    <w:rsid w:val="003322D8"/>
    <w:rsid w:val="003538A7"/>
    <w:rsid w:val="00382D01"/>
    <w:rsid w:val="003A3FE2"/>
    <w:rsid w:val="00441F34"/>
    <w:rsid w:val="004471CF"/>
    <w:rsid w:val="004738A8"/>
    <w:rsid w:val="004B023F"/>
    <w:rsid w:val="004E0EC3"/>
    <w:rsid w:val="004F5FD9"/>
    <w:rsid w:val="00581E25"/>
    <w:rsid w:val="005A196D"/>
    <w:rsid w:val="005B2B58"/>
    <w:rsid w:val="005F0875"/>
    <w:rsid w:val="005F7BF3"/>
    <w:rsid w:val="006370FA"/>
    <w:rsid w:val="006F5C93"/>
    <w:rsid w:val="00707D1B"/>
    <w:rsid w:val="00737E46"/>
    <w:rsid w:val="00745CDB"/>
    <w:rsid w:val="00786C74"/>
    <w:rsid w:val="007B04F2"/>
    <w:rsid w:val="007D2601"/>
    <w:rsid w:val="007E53F2"/>
    <w:rsid w:val="008047F2"/>
    <w:rsid w:val="00810186"/>
    <w:rsid w:val="008F0009"/>
    <w:rsid w:val="008F636F"/>
    <w:rsid w:val="00927432"/>
    <w:rsid w:val="00933D63"/>
    <w:rsid w:val="009B385F"/>
    <w:rsid w:val="009B5F0A"/>
    <w:rsid w:val="00A034D1"/>
    <w:rsid w:val="00A17F64"/>
    <w:rsid w:val="00A243C6"/>
    <w:rsid w:val="00A30B12"/>
    <w:rsid w:val="00AE4059"/>
    <w:rsid w:val="00B334AF"/>
    <w:rsid w:val="00B832D1"/>
    <w:rsid w:val="00C21E74"/>
    <w:rsid w:val="00C24C4C"/>
    <w:rsid w:val="00C36FB6"/>
    <w:rsid w:val="00CA21B5"/>
    <w:rsid w:val="00CA5090"/>
    <w:rsid w:val="00CA554D"/>
    <w:rsid w:val="00D94BD7"/>
    <w:rsid w:val="00DF1A07"/>
    <w:rsid w:val="00E07294"/>
    <w:rsid w:val="00E367AC"/>
    <w:rsid w:val="00E41624"/>
    <w:rsid w:val="00E57159"/>
    <w:rsid w:val="00EF0B71"/>
    <w:rsid w:val="00F56791"/>
    <w:rsid w:val="00F91AC0"/>
    <w:rsid w:val="00F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2023-06-29T08:47:00Z</dcterms:created>
  <dcterms:modified xsi:type="dcterms:W3CDTF">2023-06-29T08:47:00Z</dcterms:modified>
</cp:coreProperties>
</file>