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CA7E" w14:textId="77777777"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B4453EE" wp14:editId="7754896E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42C99" w14:textId="77777777"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719FC7D7" w14:textId="77777777"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14:paraId="19C27047" w14:textId="77777777"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14:paraId="535A204B" w14:textId="77777777"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29351B" wp14:editId="24E6EEE7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67E032" wp14:editId="0E10C010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14:paraId="3EE0A028" w14:textId="77777777" w:rsidTr="001165A8">
        <w:trPr>
          <w:trHeight w:val="55"/>
        </w:trPr>
        <w:tc>
          <w:tcPr>
            <w:tcW w:w="10173" w:type="dxa"/>
          </w:tcPr>
          <w:p w14:paraId="4395C88B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14:paraId="643B5A87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540CEBAC" w14:textId="77777777"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0EB9FE47" w14:textId="77777777"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14:paraId="1684AD63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105CA6A3" w14:textId="467D5F0B" w:rsidR="004F647B" w:rsidRPr="000F6C2D" w:rsidRDefault="00E35636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10</w:t>
                  </w:r>
                  <w:r w:rsidR="00D976F8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11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4D718192" w14:textId="77777777"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7AFC5F4A" w14:textId="77777777"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4A6CE530" w14:textId="77777777" w:rsidR="004F647B" w:rsidRDefault="004F647B" w:rsidP="004F647B">
      <w:pPr>
        <w:jc w:val="center"/>
        <w:rPr>
          <w:lang w:val="uk-UA"/>
        </w:rPr>
      </w:pPr>
    </w:p>
    <w:p w14:paraId="4EA1474A" w14:textId="77777777"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210C63" w14:textId="77777777" w:rsidR="00E35636" w:rsidRDefault="00E35636" w:rsidP="004F647B">
      <w:pPr>
        <w:jc w:val="center"/>
        <w:rPr>
          <w:b/>
          <w:lang w:val="uk-UA"/>
        </w:rPr>
      </w:pPr>
      <w:r w:rsidRPr="00E35636">
        <w:rPr>
          <w:b/>
          <w:lang w:val="uk-UA"/>
        </w:rPr>
        <w:t>Передплата та доставка періодичного видання Газети «Наше місто»</w:t>
      </w:r>
    </w:p>
    <w:p w14:paraId="1C38CE75" w14:textId="45E4F254" w:rsidR="004F647B" w:rsidRPr="003250A8" w:rsidRDefault="004F647B" w:rsidP="004F647B">
      <w:pPr>
        <w:jc w:val="center"/>
        <w:rPr>
          <w:b/>
          <w:lang w:val="uk-UA"/>
        </w:rPr>
      </w:pPr>
      <w:r w:rsidRPr="003250A8">
        <w:rPr>
          <w:b/>
          <w:lang w:val="uk-UA"/>
        </w:rPr>
        <w:t xml:space="preserve">(Ідентифікатор закупівлі </w:t>
      </w:r>
      <w:r w:rsidR="00E35636" w:rsidRPr="00E35636">
        <w:rPr>
          <w:b/>
          <w:lang w:val="uk-UA"/>
        </w:rPr>
        <w:t>UA-2021-11-09-012764-b</w:t>
      </w:r>
      <w:r w:rsidRPr="003250A8">
        <w:rPr>
          <w:b/>
          <w:lang w:val="uk-UA"/>
        </w:rPr>
        <w:t>)</w:t>
      </w:r>
    </w:p>
    <w:p w14:paraId="4A55198C" w14:textId="77777777" w:rsidR="004F647B" w:rsidRDefault="004F647B" w:rsidP="004F647B">
      <w:pPr>
        <w:jc w:val="both"/>
        <w:rPr>
          <w:lang w:val="uk-UA"/>
        </w:rPr>
      </w:pPr>
    </w:p>
    <w:p w14:paraId="3DC1EECB" w14:textId="1BE5EAD8"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>Закупівля проводиться відповідно до</w:t>
      </w:r>
      <w:r w:rsidRPr="004F647B">
        <w:rPr>
          <w:lang w:val="uk-UA"/>
        </w:rPr>
        <w:t xml:space="preserve"> положен</w:t>
      </w:r>
      <w:r>
        <w:rPr>
          <w:lang w:val="uk-UA"/>
        </w:rPr>
        <w:t>ь</w:t>
      </w:r>
      <w:r w:rsidRPr="004F647B">
        <w:rPr>
          <w:lang w:val="uk-UA"/>
        </w:rPr>
        <w:t xml:space="preserve"> </w:t>
      </w:r>
      <w:r w:rsidR="00E2522B">
        <w:rPr>
          <w:lang w:val="uk-UA"/>
        </w:rPr>
        <w:t>«</w:t>
      </w:r>
      <w:r w:rsidR="007C5F3F">
        <w:rPr>
          <w:lang w:val="uk-UA"/>
        </w:rPr>
        <w:t>Програми розвитку місцевого самоврядування, соціальних заходів для людей похилого віку та висвітлення діяльності Дніпровської міської ради на 2021-2025 роки»</w:t>
      </w:r>
      <w:r w:rsidR="00E2522B">
        <w:rPr>
          <w:lang w:val="uk-UA"/>
        </w:rPr>
        <w:t>,</w:t>
      </w:r>
      <w:r w:rsidR="00E2522B" w:rsidRPr="00E2522B">
        <w:rPr>
          <w:lang w:val="uk-UA"/>
        </w:rPr>
        <w:t xml:space="preserve"> </w:t>
      </w:r>
      <w:r w:rsidR="00E2522B">
        <w:rPr>
          <w:lang w:val="uk-UA"/>
        </w:rPr>
        <w:t>«</w:t>
      </w:r>
      <w:r w:rsidR="00E2522B" w:rsidRPr="00E2522B">
        <w:rPr>
          <w:lang w:val="uk-UA"/>
        </w:rPr>
        <w:t>Комплексно</w:t>
      </w:r>
      <w:r w:rsidR="00E2522B">
        <w:rPr>
          <w:lang w:val="uk-UA"/>
        </w:rPr>
        <w:t>ї</w:t>
      </w:r>
      <w:r w:rsidR="00E2522B" w:rsidRPr="00E2522B">
        <w:rPr>
          <w:lang w:val="uk-UA"/>
        </w:rPr>
        <w:t xml:space="preserve"> програм</w:t>
      </w:r>
      <w:r w:rsidR="00E2522B">
        <w:rPr>
          <w:lang w:val="uk-UA"/>
        </w:rPr>
        <w:t>и</w:t>
      </w:r>
      <w:r w:rsidR="00E2522B" w:rsidRPr="00E2522B">
        <w:rPr>
          <w:lang w:val="uk-UA"/>
        </w:rPr>
        <w:t xml:space="preserve"> соціального захисту мешканців міста Дніпра на 2022-2026 </w:t>
      </w:r>
      <w:proofErr w:type="spellStart"/>
      <w:r w:rsidR="00E2522B" w:rsidRPr="00E2522B">
        <w:rPr>
          <w:lang w:val="uk-UA"/>
        </w:rPr>
        <w:t>рр</w:t>
      </w:r>
      <w:proofErr w:type="spellEnd"/>
      <w:r w:rsidR="00E2522B" w:rsidRPr="00E2522B">
        <w:rPr>
          <w:lang w:val="uk-UA"/>
        </w:rPr>
        <w:t>,</w:t>
      </w:r>
      <w:r w:rsidR="00E2522B">
        <w:rPr>
          <w:lang w:val="uk-UA"/>
        </w:rPr>
        <w:t>»</w:t>
      </w:r>
      <w:r w:rsidR="00E2522B" w:rsidRPr="00E2522B">
        <w:rPr>
          <w:lang w:val="uk-UA"/>
        </w:rPr>
        <w:t>, затвердженою рішенням міської ради від 23.06.2021 № 19/8 (зі змінами)</w:t>
      </w:r>
    </w:p>
    <w:p w14:paraId="46C24AC9" w14:textId="77777777" w:rsidR="007C5F3F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7C5F3F">
        <w:rPr>
          <w:lang w:val="uk-UA"/>
        </w:rPr>
        <w:t>09</w:t>
      </w:r>
      <w:r w:rsidRPr="003250A8">
        <w:rPr>
          <w:lang w:val="uk-UA"/>
        </w:rPr>
        <w:t>.</w:t>
      </w:r>
      <w:r w:rsidR="007C5F3F">
        <w:rPr>
          <w:lang w:val="uk-UA"/>
        </w:rPr>
        <w:t>11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</w:p>
    <w:p w14:paraId="5EDAF782" w14:textId="77777777" w:rsidR="007C5F3F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7C5F3F" w:rsidRPr="007C5F3F">
        <w:rPr>
          <w:lang w:val="uk-UA"/>
        </w:rPr>
        <w:t>Відкриті торги з публікацією англійською мовою</w:t>
      </w:r>
      <w:r>
        <w:rPr>
          <w:lang w:val="uk-UA"/>
        </w:rPr>
        <w:t xml:space="preserve">. </w:t>
      </w:r>
    </w:p>
    <w:p w14:paraId="2FC4160E" w14:textId="77777777" w:rsidR="007C5F3F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D976F8">
        <w:rPr>
          <w:lang w:val="uk-UA"/>
        </w:rPr>
        <w:t xml:space="preserve"> </w:t>
      </w:r>
    </w:p>
    <w:p w14:paraId="53F2C0E7" w14:textId="3B8A2B10" w:rsidR="003250A8" w:rsidRDefault="00FE7EE9" w:rsidP="00FE7EE9">
      <w:pPr>
        <w:ind w:firstLine="567"/>
        <w:jc w:val="both"/>
        <w:rPr>
          <w:lang w:val="uk-UA"/>
        </w:rPr>
      </w:pPr>
      <w:r w:rsidRPr="00FE7EE9">
        <w:rPr>
          <w:lang w:val="uk-UA"/>
        </w:rPr>
        <w:t>Очікувана вартість закупівлі</w:t>
      </w:r>
      <w:r>
        <w:rPr>
          <w:lang w:val="uk-UA"/>
        </w:rPr>
        <w:t xml:space="preserve"> -</w:t>
      </w:r>
      <w:r w:rsidR="006F79C1">
        <w:rPr>
          <w:lang w:val="uk-UA"/>
        </w:rPr>
        <w:t xml:space="preserve"> </w:t>
      </w:r>
      <w:r w:rsidR="007C5F3F">
        <w:rPr>
          <w:lang w:val="uk-UA"/>
        </w:rPr>
        <w:t>8500000</w:t>
      </w:r>
      <w:r w:rsidR="00F740F2" w:rsidRPr="00F740F2">
        <w:rPr>
          <w:lang w:val="uk-UA"/>
        </w:rPr>
        <w:t xml:space="preserve"> грн (</w:t>
      </w:r>
      <w:r w:rsidR="007C5F3F">
        <w:rPr>
          <w:lang w:val="uk-UA"/>
        </w:rPr>
        <w:t>бе</w:t>
      </w:r>
      <w:r w:rsidR="00F740F2" w:rsidRPr="00F740F2">
        <w:rPr>
          <w:lang w:val="uk-UA"/>
        </w:rPr>
        <w:t>з ПДВ)</w:t>
      </w:r>
      <w:r>
        <w:rPr>
          <w:lang w:val="uk-UA"/>
        </w:rPr>
        <w:t>.</w:t>
      </w:r>
      <w:r w:rsidR="00C70320">
        <w:rPr>
          <w:lang w:val="uk-UA"/>
        </w:rPr>
        <w:t xml:space="preserve"> </w:t>
      </w:r>
    </w:p>
    <w:p w14:paraId="22DF51FC" w14:textId="4785E696"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</w:t>
      </w:r>
      <w:r w:rsidR="00B010BB">
        <w:rPr>
          <w:lang w:val="uk-UA"/>
        </w:rPr>
        <w:t>фінансування</w:t>
      </w:r>
      <w:r w:rsidR="00E2522B">
        <w:rPr>
          <w:lang w:val="uk-UA"/>
        </w:rPr>
        <w:t xml:space="preserve"> здійснюється за рахунок коштів, передбачених у бюджеті Дніпровської міської територіальної громади </w:t>
      </w:r>
      <w:r w:rsidR="003250A8">
        <w:rPr>
          <w:lang w:val="uk-UA"/>
        </w:rPr>
        <w:t xml:space="preserve">щодо фінансування міських цільових програм, зокрема, </w:t>
      </w:r>
      <w:r w:rsidR="00F740F2" w:rsidRPr="00F740F2">
        <w:rPr>
          <w:lang w:val="uk-UA"/>
        </w:rPr>
        <w:t>Програми розвитку місцевого самоврядування та висвітлення діяльності Дніпровської міської ради на 2021 – 2025 роки, затвердженої рішенням Дніпровської міської ради від 23.09.2020 № 20/61 (зі змінами)</w:t>
      </w:r>
      <w:r w:rsidR="00E2522B">
        <w:rPr>
          <w:lang w:val="uk-UA"/>
        </w:rPr>
        <w:t xml:space="preserve">, </w:t>
      </w:r>
      <w:r w:rsidR="00E2522B" w:rsidRPr="00E2522B">
        <w:rPr>
          <w:lang w:val="uk-UA"/>
        </w:rPr>
        <w:t xml:space="preserve">«Комплексної програми соціального захисту мешканців міста Дніпра на 2022-2026 </w:t>
      </w:r>
      <w:proofErr w:type="spellStart"/>
      <w:r w:rsidR="00E2522B" w:rsidRPr="00E2522B">
        <w:rPr>
          <w:lang w:val="uk-UA"/>
        </w:rPr>
        <w:t>рр</w:t>
      </w:r>
      <w:proofErr w:type="spellEnd"/>
      <w:r w:rsidR="00E2522B" w:rsidRPr="00E2522B">
        <w:rPr>
          <w:lang w:val="uk-UA"/>
        </w:rPr>
        <w:t>,», затвердженою рішенням міської ради від 23.06.2021 № 19/8 (зі змінами)</w:t>
      </w:r>
      <w:r w:rsidR="003250A8">
        <w:rPr>
          <w:lang w:val="uk-UA"/>
        </w:rPr>
        <w:t>.</w:t>
      </w:r>
    </w:p>
    <w:p w14:paraId="76EBEB3F" w14:textId="6A49BDC6" w:rsidR="00093844" w:rsidRDefault="00093844" w:rsidP="003250A8">
      <w:pPr>
        <w:ind w:firstLine="567"/>
        <w:jc w:val="both"/>
        <w:rPr>
          <w:lang w:val="uk-UA"/>
        </w:rPr>
      </w:pPr>
      <w:r w:rsidRPr="00093844">
        <w:rPr>
          <w:lang w:val="uk-UA"/>
        </w:rPr>
        <w:t>Технічні та якісні характеристики предмета закупівлі визначені відповідно до потреб</w:t>
      </w:r>
      <w:r>
        <w:rPr>
          <w:lang w:val="uk-UA"/>
        </w:rPr>
        <w:t>, необхідних до предмета закупівлі</w:t>
      </w:r>
      <w:r w:rsidR="008C121B">
        <w:rPr>
          <w:lang w:val="uk-UA"/>
        </w:rPr>
        <w:t>, зокрема з урахуванням х</w:t>
      </w:r>
      <w:r w:rsidR="008C121B" w:rsidRPr="008C121B">
        <w:rPr>
          <w:lang w:val="uk-UA"/>
        </w:rPr>
        <w:t>арактеристик періодичного друкованого видання</w:t>
      </w:r>
      <w:r w:rsidR="008C121B">
        <w:rPr>
          <w:lang w:val="uk-UA"/>
        </w:rPr>
        <w:t xml:space="preserve"> </w:t>
      </w:r>
      <w:r w:rsidR="008C121B" w:rsidRPr="008C121B">
        <w:rPr>
          <w:lang w:val="uk-UA"/>
        </w:rPr>
        <w:t>Газети «Наше місто»</w:t>
      </w:r>
      <w:r>
        <w:rPr>
          <w:lang w:val="uk-UA"/>
        </w:rPr>
        <w:t>.</w:t>
      </w:r>
      <w:r w:rsidR="008C121B">
        <w:rPr>
          <w:lang w:val="uk-UA"/>
        </w:rPr>
        <w:t xml:space="preserve"> Надання послуг передбачає </w:t>
      </w:r>
      <w:r w:rsidR="008C121B" w:rsidRPr="008C121B">
        <w:rPr>
          <w:lang w:val="uk-UA"/>
        </w:rPr>
        <w:t>оформлення передплати: періодичного друкованого видання Газети «Наше місто»</w:t>
      </w:r>
      <w:r w:rsidR="008C121B">
        <w:rPr>
          <w:lang w:val="uk-UA"/>
        </w:rPr>
        <w:t xml:space="preserve"> та </w:t>
      </w:r>
      <w:r w:rsidR="008C121B" w:rsidRPr="008C121B">
        <w:rPr>
          <w:lang w:val="uk-UA"/>
        </w:rPr>
        <w:t>доставки</w:t>
      </w:r>
      <w:r w:rsidR="008C121B">
        <w:rPr>
          <w:lang w:val="uk-UA"/>
        </w:rPr>
        <w:t xml:space="preserve"> </w:t>
      </w:r>
      <w:r w:rsidR="008C121B" w:rsidRPr="008C121B">
        <w:rPr>
          <w:lang w:val="uk-UA"/>
        </w:rPr>
        <w:t>періодичного друкованого видання Газети «Наше місто»</w:t>
      </w:r>
      <w:r w:rsidR="008C121B">
        <w:rPr>
          <w:lang w:val="uk-UA"/>
        </w:rPr>
        <w:t xml:space="preserve"> за адресами, визначеними замовником (мешканцям м. Дніпра відповідної категорії). Послуги передбачають дотримання заходів</w:t>
      </w:r>
      <w:r w:rsidR="008C121B" w:rsidRPr="008C121B">
        <w:rPr>
          <w:lang w:val="uk-UA"/>
        </w:rPr>
        <w:t xml:space="preserve"> з охорони праці, техніки безпеки та застосування заходів із захисту довкілля</w:t>
      </w:r>
      <w:r w:rsidR="008C121B">
        <w:rPr>
          <w:lang w:val="uk-UA"/>
        </w:rPr>
        <w:t>,</w:t>
      </w:r>
      <w:r w:rsidR="008C121B" w:rsidRPr="008C121B">
        <w:rPr>
          <w:lang w:val="uk-UA"/>
        </w:rPr>
        <w:t xml:space="preserve"> відповідно до чинного законодавства України</w:t>
      </w:r>
      <w:r w:rsidR="008C121B">
        <w:rPr>
          <w:lang w:val="uk-UA"/>
        </w:rPr>
        <w:t>, зокрема</w:t>
      </w:r>
      <w:r w:rsidR="008C121B" w:rsidRPr="008C121B">
        <w:rPr>
          <w:lang w:val="uk-UA"/>
        </w:rPr>
        <w:t xml:space="preserve"> щодо якості (ДСТУ, ТУ, ТІ тощо).</w:t>
      </w:r>
    </w:p>
    <w:p w14:paraId="35C702F6" w14:textId="3C60CBA6" w:rsidR="00093844" w:rsidRDefault="00093844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093844">
        <w:rPr>
          <w:lang w:val="uk-UA"/>
        </w:rPr>
        <w:t>Очікувана вартість предмета даної закупівлі розрахована методом порівняння ринкових цін на підставі даних ринку, загальнодоступної відкритої інформації про ціни та інформації з цінових пропозицій на момент моніторингу ринку</w:t>
      </w:r>
      <w:r w:rsidR="00056CBB" w:rsidRPr="00056CBB">
        <w:rPr>
          <w:lang w:val="uk-UA"/>
        </w:rPr>
        <w:t>.</w:t>
      </w:r>
      <w:r w:rsidR="008C121B">
        <w:rPr>
          <w:lang w:val="uk-UA"/>
        </w:rPr>
        <w:t xml:space="preserve"> Р</w:t>
      </w:r>
      <w:r w:rsidRPr="00093844">
        <w:rPr>
          <w:lang w:val="uk-UA"/>
        </w:rPr>
        <w:t>озрахована</w:t>
      </w:r>
      <w:r>
        <w:rPr>
          <w:lang w:val="uk-UA"/>
        </w:rPr>
        <w:t>,</w:t>
      </w:r>
      <w:r w:rsidRPr="00093844">
        <w:rPr>
          <w:lang w:val="uk-UA"/>
        </w:rPr>
        <w:t xml:space="preserve"> зважаючи на ціну </w:t>
      </w:r>
      <w:r>
        <w:rPr>
          <w:lang w:val="uk-UA"/>
        </w:rPr>
        <w:t>за одиницю</w:t>
      </w:r>
      <w:r w:rsidRPr="00093844">
        <w:rPr>
          <w:lang w:val="uk-UA"/>
        </w:rPr>
        <w:t>, враховуючи загальний обсяг закупівлі</w:t>
      </w:r>
      <w:r>
        <w:rPr>
          <w:lang w:val="uk-UA"/>
        </w:rPr>
        <w:t>.</w:t>
      </w:r>
    </w:p>
    <w:p w14:paraId="25774B4D" w14:textId="2F2120F7" w:rsidR="00093844" w:rsidRPr="00093844" w:rsidRDefault="008C121B" w:rsidP="00093844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0D0303D" w14:textId="658BE33D" w:rsidR="00093844" w:rsidRPr="004F647B" w:rsidRDefault="008C121B" w:rsidP="00093844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093844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B"/>
    <w:rsid w:val="00056CBB"/>
    <w:rsid w:val="00093844"/>
    <w:rsid w:val="00162576"/>
    <w:rsid w:val="003250A8"/>
    <w:rsid w:val="004F647B"/>
    <w:rsid w:val="00620779"/>
    <w:rsid w:val="006D2607"/>
    <w:rsid w:val="006F79C1"/>
    <w:rsid w:val="007C5F3F"/>
    <w:rsid w:val="008A20C1"/>
    <w:rsid w:val="008C121B"/>
    <w:rsid w:val="00921A73"/>
    <w:rsid w:val="00B010BB"/>
    <w:rsid w:val="00C70320"/>
    <w:rsid w:val="00D976F8"/>
    <w:rsid w:val="00E2522B"/>
    <w:rsid w:val="00E35636"/>
    <w:rsid w:val="00F5558A"/>
    <w:rsid w:val="00F740F2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A9D7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3</cp:revision>
  <cp:lastPrinted>2021-02-25T09:01:00Z</cp:lastPrinted>
  <dcterms:created xsi:type="dcterms:W3CDTF">2021-11-10T10:36:00Z</dcterms:created>
  <dcterms:modified xsi:type="dcterms:W3CDTF">2021-11-10T13:14:00Z</dcterms:modified>
</cp:coreProperties>
</file>