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75" w:rsidRPr="005E5A07" w:rsidRDefault="008A5819" w:rsidP="005E5A07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5F4D82" w:rsidRPr="005F4D82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>Послуги</w:t>
      </w:r>
      <w:proofErr w:type="spellEnd"/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>прибирання</w:t>
      </w:r>
      <w:proofErr w:type="spellEnd"/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>територій</w:t>
      </w:r>
      <w:proofErr w:type="spellEnd"/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>біля</w:t>
      </w:r>
      <w:proofErr w:type="spellEnd"/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>житлових</w:t>
      </w:r>
      <w:proofErr w:type="spellEnd"/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>будинків</w:t>
      </w:r>
      <w:proofErr w:type="spellEnd"/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 xml:space="preserve"> (ДК 021:2015: 90610000-6 </w:t>
      </w:r>
      <w:proofErr w:type="spellStart"/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>Послуги</w:t>
      </w:r>
      <w:proofErr w:type="spellEnd"/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>прибирання</w:t>
      </w:r>
      <w:proofErr w:type="spellEnd"/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>підмітання</w:t>
      </w:r>
      <w:proofErr w:type="spellEnd"/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>вулиць</w:t>
      </w:r>
      <w:proofErr w:type="spellEnd"/>
      <w:r w:rsidR="002B001E" w:rsidRPr="002B001E">
        <w:rPr>
          <w:rFonts w:ascii="Times New Roman" w:hAnsi="Times New Roman" w:cs="Times New Roman"/>
          <w:color w:val="auto"/>
          <w:sz w:val="24"/>
          <w:szCs w:val="24"/>
        </w:rPr>
        <w:t>)»</w:t>
      </w:r>
    </w:p>
    <w:p w:rsidR="002B001E" w:rsidRDefault="008A5819" w:rsidP="008A5819">
      <w:pPr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</w:pPr>
      <w:r w:rsidRPr="005E5A07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5E5A0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5E5A0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5E5A0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 xml:space="preserve"> </w:t>
      </w:r>
      <w:r w:rsidR="002B001E" w:rsidRPr="002B001E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>UA-2023-12-01-009186-a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чинних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санітарних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норм та правил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гігієни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наявною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потребою в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послузі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2B001E" w:rsidRPr="002B001E">
        <w:rPr>
          <w:rFonts w:ascii="Times New Roman" w:hAnsi="Times New Roman" w:cs="Times New Roman"/>
          <w:sz w:val="24"/>
          <w:szCs w:val="24"/>
          <w:lang w:val="uk-UA"/>
        </w:rPr>
        <w:t>180 000 000,</w:t>
      </w:r>
      <w:proofErr w:type="gramStart"/>
      <w:r w:rsidR="002B001E" w:rsidRPr="002B001E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2B00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proofErr w:type="gram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r w:rsidR="002B001E" w:rsidRPr="002B001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закупівельних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попередніх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беручи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наказ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Мінекономіки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18.02.2020 № 275 «Про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примірної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методики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2B001E" w:rsidRPr="002B001E">
        <w:rPr>
          <w:rFonts w:ascii="Times New Roman" w:hAnsi="Times New Roman" w:cs="Times New Roman"/>
          <w:sz w:val="24"/>
          <w:szCs w:val="24"/>
        </w:rPr>
        <w:t>»</w:t>
      </w:r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A002A7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r w:rsidR="002B001E" w:rsidRPr="002B001E">
        <w:rPr>
          <w:rFonts w:ascii="Times New Roman" w:hAnsi="Times New Roman" w:cs="Times New Roman"/>
          <w:sz w:val="24"/>
          <w:szCs w:val="24"/>
        </w:rPr>
        <w:t xml:space="preserve">в межах </w:t>
      </w:r>
      <w:proofErr w:type="spellStart"/>
      <w:r w:rsidR="002B001E" w:rsidRPr="002B001E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2B001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774B0"/>
    <w:rsid w:val="001D3518"/>
    <w:rsid w:val="002701E1"/>
    <w:rsid w:val="002816C9"/>
    <w:rsid w:val="002B001E"/>
    <w:rsid w:val="003025AE"/>
    <w:rsid w:val="0035695A"/>
    <w:rsid w:val="0038583D"/>
    <w:rsid w:val="003A0512"/>
    <w:rsid w:val="003B1515"/>
    <w:rsid w:val="004135FE"/>
    <w:rsid w:val="00422F19"/>
    <w:rsid w:val="00551493"/>
    <w:rsid w:val="005E5A07"/>
    <w:rsid w:val="005F4D82"/>
    <w:rsid w:val="00603F2E"/>
    <w:rsid w:val="00673FD7"/>
    <w:rsid w:val="00693789"/>
    <w:rsid w:val="006F7348"/>
    <w:rsid w:val="00795CCC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B75C75"/>
    <w:rsid w:val="00BF6275"/>
    <w:rsid w:val="00C508C7"/>
    <w:rsid w:val="00CD4AA7"/>
    <w:rsid w:val="00DF5F75"/>
    <w:rsid w:val="00E21594"/>
    <w:rsid w:val="00E33CC4"/>
    <w:rsid w:val="00EB3743"/>
    <w:rsid w:val="00EB6DE4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2023-09-18T14:28:00Z</cp:lastPrinted>
  <dcterms:created xsi:type="dcterms:W3CDTF">2023-12-05T09:36:00Z</dcterms:created>
  <dcterms:modified xsi:type="dcterms:W3CDTF">2023-12-05T09:36:00Z</dcterms:modified>
</cp:coreProperties>
</file>