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275" w:rsidRPr="005E5A07" w:rsidRDefault="008A5819" w:rsidP="005E5A07">
      <w:pPr>
        <w:pStyle w:val="1"/>
        <w:shd w:val="clear" w:color="auto" w:fill="F3F7FA"/>
        <w:spacing w:before="0" w:after="225" w:line="375" w:lineRule="atLeast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3B1515">
        <w:rPr>
          <w:rFonts w:ascii="Times New Roman" w:hAnsi="Times New Roman" w:cs="Times New Roman"/>
          <w:color w:val="auto"/>
          <w:sz w:val="24"/>
          <w:szCs w:val="24"/>
        </w:rPr>
        <w:t xml:space="preserve">Предмет: </w:t>
      </w:r>
      <w:r w:rsidR="00A56B22" w:rsidRPr="00A56B22">
        <w:rPr>
          <w:rFonts w:ascii="Times New Roman" w:hAnsi="Times New Roman" w:cs="Times New Roman"/>
          <w:color w:val="auto"/>
          <w:sz w:val="24"/>
          <w:szCs w:val="24"/>
        </w:rPr>
        <w:t>«Послуги з усунення аварій в житловому фонді – внутрішньобудинкових мереж водопостачання, водовідведення та електропостачання» (ДК 021:2015 код 50710000-5 Послуги з ремонту і технічного обслуговування електричного і механічного устаткування будівель)</w:t>
      </w:r>
    </w:p>
    <w:p w:rsidR="005E5A07" w:rsidRPr="005E5A07" w:rsidRDefault="008A5819" w:rsidP="008A5819">
      <w:pPr>
        <w:rPr>
          <w:rFonts w:ascii="Times New Roman" w:hAnsi="Times New Roman" w:cs="Times New Roman"/>
          <w:bCs/>
          <w:color w:val="555555"/>
          <w:sz w:val="24"/>
          <w:szCs w:val="24"/>
          <w:shd w:val="clear" w:color="auto" w:fill="F3F7FA"/>
        </w:rPr>
      </w:pPr>
      <w:r w:rsidRPr="005E5A07">
        <w:rPr>
          <w:rFonts w:ascii="Times New Roman" w:hAnsi="Times New Roman" w:cs="Times New Roman"/>
          <w:sz w:val="24"/>
          <w:szCs w:val="24"/>
        </w:rPr>
        <w:t>ID закупівлі</w:t>
      </w:r>
      <w:r w:rsidR="001D3518" w:rsidRPr="005E5A07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673FD7" w:rsidRPr="005E5A07">
        <w:rPr>
          <w:rFonts w:ascii="Times New Roman" w:hAnsi="Times New Roman" w:cs="Times New Roman"/>
          <w:bCs/>
          <w:color w:val="555555"/>
          <w:sz w:val="24"/>
          <w:szCs w:val="24"/>
          <w:shd w:val="clear" w:color="auto" w:fill="F3F7FA"/>
        </w:rPr>
        <w:t xml:space="preserve"> </w:t>
      </w:r>
      <w:r w:rsidR="00A56B22" w:rsidRPr="00A56B22">
        <w:rPr>
          <w:rFonts w:ascii="Times New Roman" w:hAnsi="Times New Roman" w:cs="Times New Roman"/>
          <w:bCs/>
          <w:color w:val="555555"/>
          <w:sz w:val="24"/>
          <w:szCs w:val="24"/>
          <w:shd w:val="clear" w:color="auto" w:fill="F3F7FA"/>
        </w:rPr>
        <w:t>UA-2023-12-01-008042-a</w:t>
      </w:r>
    </w:p>
    <w:p w:rsidR="008A5819" w:rsidRPr="003B1515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3B1515">
        <w:rPr>
          <w:rFonts w:ascii="Times New Roman" w:hAnsi="Times New Roman" w:cs="Times New Roman"/>
          <w:sz w:val="24"/>
          <w:szCs w:val="24"/>
        </w:rPr>
        <w:t>Обґрунтування технічних та якісних характеристик предмета закупівлі:</w:t>
      </w:r>
    </w:p>
    <w:p w:rsidR="008A5819" w:rsidRPr="003B1515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3B1515">
        <w:rPr>
          <w:rFonts w:ascii="Times New Roman" w:hAnsi="Times New Roman" w:cs="Times New Roman"/>
          <w:sz w:val="24"/>
          <w:szCs w:val="24"/>
        </w:rPr>
        <w:t>- у замовника наявна потреба у встановлених характеристиках предмета закупівлі (згідно затверджен</w:t>
      </w:r>
      <w:r w:rsidR="009E6E0B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3B1515">
        <w:rPr>
          <w:rFonts w:ascii="Times New Roman" w:hAnsi="Times New Roman" w:cs="Times New Roman"/>
          <w:sz w:val="24"/>
          <w:szCs w:val="24"/>
        </w:rPr>
        <w:t xml:space="preserve"> дефектн</w:t>
      </w:r>
      <w:r w:rsidR="009E6E0B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9E6E0B">
        <w:rPr>
          <w:rFonts w:ascii="Times New Roman" w:hAnsi="Times New Roman" w:cs="Times New Roman"/>
          <w:sz w:val="24"/>
          <w:szCs w:val="24"/>
        </w:rPr>
        <w:t xml:space="preserve"> акта</w:t>
      </w:r>
      <w:bookmarkStart w:id="0" w:name="_GoBack"/>
      <w:bookmarkEnd w:id="0"/>
      <w:r w:rsidRPr="003B1515">
        <w:rPr>
          <w:rFonts w:ascii="Times New Roman" w:hAnsi="Times New Roman" w:cs="Times New Roman"/>
          <w:sz w:val="24"/>
          <w:szCs w:val="24"/>
        </w:rPr>
        <w:t>);</w:t>
      </w:r>
    </w:p>
    <w:p w:rsidR="008A5819" w:rsidRPr="003B1515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3B1515">
        <w:rPr>
          <w:rFonts w:ascii="Times New Roman" w:hAnsi="Times New Roman" w:cs="Times New Roman"/>
          <w:sz w:val="24"/>
          <w:szCs w:val="24"/>
        </w:rPr>
        <w:t>-</w:t>
      </w:r>
      <w:r w:rsidR="00F73AB8" w:rsidRPr="003B15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B1515">
        <w:rPr>
          <w:rFonts w:ascii="Times New Roman" w:hAnsi="Times New Roman" w:cs="Times New Roman"/>
          <w:sz w:val="24"/>
          <w:szCs w:val="24"/>
        </w:rPr>
        <w:t xml:space="preserve">очікуваної вартості: </w:t>
      </w:r>
      <w:r w:rsidR="00A56B22" w:rsidRPr="00A56B22">
        <w:rPr>
          <w:rFonts w:ascii="Times New Roman" w:hAnsi="Times New Roman" w:cs="Times New Roman"/>
          <w:sz w:val="24"/>
          <w:szCs w:val="24"/>
        </w:rPr>
        <w:t xml:space="preserve">291 000 000,00 </w:t>
      </w:r>
      <w:r w:rsidRPr="003B1515">
        <w:rPr>
          <w:rFonts w:ascii="Times New Roman" w:hAnsi="Times New Roman" w:cs="Times New Roman"/>
          <w:sz w:val="24"/>
          <w:szCs w:val="24"/>
        </w:rPr>
        <w:t>грн з ПДВ - визначена відповідно до розрахунку;</w:t>
      </w:r>
    </w:p>
    <w:p w:rsidR="008A5819" w:rsidRPr="00A56B22" w:rsidRDefault="008A5819" w:rsidP="003B1515">
      <w:pPr>
        <w:jc w:val="both"/>
        <w:rPr>
          <w:rFonts w:ascii="Times New Roman" w:hAnsi="Times New Roman" w:cs="Times New Roman"/>
          <w:sz w:val="24"/>
          <w:szCs w:val="24"/>
        </w:rPr>
      </w:pPr>
      <w:r w:rsidRPr="003B1515">
        <w:rPr>
          <w:rFonts w:ascii="Times New Roman" w:hAnsi="Times New Roman" w:cs="Times New Roman"/>
          <w:sz w:val="24"/>
          <w:szCs w:val="24"/>
        </w:rPr>
        <w:t>- розмір бюджетного призначення встановлений</w:t>
      </w:r>
      <w:r w:rsidR="00A56B22" w:rsidRPr="00A56B22">
        <w:rPr>
          <w:rFonts w:ascii="Times New Roman" w:hAnsi="Times New Roman" w:cs="Times New Roman"/>
          <w:sz w:val="24"/>
          <w:szCs w:val="24"/>
        </w:rPr>
        <w:t xml:space="preserve"> в межах видатків.</w:t>
      </w:r>
    </w:p>
    <w:p w:rsidR="008A5819" w:rsidRDefault="008A5819"/>
    <w:sectPr w:rsidR="008A5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743"/>
    <w:rsid w:val="00002DD9"/>
    <w:rsid w:val="00076A6C"/>
    <w:rsid w:val="000921C3"/>
    <w:rsid w:val="000E432A"/>
    <w:rsid w:val="001268D7"/>
    <w:rsid w:val="001774B0"/>
    <w:rsid w:val="001D3518"/>
    <w:rsid w:val="002701E1"/>
    <w:rsid w:val="002816C9"/>
    <w:rsid w:val="003025AE"/>
    <w:rsid w:val="0035695A"/>
    <w:rsid w:val="0038583D"/>
    <w:rsid w:val="003A0512"/>
    <w:rsid w:val="003B1515"/>
    <w:rsid w:val="004135FE"/>
    <w:rsid w:val="00422F19"/>
    <w:rsid w:val="00551493"/>
    <w:rsid w:val="005E5A07"/>
    <w:rsid w:val="005F4D82"/>
    <w:rsid w:val="00603F2E"/>
    <w:rsid w:val="00673FD7"/>
    <w:rsid w:val="00693789"/>
    <w:rsid w:val="006F7348"/>
    <w:rsid w:val="00795CCC"/>
    <w:rsid w:val="007B4AAF"/>
    <w:rsid w:val="007E2535"/>
    <w:rsid w:val="00811D5B"/>
    <w:rsid w:val="008A5819"/>
    <w:rsid w:val="00942F29"/>
    <w:rsid w:val="009445BF"/>
    <w:rsid w:val="009C0486"/>
    <w:rsid w:val="009E6E0B"/>
    <w:rsid w:val="00A002A7"/>
    <w:rsid w:val="00A071C8"/>
    <w:rsid w:val="00A07A7D"/>
    <w:rsid w:val="00A56B22"/>
    <w:rsid w:val="00B75C75"/>
    <w:rsid w:val="00BF6275"/>
    <w:rsid w:val="00C508C7"/>
    <w:rsid w:val="00CD4AA7"/>
    <w:rsid w:val="00DF5F75"/>
    <w:rsid w:val="00E21594"/>
    <w:rsid w:val="00E33CC4"/>
    <w:rsid w:val="00EB3743"/>
    <w:rsid w:val="00EB6DE4"/>
    <w:rsid w:val="00F433DD"/>
    <w:rsid w:val="00F73AB8"/>
    <w:rsid w:val="00FC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C83E7"/>
  <w15:chartTrackingRefBased/>
  <w15:docId w15:val="{103D1A27-97B2-4A65-BAB7-5A419B1F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3A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A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g-binding">
    <w:name w:val="ng-binding"/>
    <w:basedOn w:val="a0"/>
    <w:rsid w:val="00A07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4</cp:revision>
  <cp:lastPrinted>2023-09-18T14:28:00Z</cp:lastPrinted>
  <dcterms:created xsi:type="dcterms:W3CDTF">2023-12-05T12:27:00Z</dcterms:created>
  <dcterms:modified xsi:type="dcterms:W3CDTF">2023-12-05T13:24:00Z</dcterms:modified>
</cp:coreProperties>
</file>