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D8D9" w14:textId="33FCC8DD" w:rsidR="00D924F5" w:rsidRPr="00D62AFB" w:rsidRDefault="00D62AFB" w:rsidP="00D62A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/>
        </w:rPr>
      </w:pPr>
      <w:bookmarkStart w:id="0" w:name="_heading=h.gcchv157wfb8" w:colFirst="0" w:colLast="0"/>
      <w:bookmarkEnd w:id="0"/>
      <w:r w:rsidRPr="00D62AFB">
        <w:rPr>
          <w:rFonts w:ascii="Times New Roman" w:eastAsia="Times New Roman" w:hAnsi="Times New Roman"/>
          <w:b/>
          <w:sz w:val="24"/>
          <w:szCs w:val="24"/>
          <w:lang w:val="ru"/>
        </w:rPr>
        <w:t>ІНСПЕКЦІЯ З ПИТАНЬ КОНТРОЛЮ ЗА ПАРКУВАННЯМ ДНІПРОВСЬКОЇ МІСЬКОЇ РАДИ</w:t>
      </w:r>
    </w:p>
    <w:p w14:paraId="03B28681" w14:textId="72DEA986" w:rsidR="00D62AFB" w:rsidRP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A6F64" w14:textId="51D8F8CC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62AFB">
        <w:rPr>
          <w:rFonts w:ascii="Times New Roman" w:hAnsi="Times New Roman"/>
          <w:sz w:val="24"/>
          <w:szCs w:val="24"/>
          <w:lang w:val="uk-UA"/>
        </w:rPr>
        <w:t>ОБГ</w:t>
      </w:r>
      <w:r>
        <w:rPr>
          <w:rFonts w:ascii="Times New Roman" w:hAnsi="Times New Roman"/>
          <w:sz w:val="24"/>
          <w:szCs w:val="24"/>
          <w:lang w:val="uk-UA"/>
        </w:rPr>
        <w:t>РУНТУВАННЯ</w:t>
      </w:r>
    </w:p>
    <w:p w14:paraId="158C0F6E" w14:textId="77777777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технічних та якісних характеристик, розміру бюджетного призначення, очікуваної вартості предмета закупівлі:</w:t>
      </w:r>
    </w:p>
    <w:p w14:paraId="6187527D" w14:textId="3261A788" w:rsidR="00147058" w:rsidRPr="00147058" w:rsidRDefault="006765EC" w:rsidP="00147058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765EC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>Метрологічні послуги</w:t>
      </w:r>
    </w:p>
    <w:p w14:paraId="1B9E96C0" w14:textId="2A8593E4" w:rsidR="009A6ACC" w:rsidRDefault="009A6ACC" w:rsidP="007A6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F2">
        <w:rPr>
          <w:rFonts w:ascii="Times New Roman" w:hAnsi="Times New Roman"/>
          <w:b/>
          <w:sz w:val="24"/>
          <w:szCs w:val="24"/>
          <w:lang w:val="uk-UA"/>
        </w:rPr>
        <w:t>Найменування замовника</w:t>
      </w:r>
      <w:r>
        <w:rPr>
          <w:rFonts w:ascii="Times New Roman" w:hAnsi="Times New Roman"/>
          <w:sz w:val="24"/>
          <w:szCs w:val="24"/>
          <w:lang w:val="uk-UA"/>
        </w:rPr>
        <w:t>: Інспекція з питань контролю за паркуванням Дніпровської міської ради</w:t>
      </w:r>
    </w:p>
    <w:p w14:paraId="4FA5C6ED" w14:textId="5B6538D5" w:rsidR="00910EF2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ЄДРПОУ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42403446</w:t>
      </w:r>
    </w:p>
    <w:p w14:paraId="2C5DBFD5" w14:textId="2D102831" w:rsidR="00EF6A94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Місцезнаходження замовника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49000, Україна, </w:t>
      </w:r>
      <w:r w:rsidR="00B56E3B">
        <w:rPr>
          <w:rFonts w:ascii="Times New Roman" w:hAnsi="Times New Roman"/>
          <w:sz w:val="24"/>
          <w:szCs w:val="24"/>
          <w:lang w:val="uk-UA"/>
        </w:rPr>
        <w:t>Дніпропетровська область</w:t>
      </w:r>
      <w:r w:rsidR="00EF6A94">
        <w:rPr>
          <w:rFonts w:ascii="Times New Roman" w:hAnsi="Times New Roman"/>
          <w:sz w:val="24"/>
          <w:szCs w:val="24"/>
          <w:lang w:val="uk-UA"/>
        </w:rPr>
        <w:t>, м. Дніпро, проспект Дмитра Яворницького, 60</w:t>
      </w:r>
    </w:p>
    <w:p w14:paraId="5FE299DE" w14:textId="73529D05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Категорія замовника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орган місцевого самоврядування</w:t>
      </w:r>
    </w:p>
    <w:p w14:paraId="2DB2E640" w14:textId="362C876B" w:rsidR="00164060" w:rsidRDefault="00EF6A94" w:rsidP="0050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64060">
        <w:rPr>
          <w:rFonts w:ascii="Times New Roman" w:hAnsi="Times New Roman"/>
          <w:b/>
          <w:sz w:val="24"/>
          <w:szCs w:val="24"/>
          <w:lang w:val="uk-UA"/>
        </w:rPr>
        <w:t>Назва предмету закупівлі</w:t>
      </w:r>
      <w:r w:rsidRPr="0016406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Метрологічні послуги</w:t>
      </w:r>
    </w:p>
    <w:p w14:paraId="7E451D81" w14:textId="2CDA56E6" w:rsidR="00147058" w:rsidRDefault="00EF6A94" w:rsidP="00F84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b/>
          <w:sz w:val="24"/>
          <w:szCs w:val="24"/>
          <w:lang w:val="uk-UA"/>
        </w:rPr>
        <w:t>Код ДК та назва</w:t>
      </w:r>
      <w:r w:rsidRPr="00147058">
        <w:rPr>
          <w:rFonts w:ascii="Times New Roman" w:hAnsi="Times New Roman"/>
          <w:sz w:val="24"/>
          <w:szCs w:val="24"/>
          <w:lang w:val="uk-UA"/>
        </w:rPr>
        <w:t>: ДК 021:2015-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71631100-1 Послуги з технічного огляду обладнання</w:t>
      </w:r>
    </w:p>
    <w:p w14:paraId="48EC5AE8" w14:textId="10C2CF75" w:rsidR="00EF6A94" w:rsidRPr="00147058" w:rsidRDefault="00EF6A94" w:rsidP="00F84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b/>
          <w:sz w:val="24"/>
          <w:szCs w:val="24"/>
          <w:lang w:val="uk-UA"/>
        </w:rPr>
        <w:t>Кількість послуг</w:t>
      </w:r>
      <w:r w:rsidRPr="0014705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507C3A" w:rsidRPr="00147058">
        <w:rPr>
          <w:rFonts w:ascii="Times New Roman" w:hAnsi="Times New Roman"/>
          <w:sz w:val="24"/>
          <w:szCs w:val="24"/>
          <w:lang w:val="uk-UA"/>
        </w:rPr>
        <w:t>1</w:t>
      </w:r>
      <w:r w:rsidR="006765EC">
        <w:rPr>
          <w:rFonts w:ascii="Times New Roman" w:hAnsi="Times New Roman"/>
          <w:sz w:val="24"/>
          <w:szCs w:val="24"/>
          <w:lang w:val="uk-UA"/>
        </w:rPr>
        <w:t>0</w:t>
      </w:r>
      <w:r w:rsidRPr="00147058">
        <w:rPr>
          <w:rFonts w:ascii="Times New Roman" w:hAnsi="Times New Roman"/>
          <w:sz w:val="24"/>
          <w:szCs w:val="24"/>
          <w:lang w:val="uk-UA"/>
        </w:rPr>
        <w:t xml:space="preserve"> послуг</w:t>
      </w:r>
    </w:p>
    <w:p w14:paraId="55423D83" w14:textId="4AF9700B" w:rsidR="00910EF2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 надання послуг: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49000, Україна, Дніпропетровська область,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Дніпро, просп</w:t>
      </w:r>
      <w:r>
        <w:rPr>
          <w:rFonts w:ascii="Times New Roman" w:hAnsi="Times New Roman"/>
          <w:sz w:val="24"/>
          <w:szCs w:val="24"/>
          <w:lang w:val="uk-UA"/>
        </w:rPr>
        <w:t>ект</w:t>
      </w:r>
      <w:r w:rsidRPr="00EF6A94">
        <w:rPr>
          <w:rFonts w:ascii="Times New Roman" w:hAnsi="Times New Roman"/>
          <w:sz w:val="24"/>
          <w:szCs w:val="24"/>
          <w:lang w:val="uk-UA"/>
        </w:rPr>
        <w:t xml:space="preserve"> Дмитра Яворницького, буд. 60</w:t>
      </w:r>
    </w:p>
    <w:p w14:paraId="5E4C3813" w14:textId="64CDD619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6A94">
        <w:rPr>
          <w:rFonts w:ascii="Times New Roman" w:hAnsi="Times New Roman"/>
          <w:b/>
          <w:sz w:val="24"/>
          <w:szCs w:val="24"/>
          <w:lang w:val="uk-UA"/>
        </w:rPr>
        <w:t>Вид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EF6A94">
        <w:t xml:space="preserve"> </w:t>
      </w:r>
      <w:r w:rsidR="00B515EE" w:rsidRPr="00B515EE">
        <w:rPr>
          <w:rFonts w:ascii="Times New Roman" w:hAnsi="Times New Roman"/>
          <w:sz w:val="24"/>
          <w:szCs w:val="24"/>
          <w:lang w:val="uk-UA"/>
        </w:rPr>
        <w:t>Закупівля без використання електронної системи</w:t>
      </w:r>
    </w:p>
    <w:p w14:paraId="285F9092" w14:textId="52AC123A" w:rsidR="007A6E35" w:rsidRDefault="00EF6A94" w:rsidP="002150D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A6E35"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 w:rsidRPr="007A6E35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UA-2024-04-26-005594-a</w:t>
      </w:r>
    </w:p>
    <w:p w14:paraId="22901C59" w14:textId="3CE04151" w:rsidR="008452ED" w:rsidRPr="007A6E35" w:rsidRDefault="008452ED" w:rsidP="007A6E35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A6E35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 (розмір бюджетного призначення) становить</w:t>
      </w:r>
      <w:r w:rsidR="000953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65EC">
        <w:rPr>
          <w:rFonts w:ascii="Times New Roman" w:hAnsi="Times New Roman"/>
          <w:sz w:val="24"/>
          <w:szCs w:val="24"/>
          <w:lang w:val="uk-UA"/>
        </w:rPr>
        <w:t>4488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>,00 грн (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чотири </w:t>
      </w:r>
      <w:r w:rsidR="00B515EE" w:rsidRPr="007A6E35">
        <w:rPr>
          <w:rFonts w:ascii="Times New Roman" w:hAnsi="Times New Roman"/>
          <w:sz w:val="24"/>
          <w:szCs w:val="24"/>
          <w:lang w:val="uk-UA"/>
        </w:rPr>
        <w:t>тисяч</w:t>
      </w:r>
      <w:r w:rsidR="006765EC">
        <w:rPr>
          <w:rFonts w:ascii="Times New Roman" w:hAnsi="Times New Roman"/>
          <w:sz w:val="24"/>
          <w:szCs w:val="24"/>
          <w:lang w:val="uk-UA"/>
        </w:rPr>
        <w:t>і чотириста вісімдесят вісім</w:t>
      </w:r>
      <w:r w:rsidR="000953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 xml:space="preserve">гривень 00 копійок) 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6765EC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="00507C3A" w:rsidRPr="007A6E35">
        <w:rPr>
          <w:rFonts w:ascii="Times New Roman" w:hAnsi="Times New Roman"/>
          <w:sz w:val="24"/>
          <w:szCs w:val="24"/>
          <w:lang w:val="uk-UA"/>
        </w:rPr>
        <w:t xml:space="preserve"> ПДВ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 748,00грн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>.</w:t>
      </w:r>
      <w:r w:rsidRPr="007A6E35">
        <w:rPr>
          <w:rFonts w:ascii="Times New Roman" w:hAnsi="Times New Roman"/>
          <w:sz w:val="24"/>
          <w:szCs w:val="24"/>
          <w:lang w:val="uk-UA"/>
        </w:rPr>
        <w:t xml:space="preserve"> Очікувана вартість розрахована </w:t>
      </w:r>
      <w:r w:rsidR="00147058">
        <w:rPr>
          <w:rFonts w:ascii="Times New Roman" w:hAnsi="Times New Roman"/>
          <w:sz w:val="24"/>
          <w:szCs w:val="24"/>
          <w:lang w:val="uk-UA"/>
        </w:rPr>
        <w:t>на підставі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 встановлених цін 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ДЕРЖАВН</w:t>
      </w:r>
      <w:r w:rsidR="006765EC">
        <w:rPr>
          <w:rFonts w:ascii="Times New Roman" w:hAnsi="Times New Roman"/>
          <w:sz w:val="24"/>
          <w:szCs w:val="24"/>
          <w:lang w:val="uk-UA"/>
        </w:rPr>
        <w:t>ИМ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 xml:space="preserve"> ПІДПРИЄМСТВО</w:t>
      </w:r>
      <w:r w:rsidR="006765EC">
        <w:rPr>
          <w:rFonts w:ascii="Times New Roman" w:hAnsi="Times New Roman"/>
          <w:sz w:val="24"/>
          <w:szCs w:val="24"/>
          <w:lang w:val="uk-UA"/>
        </w:rPr>
        <w:t>М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 xml:space="preserve"> "ДНІПРОПЕТРОВСЬКИЙ РЕГІОНАЛЬНИЙ ДЕРЖАВНИЙ НАУКОВО-ТЕХНІЧНИЙ ЦЕНТР СТАНДАРТИЗАЦІЇ, МЕТРОЛОГІЇ ТА СЕРТИФІКАЦІЇ</w:t>
      </w:r>
      <w:r w:rsidRPr="007A6E35">
        <w:rPr>
          <w:rFonts w:ascii="Times New Roman" w:hAnsi="Times New Roman"/>
          <w:sz w:val="24"/>
          <w:szCs w:val="24"/>
          <w:lang w:val="uk-UA"/>
        </w:rPr>
        <w:t>.</w:t>
      </w:r>
    </w:p>
    <w:p w14:paraId="4FBAB67D" w14:textId="79D07185" w:rsidR="008452ED" w:rsidRDefault="008452ED" w:rsidP="008452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Розмір бюджетного призначення: 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6765EC">
        <w:rPr>
          <w:rFonts w:ascii="Times New Roman" w:hAnsi="Times New Roman"/>
          <w:sz w:val="24"/>
          <w:szCs w:val="24"/>
          <w:lang w:val="uk-UA"/>
        </w:rPr>
        <w:t>4488</w:t>
      </w:r>
      <w:r w:rsidR="00507C3A">
        <w:rPr>
          <w:rFonts w:ascii="Times New Roman" w:hAnsi="Times New Roman"/>
          <w:sz w:val="24"/>
          <w:szCs w:val="24"/>
          <w:lang w:val="uk-UA"/>
        </w:rPr>
        <w:t>,00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470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452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Бюджетні призначення на напрям використання коштів (загальний фонд місцевого бюджету) затверджено:</w:t>
      </w:r>
    </w:p>
    <w:p w14:paraId="43D8DF0B" w14:textId="59C43267" w:rsidR="008452ED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міської ради від 06.12.2023 №4/44 «Про бюджет Дніпровської міської територіальної громади на 2024</w:t>
      </w:r>
      <w:r w:rsidR="003D11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рік»</w:t>
      </w:r>
    </w:p>
    <w:p w14:paraId="48F1DF1B" w14:textId="4F3008F8" w:rsidR="003D1104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кошторисом інспекції з питань контролю за паркуванням Дніпровської міської ради на 2024 рік затвердженим департаментом транспорту та транспортної інфраструктури Дніпровської міської ради </w:t>
      </w:r>
      <w:r w:rsidR="003D1104">
        <w:rPr>
          <w:rFonts w:ascii="Times New Roman" w:hAnsi="Times New Roman"/>
          <w:sz w:val="24"/>
          <w:szCs w:val="24"/>
          <w:lang w:val="uk-UA"/>
        </w:rPr>
        <w:t>04.0</w:t>
      </w:r>
      <w:r w:rsidR="00FA26A3">
        <w:rPr>
          <w:rFonts w:ascii="Times New Roman" w:hAnsi="Times New Roman"/>
          <w:sz w:val="24"/>
          <w:szCs w:val="24"/>
          <w:lang w:val="uk-UA"/>
        </w:rPr>
        <w:t>1</w:t>
      </w:r>
      <w:r w:rsidR="003D1104">
        <w:rPr>
          <w:rFonts w:ascii="Times New Roman" w:hAnsi="Times New Roman"/>
          <w:sz w:val="24"/>
          <w:szCs w:val="24"/>
          <w:lang w:val="uk-UA"/>
        </w:rPr>
        <w:t>.2024</w:t>
      </w:r>
    </w:p>
    <w:p w14:paraId="3D6287F8" w14:textId="21143647" w:rsidR="008452ED" w:rsidRDefault="003D1104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наказом 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104">
        <w:rPr>
          <w:rFonts w:ascii="Times New Roman" w:hAnsi="Times New Roman"/>
          <w:sz w:val="24"/>
          <w:szCs w:val="24"/>
          <w:lang w:val="uk-UA"/>
        </w:rPr>
        <w:t>департамент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D1104">
        <w:rPr>
          <w:rFonts w:ascii="Times New Roman" w:hAnsi="Times New Roman"/>
          <w:sz w:val="24"/>
          <w:szCs w:val="24"/>
          <w:lang w:val="uk-UA"/>
        </w:rPr>
        <w:t xml:space="preserve"> транспорту та транспортної інфраструктури Дніпровської міської ради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08.01.2024 №1 «Про затвердження паспортів бюджетних програм на 2024 рік»</w:t>
      </w:r>
    </w:p>
    <w:p w14:paraId="20F23AC4" w14:textId="4BED3FB1" w:rsidR="003D1104" w:rsidRDefault="003D1104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474DE007" w14:textId="33B14A49" w:rsidR="002F2613" w:rsidRDefault="002F2613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з урахуванням вимог чинного законодавства України та інших діючих в Україні нормативно-правових актів щодо якості або подібних послуг.</w:t>
      </w:r>
    </w:p>
    <w:p w14:paraId="4A60B109" w14:textId="0E09B244" w:rsidR="00147058" w:rsidRDefault="000953A4" w:rsidP="006765E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3A4">
        <w:rPr>
          <w:rFonts w:ascii="Times New Roman" w:hAnsi="Times New Roman"/>
          <w:sz w:val="24"/>
          <w:szCs w:val="24"/>
          <w:lang w:val="uk-UA"/>
        </w:rPr>
        <w:t>В зв’язку з необхідністю у забезпеченні безперебійної, безперервної стійкої та надійної роботи інспекції,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 згідно вимог </w:t>
      </w:r>
      <w:r w:rsidRPr="000953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НАКАЗ</w:t>
      </w:r>
      <w:r w:rsidR="00CA6686">
        <w:rPr>
          <w:rFonts w:ascii="Times New Roman" w:hAnsi="Times New Roman"/>
          <w:sz w:val="24"/>
          <w:szCs w:val="24"/>
          <w:lang w:val="uk-UA"/>
        </w:rPr>
        <w:t>У</w:t>
      </w:r>
      <w:r w:rsidR="006765EC" w:rsidRPr="006765EC">
        <w:rPr>
          <w:lang w:val="uk-UA"/>
        </w:rPr>
        <w:t xml:space="preserve"> 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МІНІСТЕРСТВ</w:t>
      </w:r>
      <w:r w:rsidR="00CA6686">
        <w:rPr>
          <w:rFonts w:ascii="Times New Roman" w:hAnsi="Times New Roman"/>
          <w:sz w:val="24"/>
          <w:szCs w:val="24"/>
          <w:lang w:val="uk-UA"/>
        </w:rPr>
        <w:t>А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 xml:space="preserve"> ЕКОНОМІЧНОГО РОЗВИТКУ І ТОРГІВЛІ УКРАЇНИ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08.02.2016  № 193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</w:t>
      </w:r>
      <w:r w:rsidR="006765EC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0953A4">
        <w:rPr>
          <w:rFonts w:ascii="Times New Roman" w:hAnsi="Times New Roman"/>
          <w:sz w:val="24"/>
          <w:szCs w:val="24"/>
          <w:lang w:val="uk-UA"/>
        </w:rPr>
        <w:t xml:space="preserve">необхідно здійснити </w:t>
      </w:r>
      <w:r w:rsidR="006765EC" w:rsidRPr="006765EC">
        <w:rPr>
          <w:rFonts w:ascii="Times New Roman" w:hAnsi="Times New Roman"/>
          <w:sz w:val="24"/>
          <w:szCs w:val="24"/>
          <w:lang w:val="uk-UA"/>
        </w:rPr>
        <w:t>Метрологічні послуги</w:t>
      </w:r>
      <w:r w:rsidR="00147058" w:rsidRPr="00147058">
        <w:rPr>
          <w:rFonts w:ascii="Times New Roman" w:hAnsi="Times New Roman"/>
          <w:sz w:val="24"/>
          <w:szCs w:val="24"/>
          <w:lang w:val="uk-UA"/>
        </w:rPr>
        <w:t>, а саме:</w:t>
      </w:r>
    </w:p>
    <w:p w14:paraId="25088052" w14:textId="254FF392" w:rsidR="00CA6686" w:rsidRDefault="00CA6686" w:rsidP="006765E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A6686">
        <w:rPr>
          <w:rFonts w:ascii="Times New Roman" w:hAnsi="Times New Roman"/>
          <w:sz w:val="24"/>
          <w:szCs w:val="24"/>
          <w:lang w:val="uk-UA"/>
        </w:rPr>
        <w:t>Повірка. Рулетки вимірювальні довжиною понад 20 м класу точності ІІ і ІІІ,  усіх типів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73FE64F" w14:textId="39731601" w:rsidR="00CA6686" w:rsidRDefault="00CA6686" w:rsidP="006765E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1FEBC6" w14:textId="77777777" w:rsidR="00CA6686" w:rsidRPr="00147058" w:rsidRDefault="00CA6686" w:rsidP="006765E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14:paraId="3F7B8516" w14:textId="2C4D603B" w:rsidR="00FE0B94" w:rsidRPr="00C41825" w:rsidRDefault="00453490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3490"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Людмила ЗАЙЦЕВА</w:t>
      </w:r>
    </w:p>
    <w:sectPr w:rsidR="00FE0B94" w:rsidRPr="00C41825" w:rsidSect="00CA66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687"/>
    <w:multiLevelType w:val="multilevel"/>
    <w:tmpl w:val="9E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4743"/>
    <w:multiLevelType w:val="multilevel"/>
    <w:tmpl w:val="2D7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61790"/>
    <w:multiLevelType w:val="multilevel"/>
    <w:tmpl w:val="62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3C04"/>
    <w:multiLevelType w:val="multilevel"/>
    <w:tmpl w:val="4EC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33ABA"/>
    <w:multiLevelType w:val="multilevel"/>
    <w:tmpl w:val="71B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D14FC"/>
    <w:multiLevelType w:val="hybridMultilevel"/>
    <w:tmpl w:val="7C4E4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892"/>
    <w:multiLevelType w:val="multilevel"/>
    <w:tmpl w:val="D1D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42777"/>
    <w:multiLevelType w:val="multilevel"/>
    <w:tmpl w:val="7B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0D"/>
    <w:multiLevelType w:val="multilevel"/>
    <w:tmpl w:val="405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0736F"/>
    <w:multiLevelType w:val="multilevel"/>
    <w:tmpl w:val="7F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2434A"/>
    <w:multiLevelType w:val="multilevel"/>
    <w:tmpl w:val="47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6E43"/>
    <w:multiLevelType w:val="multilevel"/>
    <w:tmpl w:val="81C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0475E"/>
    <w:multiLevelType w:val="multilevel"/>
    <w:tmpl w:val="58C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63065"/>
    <w:multiLevelType w:val="multilevel"/>
    <w:tmpl w:val="ADC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C025B"/>
    <w:multiLevelType w:val="multilevel"/>
    <w:tmpl w:val="03D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93419"/>
    <w:multiLevelType w:val="multilevel"/>
    <w:tmpl w:val="9F1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F0847"/>
    <w:multiLevelType w:val="multilevel"/>
    <w:tmpl w:val="604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134CA"/>
    <w:multiLevelType w:val="multilevel"/>
    <w:tmpl w:val="EA5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C118C"/>
    <w:multiLevelType w:val="multilevel"/>
    <w:tmpl w:val="D8A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03116"/>
    <w:multiLevelType w:val="multilevel"/>
    <w:tmpl w:val="CDF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C718A"/>
    <w:multiLevelType w:val="hybridMultilevel"/>
    <w:tmpl w:val="6E8A1BE4"/>
    <w:lvl w:ilvl="0" w:tplc="2932B6F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76130"/>
    <w:multiLevelType w:val="hybridMultilevel"/>
    <w:tmpl w:val="82CA0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4D09"/>
    <w:multiLevelType w:val="multilevel"/>
    <w:tmpl w:val="422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4173F"/>
    <w:multiLevelType w:val="multilevel"/>
    <w:tmpl w:val="028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E3B89"/>
    <w:multiLevelType w:val="multilevel"/>
    <w:tmpl w:val="68AC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7292C"/>
    <w:multiLevelType w:val="multilevel"/>
    <w:tmpl w:val="9432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434B"/>
    <w:multiLevelType w:val="multilevel"/>
    <w:tmpl w:val="8D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D2665"/>
    <w:multiLevelType w:val="multilevel"/>
    <w:tmpl w:val="5BD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D112F"/>
    <w:multiLevelType w:val="multilevel"/>
    <w:tmpl w:val="FBC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07ACA"/>
    <w:multiLevelType w:val="multilevel"/>
    <w:tmpl w:val="DC1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044F5"/>
    <w:multiLevelType w:val="multilevel"/>
    <w:tmpl w:val="520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42154"/>
    <w:multiLevelType w:val="multilevel"/>
    <w:tmpl w:val="B36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35DC2"/>
    <w:multiLevelType w:val="multilevel"/>
    <w:tmpl w:val="3574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A418A"/>
    <w:multiLevelType w:val="multilevel"/>
    <w:tmpl w:val="F47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8144A"/>
    <w:multiLevelType w:val="multilevel"/>
    <w:tmpl w:val="082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B5D92"/>
    <w:multiLevelType w:val="multilevel"/>
    <w:tmpl w:val="CE9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A6D58"/>
    <w:multiLevelType w:val="multilevel"/>
    <w:tmpl w:val="246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875760"/>
    <w:multiLevelType w:val="multilevel"/>
    <w:tmpl w:val="705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7"/>
  </w:num>
  <w:num w:numId="5">
    <w:abstractNumId w:val="6"/>
  </w:num>
  <w:num w:numId="6">
    <w:abstractNumId w:val="36"/>
  </w:num>
  <w:num w:numId="7">
    <w:abstractNumId w:val="2"/>
  </w:num>
  <w:num w:numId="8">
    <w:abstractNumId w:val="13"/>
  </w:num>
  <w:num w:numId="9">
    <w:abstractNumId w:val="15"/>
  </w:num>
  <w:num w:numId="10">
    <w:abstractNumId w:val="23"/>
  </w:num>
  <w:num w:numId="11">
    <w:abstractNumId w:val="8"/>
  </w:num>
  <w:num w:numId="12">
    <w:abstractNumId w:val="27"/>
  </w:num>
  <w:num w:numId="13">
    <w:abstractNumId w:val="0"/>
  </w:num>
  <w:num w:numId="14">
    <w:abstractNumId w:val="30"/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1"/>
  </w:num>
  <w:num w:numId="20">
    <w:abstractNumId w:val="33"/>
  </w:num>
  <w:num w:numId="21">
    <w:abstractNumId w:val="25"/>
  </w:num>
  <w:num w:numId="2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</w:num>
  <w:num w:numId="24">
    <w:abstractNumId w:val="12"/>
  </w:num>
  <w:num w:numId="25">
    <w:abstractNumId w:val="29"/>
  </w:num>
  <w:num w:numId="26">
    <w:abstractNumId w:val="28"/>
  </w:num>
  <w:num w:numId="27">
    <w:abstractNumId w:val="14"/>
  </w:num>
  <w:num w:numId="28">
    <w:abstractNumId w:val="26"/>
  </w:num>
  <w:num w:numId="29">
    <w:abstractNumId w:val="17"/>
  </w:num>
  <w:num w:numId="30">
    <w:abstractNumId w:val="22"/>
  </w:num>
  <w:num w:numId="31">
    <w:abstractNumId w:val="18"/>
  </w:num>
  <w:num w:numId="32">
    <w:abstractNumId w:val="38"/>
  </w:num>
  <w:num w:numId="33">
    <w:abstractNumId w:val="34"/>
  </w:num>
  <w:num w:numId="34">
    <w:abstractNumId w:val="7"/>
  </w:num>
  <w:num w:numId="35">
    <w:abstractNumId w:val="11"/>
  </w:num>
  <w:num w:numId="36">
    <w:abstractNumId w:val="4"/>
  </w:num>
  <w:num w:numId="37">
    <w:abstractNumId w:val="16"/>
  </w:num>
  <w:num w:numId="38">
    <w:abstractNumId w:val="3"/>
  </w:num>
  <w:num w:numId="39">
    <w:abstractNumId w:val="32"/>
  </w:num>
  <w:num w:numId="40">
    <w:abstractNumId w:val="10"/>
  </w:num>
  <w:num w:numId="41">
    <w:abstractNumId w:val="19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9"/>
    <w:rsid w:val="00021142"/>
    <w:rsid w:val="000953A4"/>
    <w:rsid w:val="000F1569"/>
    <w:rsid w:val="00147058"/>
    <w:rsid w:val="00164060"/>
    <w:rsid w:val="002F2613"/>
    <w:rsid w:val="003734AB"/>
    <w:rsid w:val="003D1104"/>
    <w:rsid w:val="00453490"/>
    <w:rsid w:val="00507C3A"/>
    <w:rsid w:val="006765EC"/>
    <w:rsid w:val="007A6E35"/>
    <w:rsid w:val="0081230A"/>
    <w:rsid w:val="008452ED"/>
    <w:rsid w:val="00910EF2"/>
    <w:rsid w:val="009A6ACC"/>
    <w:rsid w:val="00AA2DDA"/>
    <w:rsid w:val="00AB4D20"/>
    <w:rsid w:val="00B515EE"/>
    <w:rsid w:val="00B56E3B"/>
    <w:rsid w:val="00BF21DB"/>
    <w:rsid w:val="00C41825"/>
    <w:rsid w:val="00CA6686"/>
    <w:rsid w:val="00D62AFB"/>
    <w:rsid w:val="00D924F5"/>
    <w:rsid w:val="00EF6A94"/>
    <w:rsid w:val="00FA26A3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53D"/>
  <w15:chartTrackingRefBased/>
  <w15:docId w15:val="{004BEC2F-7F56-4A12-80D8-82DF7C0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2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0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BF21D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F21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F21DB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BF21DB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table" w:styleId="a4">
    <w:name w:val="Table Grid"/>
    <w:basedOn w:val="a1"/>
    <w:uiPriority w:val="39"/>
    <w:rsid w:val="00BF21DB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2024-04-26T12:34:00Z</cp:lastPrinted>
  <dcterms:created xsi:type="dcterms:W3CDTF">2024-02-05T11:25:00Z</dcterms:created>
  <dcterms:modified xsi:type="dcterms:W3CDTF">2024-04-26T12:35:00Z</dcterms:modified>
</cp:coreProperties>
</file>