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82" w:rsidRPr="00554C71" w:rsidRDefault="00554C71" w:rsidP="00A267DC">
      <w:pPr>
        <w:ind w:left="5220"/>
        <w:jc w:val="left"/>
        <w:rPr>
          <w:bCs/>
          <w:sz w:val="24"/>
          <w:szCs w:val="24"/>
        </w:rPr>
      </w:pPr>
      <w:r>
        <w:rPr>
          <w:b/>
          <w:bCs/>
          <w:sz w:val="24"/>
          <w:szCs w:val="24"/>
        </w:rPr>
        <w:t xml:space="preserve">        </w:t>
      </w:r>
      <w:r w:rsidRPr="00554C71">
        <w:rPr>
          <w:bCs/>
          <w:sz w:val="24"/>
          <w:szCs w:val="24"/>
        </w:rPr>
        <w:t>ЗАТВЕРДЖУ</w:t>
      </w:r>
      <w:r w:rsidR="00A84682" w:rsidRPr="00554C71">
        <w:rPr>
          <w:bCs/>
          <w:sz w:val="24"/>
          <w:szCs w:val="24"/>
        </w:rPr>
        <w:t>Ю</w:t>
      </w:r>
    </w:p>
    <w:p w:rsidR="00A84682" w:rsidRDefault="00A84682" w:rsidP="00A267DC">
      <w:pPr>
        <w:ind w:left="5670"/>
        <w:jc w:val="left"/>
        <w:rPr>
          <w:sz w:val="24"/>
          <w:szCs w:val="24"/>
        </w:rPr>
      </w:pPr>
      <w:r>
        <w:rPr>
          <w:sz w:val="24"/>
          <w:szCs w:val="24"/>
        </w:rPr>
        <w:t>Начальник Правобережного управління соціального захисту населення Дніпровської міської ради</w:t>
      </w:r>
    </w:p>
    <w:p w:rsidR="00A84682" w:rsidRDefault="001A736D" w:rsidP="00A267DC">
      <w:pPr>
        <w:ind w:left="5760"/>
        <w:jc w:val="left"/>
        <w:rPr>
          <w:sz w:val="24"/>
          <w:szCs w:val="24"/>
        </w:rPr>
      </w:pPr>
      <w:r>
        <w:rPr>
          <w:sz w:val="24"/>
          <w:szCs w:val="24"/>
        </w:rPr>
        <w:t>_______________Ольга АНТОНОВА</w:t>
      </w:r>
    </w:p>
    <w:p w:rsidR="00A84682" w:rsidRDefault="00554C71" w:rsidP="00A267DC">
      <w:pPr>
        <w:ind w:left="5664"/>
        <w:jc w:val="left"/>
        <w:rPr>
          <w:sz w:val="24"/>
          <w:szCs w:val="24"/>
        </w:rPr>
      </w:pPr>
      <w:r w:rsidRPr="00554C71">
        <w:rPr>
          <w:sz w:val="24"/>
          <w:szCs w:val="24"/>
        </w:rPr>
        <w:t>«</w:t>
      </w:r>
      <w:r w:rsidR="009710E3">
        <w:rPr>
          <w:sz w:val="24"/>
          <w:szCs w:val="24"/>
        </w:rPr>
        <w:t>01</w:t>
      </w:r>
      <w:r w:rsidR="00CA3EE3" w:rsidRPr="00554C71">
        <w:rPr>
          <w:sz w:val="24"/>
          <w:szCs w:val="24"/>
        </w:rPr>
        <w:t xml:space="preserve">» </w:t>
      </w:r>
      <w:r w:rsidR="009710E3">
        <w:rPr>
          <w:sz w:val="24"/>
          <w:szCs w:val="24"/>
        </w:rPr>
        <w:t>лютого 2022</w:t>
      </w:r>
      <w:r w:rsidR="00A84682" w:rsidRPr="00554C71">
        <w:rPr>
          <w:sz w:val="24"/>
          <w:szCs w:val="24"/>
        </w:rPr>
        <w:t xml:space="preserve"> р.</w:t>
      </w:r>
    </w:p>
    <w:p w:rsidR="00A84682" w:rsidRDefault="00A84682" w:rsidP="00A55A55">
      <w:pPr>
        <w:ind w:left="6096"/>
        <w:rPr>
          <w:b/>
          <w:bCs/>
          <w:sz w:val="24"/>
          <w:szCs w:val="24"/>
          <w:lang w:eastAsia="uk-UA"/>
        </w:rPr>
      </w:pPr>
    </w:p>
    <w:p w:rsidR="00A84682" w:rsidRDefault="00A84682" w:rsidP="00A55A55">
      <w:pPr>
        <w:jc w:val="center"/>
        <w:rPr>
          <w:b/>
          <w:bCs/>
          <w:sz w:val="24"/>
          <w:szCs w:val="24"/>
          <w:lang w:eastAsia="uk-UA"/>
        </w:rPr>
      </w:pPr>
      <w:r>
        <w:rPr>
          <w:b/>
          <w:bCs/>
          <w:sz w:val="24"/>
          <w:szCs w:val="24"/>
          <w:lang w:eastAsia="uk-UA"/>
        </w:rPr>
        <w:t xml:space="preserve">ІНФОРМАЦІЙНА КАРТКА </w:t>
      </w:r>
    </w:p>
    <w:p w:rsidR="00A84682" w:rsidRDefault="00A84682" w:rsidP="00A55A55">
      <w:pPr>
        <w:tabs>
          <w:tab w:val="left" w:pos="3969"/>
        </w:tabs>
        <w:jc w:val="center"/>
        <w:rPr>
          <w:b/>
          <w:bCs/>
          <w:color w:val="000000"/>
          <w:sz w:val="24"/>
          <w:szCs w:val="24"/>
          <w:lang w:eastAsia="uk-UA"/>
        </w:rPr>
      </w:pPr>
      <w:r>
        <w:rPr>
          <w:b/>
          <w:bCs/>
          <w:color w:val="000000"/>
          <w:sz w:val="24"/>
          <w:szCs w:val="24"/>
          <w:lang w:eastAsia="uk-UA"/>
        </w:rPr>
        <w:t xml:space="preserve">адміністративної послуги </w:t>
      </w:r>
      <w:r>
        <w:rPr>
          <w:b/>
          <w:bCs/>
          <w:sz w:val="24"/>
          <w:szCs w:val="24"/>
          <w:lang w:eastAsia="uk-UA"/>
        </w:rPr>
        <w:t>у сфері соціального захисту населення</w:t>
      </w:r>
    </w:p>
    <w:p w:rsidR="00A84682" w:rsidRPr="00E855F0" w:rsidRDefault="00A84682" w:rsidP="00664601">
      <w:pPr>
        <w:tabs>
          <w:tab w:val="left" w:pos="3969"/>
        </w:tabs>
        <w:jc w:val="center"/>
        <w:rPr>
          <w:b/>
          <w:bCs/>
          <w:sz w:val="24"/>
          <w:szCs w:val="24"/>
          <w:lang w:eastAsia="uk-UA"/>
        </w:rPr>
      </w:pPr>
    </w:p>
    <w:p w:rsidR="00A84682" w:rsidRDefault="00A84682" w:rsidP="0042592D">
      <w:pPr>
        <w:jc w:val="center"/>
        <w:rPr>
          <w:b/>
          <w:bCs/>
          <w:caps/>
          <w:sz w:val="24"/>
          <w:szCs w:val="24"/>
          <w:lang w:eastAsia="uk-UA"/>
        </w:rPr>
      </w:pPr>
      <w:r w:rsidRPr="00660BE6">
        <w:rPr>
          <w:b/>
          <w:bCs/>
          <w:caps/>
          <w:sz w:val="24"/>
          <w:szCs w:val="24"/>
          <w:lang w:eastAsia="uk-UA"/>
        </w:rPr>
        <w:t xml:space="preserve">«Надання адресної допомоги на оплату житлово-комунальних послуг родинам осіб з інвалідністю» </w:t>
      </w:r>
    </w:p>
    <w:p w:rsidR="00A84682" w:rsidRPr="00660BE6" w:rsidRDefault="00A84682" w:rsidP="0042592D">
      <w:pPr>
        <w:jc w:val="center"/>
        <w:rPr>
          <w:b/>
          <w:bCs/>
          <w:caps/>
          <w:sz w:val="24"/>
          <w:szCs w:val="24"/>
          <w:lang w:eastAsia="uk-UA"/>
        </w:rPr>
      </w:pPr>
    </w:p>
    <w:p w:rsidR="00A84682" w:rsidRDefault="00A84682" w:rsidP="0042592D">
      <w:pPr>
        <w:jc w:val="center"/>
        <w:rPr>
          <w:u w:val="single"/>
          <w:lang w:eastAsia="uk-UA"/>
        </w:rPr>
      </w:pPr>
      <w:r w:rsidRPr="00A079DB">
        <w:rPr>
          <w:u w:val="single"/>
          <w:lang w:eastAsia="uk-UA"/>
        </w:rPr>
        <w:t xml:space="preserve"> Правобережне управління соціального захисту населення </w:t>
      </w:r>
    </w:p>
    <w:p w:rsidR="00A84682" w:rsidRPr="00A079DB" w:rsidRDefault="00A84682" w:rsidP="0042592D">
      <w:pPr>
        <w:jc w:val="center"/>
        <w:rPr>
          <w:u w:val="single"/>
          <w:lang w:eastAsia="uk-UA"/>
        </w:rPr>
      </w:pPr>
      <w:r w:rsidRPr="00A079DB">
        <w:rPr>
          <w:u w:val="single"/>
          <w:lang w:eastAsia="uk-UA"/>
        </w:rPr>
        <w:t>Дніпровської міської ради</w:t>
      </w:r>
    </w:p>
    <w:p w:rsidR="00A84682" w:rsidRPr="00E855F0" w:rsidRDefault="00A84682" w:rsidP="00664601">
      <w:pPr>
        <w:jc w:val="center"/>
        <w:rPr>
          <w:sz w:val="20"/>
          <w:szCs w:val="20"/>
          <w:lang w:eastAsia="uk-UA"/>
        </w:rPr>
      </w:pPr>
    </w:p>
    <w:tbl>
      <w:tblPr>
        <w:tblW w:w="4974"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20"/>
        <w:gridCol w:w="3006"/>
        <w:gridCol w:w="6146"/>
      </w:tblGrid>
      <w:tr w:rsidR="00A84682" w:rsidRPr="00E855F0">
        <w:tc>
          <w:tcPr>
            <w:tcW w:w="5000" w:type="pct"/>
            <w:gridSpan w:val="3"/>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jc w:val="center"/>
              <w:rPr>
                <w:b/>
                <w:bCs/>
                <w:sz w:val="24"/>
                <w:szCs w:val="24"/>
                <w:lang w:eastAsia="uk-UA"/>
              </w:rPr>
            </w:pPr>
            <w:r w:rsidRPr="00E855F0">
              <w:rPr>
                <w:b/>
                <w:bCs/>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A84682" w:rsidRPr="00E855F0">
        <w:tc>
          <w:tcPr>
            <w:tcW w:w="210" w:type="pct"/>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jc w:val="center"/>
              <w:rPr>
                <w:sz w:val="24"/>
                <w:szCs w:val="24"/>
                <w:lang w:eastAsia="uk-UA"/>
              </w:rPr>
            </w:pPr>
            <w:r w:rsidRPr="00E855F0">
              <w:rPr>
                <w:sz w:val="24"/>
                <w:szCs w:val="24"/>
                <w:lang w:eastAsia="uk-UA"/>
              </w:rPr>
              <w:t>1</w:t>
            </w:r>
            <w:r w:rsidR="00C23999">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rPr>
                <w:sz w:val="24"/>
                <w:szCs w:val="24"/>
                <w:lang w:eastAsia="uk-UA"/>
              </w:rPr>
            </w:pPr>
            <w:r w:rsidRPr="00E855F0">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A84682" w:rsidRDefault="00A84682" w:rsidP="0042592D">
            <w:pPr>
              <w:rPr>
                <w:i/>
                <w:iCs/>
                <w:sz w:val="24"/>
                <w:szCs w:val="24"/>
                <w:lang w:eastAsia="uk-UA"/>
              </w:rPr>
            </w:pPr>
            <w:r>
              <w:rPr>
                <w:i/>
                <w:iCs/>
                <w:sz w:val="24"/>
                <w:szCs w:val="24"/>
                <w:lang w:eastAsia="uk-UA"/>
              </w:rPr>
              <w:t xml:space="preserve">49068 </w:t>
            </w:r>
            <w:proofErr w:type="spellStart"/>
            <w:r>
              <w:rPr>
                <w:i/>
                <w:iCs/>
                <w:sz w:val="24"/>
                <w:szCs w:val="24"/>
                <w:lang w:eastAsia="uk-UA"/>
              </w:rPr>
              <w:t>м.Дніпро</w:t>
            </w:r>
            <w:proofErr w:type="spellEnd"/>
            <w:r>
              <w:rPr>
                <w:i/>
                <w:iCs/>
                <w:sz w:val="24"/>
                <w:szCs w:val="24"/>
                <w:lang w:eastAsia="uk-UA"/>
              </w:rPr>
              <w:t xml:space="preserve">, </w:t>
            </w:r>
            <w:proofErr w:type="spellStart"/>
            <w:r>
              <w:rPr>
                <w:i/>
                <w:iCs/>
                <w:sz w:val="24"/>
                <w:szCs w:val="24"/>
                <w:lang w:eastAsia="uk-UA"/>
              </w:rPr>
              <w:t>вул.Трудова</w:t>
            </w:r>
            <w:proofErr w:type="spellEnd"/>
            <w:r>
              <w:rPr>
                <w:i/>
                <w:iCs/>
                <w:sz w:val="24"/>
                <w:szCs w:val="24"/>
                <w:lang w:eastAsia="uk-UA"/>
              </w:rPr>
              <w:t>, 1А   (</w:t>
            </w:r>
            <w:proofErr w:type="spellStart"/>
            <w:r>
              <w:rPr>
                <w:i/>
                <w:iCs/>
                <w:sz w:val="24"/>
                <w:szCs w:val="24"/>
                <w:lang w:eastAsia="uk-UA"/>
              </w:rPr>
              <w:t>Новокодацький</w:t>
            </w:r>
            <w:proofErr w:type="spellEnd"/>
            <w:r>
              <w:rPr>
                <w:i/>
                <w:iCs/>
                <w:sz w:val="24"/>
                <w:szCs w:val="24"/>
                <w:lang w:eastAsia="uk-UA"/>
              </w:rPr>
              <w:t xml:space="preserve"> р-н)</w:t>
            </w:r>
          </w:p>
          <w:p w:rsidR="00A84682" w:rsidRPr="00E855F0" w:rsidRDefault="00A84682" w:rsidP="00215DE3">
            <w:pPr>
              <w:rPr>
                <w:i/>
                <w:iCs/>
                <w:sz w:val="24"/>
                <w:szCs w:val="24"/>
                <w:lang w:eastAsia="uk-UA"/>
              </w:rPr>
            </w:pPr>
            <w:r>
              <w:rPr>
                <w:i/>
                <w:iCs/>
                <w:sz w:val="24"/>
                <w:szCs w:val="24"/>
                <w:lang w:eastAsia="uk-UA"/>
              </w:rPr>
              <w:t xml:space="preserve">49008 </w:t>
            </w:r>
            <w:proofErr w:type="spellStart"/>
            <w:r>
              <w:rPr>
                <w:i/>
                <w:iCs/>
                <w:sz w:val="24"/>
                <w:szCs w:val="24"/>
                <w:lang w:eastAsia="uk-UA"/>
              </w:rPr>
              <w:t>м.Дніпро</w:t>
            </w:r>
            <w:proofErr w:type="spellEnd"/>
            <w:r>
              <w:rPr>
                <w:i/>
                <w:iCs/>
                <w:sz w:val="24"/>
                <w:szCs w:val="24"/>
                <w:lang w:eastAsia="uk-UA"/>
              </w:rPr>
              <w:t xml:space="preserve">, </w:t>
            </w:r>
            <w:proofErr w:type="spellStart"/>
            <w:r>
              <w:rPr>
                <w:i/>
                <w:iCs/>
                <w:sz w:val="24"/>
                <w:szCs w:val="24"/>
                <w:lang w:eastAsia="uk-UA"/>
              </w:rPr>
              <w:t>вул.</w:t>
            </w:r>
            <w:r w:rsidR="00215DE3">
              <w:rPr>
                <w:i/>
                <w:iCs/>
                <w:sz w:val="24"/>
                <w:szCs w:val="24"/>
                <w:lang w:eastAsia="uk-UA"/>
              </w:rPr>
              <w:t>Національної</w:t>
            </w:r>
            <w:proofErr w:type="spellEnd"/>
            <w:r w:rsidR="00215DE3">
              <w:rPr>
                <w:i/>
                <w:iCs/>
                <w:sz w:val="24"/>
                <w:szCs w:val="24"/>
                <w:lang w:eastAsia="uk-UA"/>
              </w:rPr>
              <w:t xml:space="preserve"> Гвардії</w:t>
            </w:r>
            <w:r>
              <w:rPr>
                <w:i/>
                <w:iCs/>
                <w:sz w:val="24"/>
                <w:szCs w:val="24"/>
                <w:lang w:eastAsia="uk-UA"/>
              </w:rPr>
              <w:t>, 5 (</w:t>
            </w:r>
            <w:proofErr w:type="spellStart"/>
            <w:r>
              <w:rPr>
                <w:i/>
                <w:iCs/>
                <w:sz w:val="24"/>
                <w:szCs w:val="24"/>
                <w:lang w:eastAsia="uk-UA"/>
              </w:rPr>
              <w:t>Чечелівський</w:t>
            </w:r>
            <w:proofErr w:type="spellEnd"/>
            <w:r>
              <w:rPr>
                <w:i/>
                <w:iCs/>
                <w:sz w:val="24"/>
                <w:szCs w:val="24"/>
                <w:lang w:eastAsia="uk-UA"/>
              </w:rPr>
              <w:t xml:space="preserve"> р-н)</w:t>
            </w:r>
          </w:p>
        </w:tc>
      </w:tr>
      <w:tr w:rsidR="00A84682" w:rsidRPr="00E855F0">
        <w:tc>
          <w:tcPr>
            <w:tcW w:w="210" w:type="pct"/>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jc w:val="center"/>
              <w:rPr>
                <w:sz w:val="24"/>
                <w:szCs w:val="24"/>
                <w:lang w:eastAsia="uk-UA"/>
              </w:rPr>
            </w:pPr>
            <w:r w:rsidRPr="00E855F0">
              <w:rPr>
                <w:sz w:val="24"/>
                <w:szCs w:val="24"/>
                <w:lang w:eastAsia="uk-UA"/>
              </w:rPr>
              <w:t>2</w:t>
            </w:r>
            <w:r w:rsidR="00C23999">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rPr>
                <w:sz w:val="24"/>
                <w:szCs w:val="24"/>
                <w:lang w:eastAsia="uk-UA"/>
              </w:rPr>
            </w:pPr>
            <w:r w:rsidRPr="00E855F0">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A84682" w:rsidRDefault="00A84682" w:rsidP="0042592D">
            <w:pPr>
              <w:rPr>
                <w:i/>
                <w:iCs/>
                <w:sz w:val="24"/>
                <w:szCs w:val="24"/>
                <w:lang w:eastAsia="uk-UA"/>
              </w:rPr>
            </w:pPr>
            <w:r>
              <w:rPr>
                <w:i/>
                <w:iCs/>
                <w:sz w:val="24"/>
                <w:szCs w:val="24"/>
                <w:lang w:eastAsia="uk-UA"/>
              </w:rPr>
              <w:t xml:space="preserve">Понеділок           08.00-17.00 </w:t>
            </w:r>
          </w:p>
          <w:p w:rsidR="00A84682" w:rsidRDefault="00A84682" w:rsidP="0042592D">
            <w:pPr>
              <w:rPr>
                <w:i/>
                <w:iCs/>
                <w:sz w:val="24"/>
                <w:szCs w:val="24"/>
                <w:lang w:eastAsia="uk-UA"/>
              </w:rPr>
            </w:pPr>
            <w:r>
              <w:rPr>
                <w:i/>
                <w:iCs/>
                <w:sz w:val="24"/>
                <w:szCs w:val="24"/>
                <w:lang w:eastAsia="uk-UA"/>
              </w:rPr>
              <w:t>Вівторок            08.00-17.00</w:t>
            </w:r>
          </w:p>
          <w:p w:rsidR="00A84682" w:rsidRDefault="00A84682" w:rsidP="0042592D">
            <w:pPr>
              <w:rPr>
                <w:i/>
                <w:iCs/>
                <w:sz w:val="24"/>
                <w:szCs w:val="24"/>
                <w:lang w:eastAsia="uk-UA"/>
              </w:rPr>
            </w:pPr>
            <w:r>
              <w:rPr>
                <w:i/>
                <w:iCs/>
                <w:sz w:val="24"/>
                <w:szCs w:val="24"/>
                <w:lang w:eastAsia="uk-UA"/>
              </w:rPr>
              <w:t>Середа               08.00-17.00</w:t>
            </w:r>
          </w:p>
          <w:p w:rsidR="00A84682" w:rsidRDefault="00A84682" w:rsidP="0042592D">
            <w:pPr>
              <w:rPr>
                <w:i/>
                <w:iCs/>
                <w:sz w:val="24"/>
                <w:szCs w:val="24"/>
                <w:lang w:eastAsia="uk-UA"/>
              </w:rPr>
            </w:pPr>
            <w:r>
              <w:rPr>
                <w:i/>
                <w:iCs/>
                <w:sz w:val="24"/>
                <w:szCs w:val="24"/>
                <w:lang w:eastAsia="uk-UA"/>
              </w:rPr>
              <w:t>Четвер              08.00-17.00</w:t>
            </w:r>
          </w:p>
          <w:p w:rsidR="00A84682" w:rsidRPr="00FB271E" w:rsidRDefault="00A84682" w:rsidP="0042592D">
            <w:pPr>
              <w:rPr>
                <w:i/>
                <w:iCs/>
                <w:sz w:val="24"/>
                <w:szCs w:val="24"/>
                <w:lang w:eastAsia="uk-UA"/>
              </w:rPr>
            </w:pPr>
            <w:r>
              <w:rPr>
                <w:i/>
                <w:iCs/>
                <w:sz w:val="24"/>
                <w:szCs w:val="24"/>
                <w:lang w:eastAsia="uk-UA"/>
              </w:rPr>
              <w:t>П’</w:t>
            </w:r>
            <w:proofErr w:type="spellStart"/>
            <w:r w:rsidRPr="00FB271E">
              <w:rPr>
                <w:i/>
                <w:iCs/>
                <w:sz w:val="24"/>
                <w:szCs w:val="24"/>
                <w:lang w:val="ru-RU" w:eastAsia="uk-UA"/>
              </w:rPr>
              <w:t>ятниця</w:t>
            </w:r>
            <w:proofErr w:type="spellEnd"/>
            <w:r w:rsidR="004A7FBB">
              <w:rPr>
                <w:i/>
                <w:iCs/>
                <w:sz w:val="24"/>
                <w:szCs w:val="24"/>
                <w:lang w:val="ru-RU" w:eastAsia="uk-UA"/>
              </w:rPr>
              <w:t xml:space="preserve">          </w:t>
            </w:r>
            <w:r w:rsidRPr="00FB271E">
              <w:rPr>
                <w:i/>
                <w:iCs/>
                <w:sz w:val="24"/>
                <w:szCs w:val="24"/>
                <w:lang w:val="ru-RU" w:eastAsia="uk-UA"/>
              </w:rPr>
              <w:t>08.00-15.45</w:t>
            </w:r>
          </w:p>
          <w:p w:rsidR="00A84682" w:rsidRDefault="00A84682" w:rsidP="0042592D">
            <w:pPr>
              <w:rPr>
                <w:i/>
                <w:iCs/>
                <w:sz w:val="24"/>
                <w:szCs w:val="24"/>
                <w:lang w:eastAsia="uk-UA"/>
              </w:rPr>
            </w:pPr>
            <w:r>
              <w:rPr>
                <w:i/>
                <w:iCs/>
                <w:sz w:val="24"/>
                <w:szCs w:val="24"/>
                <w:lang w:eastAsia="uk-UA"/>
              </w:rPr>
              <w:t>Перерва            12.00-12.45</w:t>
            </w:r>
          </w:p>
          <w:p w:rsidR="00A84682" w:rsidRPr="00E855F0" w:rsidRDefault="00A84682" w:rsidP="00643447">
            <w:pPr>
              <w:rPr>
                <w:i/>
                <w:iCs/>
                <w:sz w:val="24"/>
                <w:szCs w:val="24"/>
                <w:lang w:eastAsia="uk-UA"/>
              </w:rPr>
            </w:pPr>
          </w:p>
        </w:tc>
      </w:tr>
      <w:tr w:rsidR="00A84682" w:rsidRPr="00E855F0">
        <w:tc>
          <w:tcPr>
            <w:tcW w:w="210" w:type="pct"/>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jc w:val="center"/>
              <w:rPr>
                <w:sz w:val="24"/>
                <w:szCs w:val="24"/>
                <w:lang w:eastAsia="uk-UA"/>
              </w:rPr>
            </w:pPr>
            <w:r w:rsidRPr="00E855F0">
              <w:rPr>
                <w:sz w:val="24"/>
                <w:szCs w:val="24"/>
                <w:lang w:eastAsia="uk-UA"/>
              </w:rPr>
              <w:t>3</w:t>
            </w:r>
            <w:r w:rsidR="00C23999">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rPr>
                <w:sz w:val="24"/>
                <w:szCs w:val="24"/>
                <w:lang w:eastAsia="uk-UA"/>
              </w:rPr>
            </w:pPr>
            <w:r w:rsidRPr="00E855F0">
              <w:rPr>
                <w:sz w:val="24"/>
                <w:szCs w:val="24"/>
                <w:lang w:eastAsia="uk-UA"/>
              </w:rPr>
              <w:t xml:space="preserve">Телефон / факс, електронна адреса, офіційний та веб-сайт </w:t>
            </w:r>
          </w:p>
        </w:tc>
        <w:tc>
          <w:tcPr>
            <w:tcW w:w="3215" w:type="pct"/>
            <w:tcBorders>
              <w:top w:val="outset" w:sz="6" w:space="0" w:color="000000"/>
              <w:left w:val="outset" w:sz="6" w:space="0" w:color="000000"/>
              <w:bottom w:val="outset" w:sz="6" w:space="0" w:color="000000"/>
              <w:right w:val="outset" w:sz="6" w:space="0" w:color="000000"/>
            </w:tcBorders>
          </w:tcPr>
          <w:p w:rsidR="00A84682" w:rsidRDefault="00A84682" w:rsidP="006218AB">
            <w:pPr>
              <w:rPr>
                <w:i/>
                <w:iCs/>
                <w:sz w:val="24"/>
                <w:szCs w:val="24"/>
                <w:lang w:eastAsia="uk-UA"/>
              </w:rPr>
            </w:pPr>
            <w:r>
              <w:rPr>
                <w:i/>
                <w:iCs/>
                <w:sz w:val="24"/>
                <w:szCs w:val="24"/>
                <w:lang w:eastAsia="uk-UA"/>
              </w:rPr>
              <w:t>Тел.063 343 48 43 (</w:t>
            </w:r>
            <w:proofErr w:type="spellStart"/>
            <w:r>
              <w:rPr>
                <w:i/>
                <w:iCs/>
                <w:sz w:val="24"/>
                <w:szCs w:val="24"/>
                <w:lang w:eastAsia="uk-UA"/>
              </w:rPr>
              <w:t>Новокодацький</w:t>
            </w:r>
            <w:proofErr w:type="spellEnd"/>
            <w:r>
              <w:rPr>
                <w:i/>
                <w:iCs/>
                <w:sz w:val="24"/>
                <w:szCs w:val="24"/>
                <w:lang w:eastAsia="uk-UA"/>
              </w:rPr>
              <w:t xml:space="preserve"> р-н)</w:t>
            </w:r>
          </w:p>
          <w:p w:rsidR="00A84682" w:rsidRDefault="00A84682" w:rsidP="006218AB">
            <w:pPr>
              <w:rPr>
                <w:i/>
                <w:iCs/>
                <w:sz w:val="24"/>
                <w:szCs w:val="24"/>
                <w:lang w:eastAsia="uk-UA"/>
              </w:rPr>
            </w:pPr>
            <w:r>
              <w:rPr>
                <w:i/>
                <w:iCs/>
                <w:sz w:val="24"/>
                <w:szCs w:val="24"/>
                <w:lang w:eastAsia="uk-UA"/>
              </w:rPr>
              <w:t>Тел.063 343 47 98 (</w:t>
            </w:r>
            <w:proofErr w:type="spellStart"/>
            <w:r>
              <w:rPr>
                <w:i/>
                <w:iCs/>
                <w:sz w:val="24"/>
                <w:szCs w:val="24"/>
                <w:lang w:eastAsia="uk-UA"/>
              </w:rPr>
              <w:t>Чечелівський</w:t>
            </w:r>
            <w:proofErr w:type="spellEnd"/>
            <w:r>
              <w:rPr>
                <w:i/>
                <w:iCs/>
                <w:sz w:val="24"/>
                <w:szCs w:val="24"/>
                <w:lang w:eastAsia="uk-UA"/>
              </w:rPr>
              <w:t xml:space="preserve"> р-н)</w:t>
            </w:r>
          </w:p>
          <w:p w:rsidR="00A84682" w:rsidRPr="00E855F0" w:rsidRDefault="00A84682" w:rsidP="0042592D">
            <w:pPr>
              <w:rPr>
                <w:i/>
                <w:iCs/>
                <w:sz w:val="24"/>
                <w:szCs w:val="24"/>
                <w:lang w:eastAsia="uk-UA"/>
              </w:rPr>
            </w:pPr>
            <w:r>
              <w:rPr>
                <w:i/>
                <w:iCs/>
                <w:sz w:val="24"/>
                <w:szCs w:val="24"/>
                <w:lang w:val="en-US" w:eastAsia="uk-UA"/>
              </w:rPr>
              <w:t>e-mail: right.uszn@dmr.dp.ua</w:t>
            </w:r>
          </w:p>
        </w:tc>
      </w:tr>
      <w:tr w:rsidR="00A84682" w:rsidRPr="00E855F0">
        <w:tc>
          <w:tcPr>
            <w:tcW w:w="5000" w:type="pct"/>
            <w:gridSpan w:val="3"/>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jc w:val="center"/>
              <w:rPr>
                <w:b/>
                <w:bCs/>
                <w:sz w:val="24"/>
                <w:szCs w:val="24"/>
                <w:lang w:eastAsia="uk-UA"/>
              </w:rPr>
            </w:pPr>
            <w:r w:rsidRPr="00E855F0">
              <w:rPr>
                <w:b/>
                <w:bCs/>
                <w:sz w:val="24"/>
                <w:szCs w:val="24"/>
                <w:lang w:eastAsia="uk-UA"/>
              </w:rPr>
              <w:t>Нормативні акти, якими регламентується надання адміністративної послуги</w:t>
            </w:r>
          </w:p>
        </w:tc>
      </w:tr>
      <w:tr w:rsidR="00A84682" w:rsidRPr="00E855F0">
        <w:tc>
          <w:tcPr>
            <w:tcW w:w="210" w:type="pct"/>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jc w:val="center"/>
              <w:rPr>
                <w:sz w:val="24"/>
                <w:szCs w:val="24"/>
                <w:lang w:eastAsia="uk-UA"/>
              </w:rPr>
            </w:pPr>
            <w:r w:rsidRPr="00E855F0">
              <w:rPr>
                <w:sz w:val="24"/>
                <w:szCs w:val="24"/>
                <w:lang w:eastAsia="uk-UA"/>
              </w:rPr>
              <w:t>4</w:t>
            </w:r>
            <w:r w:rsidR="00C23999">
              <w:rPr>
                <w:sz w:val="24"/>
                <w:szCs w:val="24"/>
                <w:lang w:eastAsia="uk-UA"/>
              </w:rPr>
              <w:t>.</w:t>
            </w:r>
          </w:p>
        </w:tc>
        <w:tc>
          <w:tcPr>
            <w:tcW w:w="1575" w:type="pct"/>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jc w:val="left"/>
              <w:rPr>
                <w:sz w:val="24"/>
                <w:szCs w:val="24"/>
                <w:lang w:eastAsia="uk-UA"/>
              </w:rPr>
            </w:pPr>
            <w:r>
              <w:rPr>
                <w:sz w:val="24"/>
                <w:szCs w:val="24"/>
                <w:lang w:eastAsia="uk-UA"/>
              </w:rPr>
              <w:t>Рішення виконкому Дніпровської міської ради</w:t>
            </w:r>
          </w:p>
        </w:tc>
        <w:tc>
          <w:tcPr>
            <w:tcW w:w="3215" w:type="pct"/>
            <w:tcBorders>
              <w:top w:val="outset" w:sz="6" w:space="0" w:color="000000"/>
              <w:left w:val="outset" w:sz="6" w:space="0" w:color="000000"/>
              <w:bottom w:val="outset" w:sz="6" w:space="0" w:color="000000"/>
              <w:right w:val="outset" w:sz="6" w:space="0" w:color="000000"/>
            </w:tcBorders>
          </w:tcPr>
          <w:p w:rsidR="00A84682" w:rsidRPr="00E855F0" w:rsidRDefault="00A84682" w:rsidP="00215DE3">
            <w:pPr>
              <w:pStyle w:val="a5"/>
              <w:shd w:val="clear" w:color="auto" w:fill="FFFFFF"/>
              <w:spacing w:before="0" w:beforeAutospacing="0" w:after="0" w:afterAutospacing="0"/>
              <w:jc w:val="both"/>
              <w:textAlignment w:val="baseline"/>
            </w:pPr>
            <w:r w:rsidRPr="007864A4">
              <w:rPr>
                <w:kern w:val="3"/>
                <w:lang w:eastAsia="ru-RU"/>
              </w:rPr>
              <w:t>Порядок надання адресної допомоги на оплату житлово-комунальних послуг родинам осіб з інвалідністю у                       м. Дніпрі</w:t>
            </w:r>
            <w:r w:rsidR="00215DE3">
              <w:rPr>
                <w:kern w:val="3"/>
                <w:lang w:eastAsia="ru-RU"/>
              </w:rPr>
              <w:t xml:space="preserve">, </w:t>
            </w:r>
            <w:r w:rsidRPr="007C168F">
              <w:t xml:space="preserve">затверджений Рішенням виконкому </w:t>
            </w:r>
            <w:r w:rsidR="00D10B5E">
              <w:t xml:space="preserve"> Дніпровської міської ради від </w:t>
            </w:r>
            <w:r w:rsidRPr="007C168F">
              <w:t>2</w:t>
            </w:r>
            <w:r w:rsidR="00215DE3">
              <w:t>3</w:t>
            </w:r>
            <w:r w:rsidRPr="007C168F">
              <w:t>.</w:t>
            </w:r>
            <w:r w:rsidR="00215DE3">
              <w:t>1</w:t>
            </w:r>
            <w:r>
              <w:t>1</w:t>
            </w:r>
            <w:r w:rsidRPr="007C168F">
              <w:t>.20</w:t>
            </w:r>
            <w:r>
              <w:t>21</w:t>
            </w:r>
            <w:r w:rsidRPr="007C168F">
              <w:t xml:space="preserve"> № </w:t>
            </w:r>
            <w:r w:rsidR="00215DE3">
              <w:t>1189</w:t>
            </w:r>
            <w:r w:rsidR="004A7FBB">
              <w:t xml:space="preserve"> (зі змінами)</w:t>
            </w:r>
          </w:p>
        </w:tc>
      </w:tr>
      <w:tr w:rsidR="00A84682" w:rsidRPr="00E855F0">
        <w:tc>
          <w:tcPr>
            <w:tcW w:w="5000" w:type="pct"/>
            <w:gridSpan w:val="3"/>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ind w:firstLine="153"/>
              <w:jc w:val="center"/>
              <w:rPr>
                <w:b/>
                <w:bCs/>
                <w:sz w:val="24"/>
                <w:szCs w:val="24"/>
                <w:lang w:eastAsia="uk-UA"/>
              </w:rPr>
            </w:pPr>
            <w:r w:rsidRPr="00E855F0">
              <w:rPr>
                <w:b/>
                <w:bCs/>
                <w:sz w:val="24"/>
                <w:szCs w:val="24"/>
                <w:lang w:eastAsia="uk-UA"/>
              </w:rPr>
              <w:t>Умови отримання адміністративної послуги</w:t>
            </w:r>
          </w:p>
        </w:tc>
      </w:tr>
      <w:tr w:rsidR="00A84682" w:rsidRPr="00E855F0">
        <w:tc>
          <w:tcPr>
            <w:tcW w:w="210" w:type="pct"/>
            <w:tcBorders>
              <w:top w:val="outset" w:sz="6" w:space="0" w:color="000000"/>
              <w:left w:val="outset" w:sz="6" w:space="0" w:color="000000"/>
              <w:bottom w:val="outset" w:sz="6" w:space="0" w:color="000000"/>
              <w:right w:val="outset" w:sz="6" w:space="0" w:color="000000"/>
            </w:tcBorders>
          </w:tcPr>
          <w:p w:rsidR="00A84682" w:rsidRPr="00E855F0" w:rsidRDefault="00C23999" w:rsidP="004A4ACD">
            <w:pPr>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jc w:val="left"/>
              <w:rPr>
                <w:sz w:val="24"/>
                <w:szCs w:val="24"/>
                <w:lang w:eastAsia="uk-UA"/>
              </w:rPr>
            </w:pPr>
            <w:r w:rsidRPr="00E855F0">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A84682" w:rsidRPr="00E855F0" w:rsidRDefault="00A84682" w:rsidP="00643447">
            <w:pPr>
              <w:rPr>
                <w:strike/>
                <w:sz w:val="24"/>
                <w:szCs w:val="24"/>
                <w:highlight w:val="yellow"/>
                <w:lang w:eastAsia="uk-UA"/>
              </w:rPr>
            </w:pPr>
            <w:r w:rsidRPr="00E855F0">
              <w:rPr>
                <w:sz w:val="24"/>
                <w:szCs w:val="24"/>
                <w:shd w:val="clear" w:color="auto" w:fill="FFFFFF"/>
                <w:lang w:eastAsia="uk-UA"/>
              </w:rPr>
              <w:t>Звернення громадян</w:t>
            </w:r>
            <w:r w:rsidRPr="00E855F0">
              <w:rPr>
                <w:sz w:val="24"/>
                <w:szCs w:val="24"/>
                <w:shd w:val="clear" w:color="auto" w:fill="FFFFFF"/>
              </w:rPr>
              <w:t xml:space="preserve">, які мають право </w:t>
            </w:r>
            <w:r>
              <w:rPr>
                <w:sz w:val="24"/>
                <w:szCs w:val="24"/>
                <w:shd w:val="clear" w:color="auto" w:fill="FFFFFF"/>
              </w:rPr>
              <w:t>на отримання адресної допомоги на оплату житлово-комунальних послуг</w:t>
            </w:r>
            <w:r w:rsidRPr="00E855F0">
              <w:rPr>
                <w:sz w:val="24"/>
                <w:szCs w:val="24"/>
                <w:shd w:val="clear" w:color="auto" w:fill="FFFFFF"/>
              </w:rPr>
              <w:t>.</w:t>
            </w:r>
          </w:p>
        </w:tc>
      </w:tr>
      <w:tr w:rsidR="00A84682" w:rsidRPr="00E855F0">
        <w:tc>
          <w:tcPr>
            <w:tcW w:w="210" w:type="pct"/>
            <w:tcBorders>
              <w:top w:val="outset" w:sz="6" w:space="0" w:color="000000"/>
              <w:left w:val="outset" w:sz="6" w:space="0" w:color="000000"/>
              <w:bottom w:val="outset" w:sz="6" w:space="0" w:color="000000"/>
              <w:right w:val="outset" w:sz="6" w:space="0" w:color="000000"/>
            </w:tcBorders>
          </w:tcPr>
          <w:p w:rsidR="00A84682" w:rsidRPr="00E855F0" w:rsidRDefault="00C23999" w:rsidP="004A4ACD">
            <w:pPr>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jc w:val="left"/>
              <w:rPr>
                <w:sz w:val="24"/>
                <w:szCs w:val="24"/>
                <w:lang w:eastAsia="uk-UA"/>
              </w:rPr>
            </w:pPr>
            <w:r w:rsidRPr="00E855F0">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A84682" w:rsidRPr="00D10B5E" w:rsidRDefault="00D10B5E" w:rsidP="006645AE">
            <w:pPr>
              <w:rPr>
                <w:sz w:val="24"/>
                <w:szCs w:val="24"/>
              </w:rPr>
            </w:pPr>
            <w:r>
              <w:rPr>
                <w:sz w:val="24"/>
                <w:szCs w:val="24"/>
              </w:rPr>
              <w:t>- З</w:t>
            </w:r>
            <w:r w:rsidR="00A84682" w:rsidRPr="00D10B5E">
              <w:rPr>
                <w:sz w:val="24"/>
                <w:szCs w:val="24"/>
              </w:rPr>
              <w:t>аява;</w:t>
            </w:r>
          </w:p>
          <w:p w:rsidR="001649E1" w:rsidRPr="00D10B5E" w:rsidRDefault="001649E1" w:rsidP="008B2E10">
            <w:pPr>
              <w:pStyle w:val="20"/>
              <w:shd w:val="clear" w:color="auto" w:fill="auto"/>
              <w:tabs>
                <w:tab w:val="left" w:pos="1015"/>
              </w:tabs>
              <w:spacing w:before="0" w:after="0" w:line="240" w:lineRule="auto"/>
              <w:ind w:firstLine="0"/>
              <w:jc w:val="both"/>
              <w:rPr>
                <w:rFonts w:ascii="Times New Roman" w:hAnsi="Times New Roman"/>
                <w:sz w:val="24"/>
                <w:szCs w:val="24"/>
                <w:lang w:val="uk-UA"/>
              </w:rPr>
            </w:pPr>
            <w:r w:rsidRPr="00D10B5E">
              <w:rPr>
                <w:rFonts w:ascii="Times New Roman" w:hAnsi="Times New Roman"/>
                <w:sz w:val="24"/>
                <w:szCs w:val="24"/>
                <w:lang w:val="uk-UA"/>
              </w:rPr>
              <w:t xml:space="preserve">– копія паспорта особи з інвалідністю або свідоцтва про народження дитини з інвалідністю, або копія </w:t>
            </w:r>
            <w:r w:rsidRPr="00D10B5E">
              <w:rPr>
                <w:rFonts w:ascii="Times New Roman" w:hAnsi="Times New Roman"/>
                <w:sz w:val="24"/>
                <w:szCs w:val="24"/>
              </w:rPr>
              <w:t>ID</w:t>
            </w:r>
            <w:r w:rsidRPr="00D10B5E">
              <w:rPr>
                <w:rFonts w:ascii="Times New Roman" w:hAnsi="Times New Roman"/>
                <w:sz w:val="24"/>
                <w:szCs w:val="24"/>
                <w:lang w:val="uk-UA"/>
              </w:rPr>
              <w:t>-картки з додаванням копії витягу з Єдиного державного демографічного реєстру щодо реєстрації місця проживання або копії довідки про реєстрацію місця проживання особи</w:t>
            </w:r>
            <w:r w:rsidRPr="00D10B5E">
              <w:rPr>
                <w:rFonts w:ascii="Times New Roman" w:eastAsia="Times New Roman" w:hAnsi="Times New Roman"/>
                <w:sz w:val="24"/>
                <w:szCs w:val="24"/>
                <w:lang w:val="uk-UA"/>
              </w:rPr>
              <w:t xml:space="preserve"> (з чотирнадцятирічного віку відповідно до п. 2 ст. 21 Закону України </w:t>
            </w:r>
            <w:r w:rsidRPr="00D10B5E">
              <w:rPr>
                <w:rFonts w:ascii="Times New Roman" w:eastAsia="Times New Roman" w:hAnsi="Times New Roman"/>
                <w:bCs/>
                <w:sz w:val="24"/>
                <w:szCs w:val="24"/>
                <w:lang w:val="uk-UA"/>
              </w:rPr>
              <w:t xml:space="preserve">«Про Єдиний державний демографічний реєстр та документи, що підтверджують громадянство України, посвідчують особу чи її </w:t>
            </w:r>
            <w:r w:rsidRPr="00D10B5E">
              <w:rPr>
                <w:rFonts w:ascii="Times New Roman" w:eastAsia="Times New Roman" w:hAnsi="Times New Roman"/>
                <w:bCs/>
                <w:sz w:val="24"/>
                <w:szCs w:val="24"/>
                <w:lang w:val="uk-UA"/>
              </w:rPr>
              <w:lastRenderedPageBreak/>
              <w:t>спеціальний статус»</w:t>
            </w:r>
            <w:r w:rsidRPr="00D10B5E">
              <w:rPr>
                <w:rFonts w:ascii="Times New Roman" w:hAnsi="Times New Roman"/>
                <w:sz w:val="24"/>
                <w:szCs w:val="24"/>
                <w:lang w:val="uk-UA"/>
              </w:rPr>
              <w:t>);</w:t>
            </w:r>
          </w:p>
          <w:p w:rsidR="0073379F" w:rsidRPr="0073379F" w:rsidRDefault="0073379F" w:rsidP="0073379F">
            <w:pPr>
              <w:widowControl w:val="0"/>
              <w:tabs>
                <w:tab w:val="left" w:pos="993"/>
              </w:tabs>
              <w:rPr>
                <w:sz w:val="24"/>
                <w:szCs w:val="24"/>
                <w:lang w:val="ru-RU"/>
              </w:rPr>
            </w:pPr>
            <w:r w:rsidRPr="0073379F">
              <w:rPr>
                <w:color w:val="000000"/>
                <w:sz w:val="24"/>
                <w:szCs w:val="24"/>
                <w:lang w:eastAsia="uk-UA" w:bidi="uk-UA"/>
              </w:rPr>
              <w:t xml:space="preserve">– </w:t>
            </w:r>
            <w:r w:rsidRPr="0073379F">
              <w:rPr>
                <w:sz w:val="24"/>
                <w:szCs w:val="24"/>
              </w:rPr>
              <w:t>копія реєстраційного номера облікової картки платника податків (ідентифікаційного номера) громадянина (або копія документа, що свідчить про відмову в його отриманні);</w:t>
            </w:r>
          </w:p>
          <w:p w:rsidR="001649E1" w:rsidRPr="004A7FBB" w:rsidRDefault="001649E1" w:rsidP="008B2E10">
            <w:pPr>
              <w:pStyle w:val="20"/>
              <w:shd w:val="clear" w:color="auto" w:fill="auto"/>
              <w:tabs>
                <w:tab w:val="left" w:pos="1015"/>
              </w:tabs>
              <w:spacing w:before="0" w:after="0" w:line="240" w:lineRule="auto"/>
              <w:ind w:firstLine="0"/>
              <w:jc w:val="both"/>
              <w:rPr>
                <w:rFonts w:ascii="Times New Roman" w:hAnsi="Times New Roman"/>
                <w:sz w:val="24"/>
                <w:szCs w:val="24"/>
                <w:lang w:val="uk-UA"/>
              </w:rPr>
            </w:pPr>
            <w:r w:rsidRPr="004A7FBB">
              <w:rPr>
                <w:rFonts w:ascii="Times New Roman" w:hAnsi="Times New Roman"/>
                <w:sz w:val="24"/>
                <w:szCs w:val="24"/>
                <w:lang w:val="uk-UA"/>
              </w:rPr>
              <w:t xml:space="preserve">– копія довідки </w:t>
            </w:r>
            <w:r w:rsidRPr="004A7FBB">
              <w:rPr>
                <w:rFonts w:ascii="Times New Roman" w:hAnsi="Times New Roman"/>
                <w:bCs/>
                <w:sz w:val="24"/>
                <w:szCs w:val="24"/>
                <w:lang w:val="uk-UA"/>
              </w:rPr>
              <w:t>медико-соціальної експертної комісії</w:t>
            </w:r>
            <w:r w:rsidRPr="004A7FBB">
              <w:rPr>
                <w:rFonts w:ascii="Times New Roman" w:hAnsi="Times New Roman"/>
                <w:sz w:val="24"/>
                <w:szCs w:val="24"/>
                <w:lang w:val="uk-UA"/>
              </w:rPr>
              <w:t xml:space="preserve"> або л</w:t>
            </w:r>
            <w:r w:rsidRPr="004A7FBB">
              <w:rPr>
                <w:rStyle w:val="rvts23"/>
                <w:rFonts w:ascii="Times New Roman" w:hAnsi="Times New Roman"/>
                <w:sz w:val="24"/>
                <w:szCs w:val="24"/>
                <w:lang w:val="uk-UA"/>
              </w:rPr>
              <w:t>ікарсько-консультативної комісії</w:t>
            </w:r>
            <w:r w:rsidRPr="004A7FBB">
              <w:rPr>
                <w:rFonts w:ascii="Times New Roman" w:hAnsi="Times New Roman"/>
                <w:sz w:val="24"/>
                <w:szCs w:val="24"/>
                <w:lang w:val="uk-UA"/>
              </w:rPr>
              <w:t xml:space="preserve"> (із зазначенням нозології);</w:t>
            </w:r>
          </w:p>
          <w:p w:rsidR="001649E1" w:rsidRPr="004A7FBB" w:rsidRDefault="001649E1" w:rsidP="008B2E10">
            <w:pPr>
              <w:pStyle w:val="20"/>
              <w:shd w:val="clear" w:color="auto" w:fill="auto"/>
              <w:tabs>
                <w:tab w:val="left" w:pos="1015"/>
              </w:tabs>
              <w:spacing w:before="0" w:after="0" w:line="240" w:lineRule="auto"/>
              <w:ind w:firstLine="0"/>
              <w:jc w:val="both"/>
              <w:rPr>
                <w:rFonts w:ascii="Times New Roman" w:hAnsi="Times New Roman"/>
                <w:sz w:val="24"/>
                <w:szCs w:val="24"/>
                <w:lang w:val="uk-UA"/>
              </w:rPr>
            </w:pPr>
            <w:r w:rsidRPr="004A7FBB">
              <w:rPr>
                <w:rFonts w:ascii="Times New Roman" w:hAnsi="Times New Roman"/>
                <w:sz w:val="24"/>
                <w:szCs w:val="24"/>
                <w:lang w:val="uk-UA"/>
              </w:rPr>
              <w:t>– оригінал довідки про склад сім’ї або зареєстр</w:t>
            </w:r>
            <w:r w:rsidR="00D10B5E">
              <w:rPr>
                <w:rFonts w:ascii="Times New Roman" w:hAnsi="Times New Roman"/>
                <w:sz w:val="24"/>
                <w:szCs w:val="24"/>
                <w:lang w:val="uk-UA"/>
              </w:rPr>
              <w:t>ованих у житловому приміщенні/</w:t>
            </w:r>
            <w:r w:rsidRPr="004A7FBB">
              <w:rPr>
                <w:rFonts w:ascii="Times New Roman" w:hAnsi="Times New Roman"/>
                <w:sz w:val="24"/>
                <w:szCs w:val="24"/>
                <w:lang w:val="uk-UA"/>
              </w:rPr>
              <w:t>будинку осіб (зазначена довідка подається за умови, якщо інформація про домоволодіння відсутня в Електронній картотеці обліку зареєстр</w:t>
            </w:r>
            <w:r w:rsidR="00D10B5E">
              <w:rPr>
                <w:rFonts w:ascii="Times New Roman" w:hAnsi="Times New Roman"/>
                <w:sz w:val="24"/>
                <w:szCs w:val="24"/>
                <w:lang w:val="uk-UA"/>
              </w:rPr>
              <w:t>ованих у житловому приміщенні/</w:t>
            </w:r>
            <w:r w:rsidRPr="004A7FBB">
              <w:rPr>
                <w:rFonts w:ascii="Times New Roman" w:hAnsi="Times New Roman"/>
                <w:sz w:val="24"/>
                <w:szCs w:val="24"/>
                <w:lang w:val="uk-UA"/>
              </w:rPr>
              <w:t>будинку осіб (далі – Картотека), за наявності відповідних даних у Картотеці довідку подавати не потрібно);</w:t>
            </w:r>
          </w:p>
          <w:p w:rsidR="001649E1" w:rsidRPr="004A7FBB" w:rsidRDefault="001649E1" w:rsidP="008B2E10">
            <w:pPr>
              <w:pStyle w:val="20"/>
              <w:shd w:val="clear" w:color="auto" w:fill="auto"/>
              <w:spacing w:before="0" w:after="0" w:line="240" w:lineRule="auto"/>
              <w:ind w:firstLine="0"/>
              <w:jc w:val="both"/>
              <w:rPr>
                <w:rFonts w:ascii="Times New Roman" w:hAnsi="Times New Roman"/>
                <w:sz w:val="24"/>
                <w:szCs w:val="24"/>
              </w:rPr>
            </w:pPr>
            <w:r w:rsidRPr="004A7FBB">
              <w:rPr>
                <w:rFonts w:ascii="Times New Roman" w:hAnsi="Times New Roman"/>
                <w:sz w:val="24"/>
                <w:szCs w:val="24"/>
              </w:rPr>
              <w:t xml:space="preserve">– </w:t>
            </w:r>
            <w:proofErr w:type="spellStart"/>
            <w:r w:rsidRPr="004A7FBB">
              <w:rPr>
                <w:rFonts w:ascii="Times New Roman" w:hAnsi="Times New Roman"/>
                <w:sz w:val="24"/>
                <w:szCs w:val="24"/>
              </w:rPr>
              <w:t>копії</w:t>
            </w:r>
            <w:proofErr w:type="spellEnd"/>
            <w:r w:rsidRPr="004A7FBB">
              <w:rPr>
                <w:rFonts w:ascii="Times New Roman" w:hAnsi="Times New Roman"/>
                <w:sz w:val="24"/>
                <w:szCs w:val="24"/>
              </w:rPr>
              <w:t xml:space="preserve"> </w:t>
            </w:r>
            <w:proofErr w:type="spellStart"/>
            <w:r w:rsidRPr="004A7FBB">
              <w:rPr>
                <w:rFonts w:ascii="Times New Roman" w:hAnsi="Times New Roman"/>
                <w:sz w:val="24"/>
                <w:szCs w:val="24"/>
              </w:rPr>
              <w:t>особових</w:t>
            </w:r>
            <w:proofErr w:type="spellEnd"/>
            <w:r w:rsidRPr="004A7FBB">
              <w:rPr>
                <w:rFonts w:ascii="Times New Roman" w:hAnsi="Times New Roman"/>
                <w:sz w:val="24"/>
                <w:szCs w:val="24"/>
              </w:rPr>
              <w:t xml:space="preserve"> </w:t>
            </w:r>
            <w:proofErr w:type="spellStart"/>
            <w:r w:rsidRPr="004A7FBB">
              <w:rPr>
                <w:rFonts w:ascii="Times New Roman" w:hAnsi="Times New Roman"/>
                <w:sz w:val="24"/>
                <w:szCs w:val="24"/>
              </w:rPr>
              <w:t>рахунків</w:t>
            </w:r>
            <w:proofErr w:type="spellEnd"/>
            <w:r w:rsidRPr="004A7FBB">
              <w:rPr>
                <w:rFonts w:ascii="Times New Roman" w:hAnsi="Times New Roman"/>
                <w:sz w:val="24"/>
                <w:szCs w:val="24"/>
              </w:rPr>
              <w:t xml:space="preserve"> у </w:t>
            </w:r>
            <w:proofErr w:type="spellStart"/>
            <w:r w:rsidRPr="004A7FBB">
              <w:rPr>
                <w:rFonts w:ascii="Times New Roman" w:hAnsi="Times New Roman"/>
                <w:sz w:val="24"/>
                <w:szCs w:val="24"/>
              </w:rPr>
              <w:t>постачальників</w:t>
            </w:r>
            <w:proofErr w:type="spellEnd"/>
            <w:r w:rsidRPr="004A7FBB">
              <w:rPr>
                <w:rFonts w:ascii="Times New Roman" w:hAnsi="Times New Roman"/>
                <w:sz w:val="24"/>
                <w:szCs w:val="24"/>
              </w:rPr>
              <w:t xml:space="preserve"> </w:t>
            </w:r>
            <w:proofErr w:type="spellStart"/>
            <w:r w:rsidRPr="004A7FBB">
              <w:rPr>
                <w:rFonts w:ascii="Times New Roman" w:hAnsi="Times New Roman"/>
                <w:sz w:val="24"/>
                <w:szCs w:val="24"/>
              </w:rPr>
              <w:t>житлово-комунальних</w:t>
            </w:r>
            <w:proofErr w:type="spellEnd"/>
            <w:r w:rsidRPr="004A7FBB">
              <w:rPr>
                <w:rFonts w:ascii="Times New Roman" w:hAnsi="Times New Roman"/>
                <w:sz w:val="24"/>
                <w:szCs w:val="24"/>
              </w:rPr>
              <w:t xml:space="preserve"> </w:t>
            </w:r>
            <w:proofErr w:type="spellStart"/>
            <w:r w:rsidRPr="004A7FBB">
              <w:rPr>
                <w:rFonts w:ascii="Times New Roman" w:hAnsi="Times New Roman"/>
                <w:sz w:val="24"/>
                <w:szCs w:val="24"/>
              </w:rPr>
              <w:t>послуг</w:t>
            </w:r>
            <w:proofErr w:type="spellEnd"/>
            <w:r w:rsidRPr="004A7FBB">
              <w:rPr>
                <w:rFonts w:ascii="Times New Roman" w:hAnsi="Times New Roman"/>
                <w:sz w:val="24"/>
                <w:szCs w:val="24"/>
              </w:rPr>
              <w:t>.</w:t>
            </w:r>
          </w:p>
          <w:p w:rsidR="00A84682" w:rsidRPr="004A7FBB" w:rsidRDefault="00A84682" w:rsidP="00A00A78">
            <w:pPr>
              <w:pStyle w:val="rvps2"/>
              <w:shd w:val="clear" w:color="auto" w:fill="FFFFFF"/>
              <w:spacing w:before="0" w:beforeAutospacing="0" w:after="0" w:afterAutospacing="0"/>
              <w:jc w:val="both"/>
              <w:rPr>
                <w:lang w:val="uk-UA"/>
              </w:rPr>
            </w:pPr>
          </w:p>
        </w:tc>
      </w:tr>
      <w:tr w:rsidR="00A84682" w:rsidRPr="00E855F0">
        <w:tc>
          <w:tcPr>
            <w:tcW w:w="210" w:type="pct"/>
            <w:tcBorders>
              <w:top w:val="outset" w:sz="6" w:space="0" w:color="000000"/>
              <w:left w:val="outset" w:sz="6" w:space="0" w:color="000000"/>
              <w:bottom w:val="outset" w:sz="6" w:space="0" w:color="000000"/>
              <w:right w:val="outset" w:sz="6" w:space="0" w:color="000000"/>
            </w:tcBorders>
          </w:tcPr>
          <w:p w:rsidR="00A84682" w:rsidRPr="00E855F0" w:rsidRDefault="00C23999" w:rsidP="004A4ACD">
            <w:pPr>
              <w:jc w:val="center"/>
              <w:rPr>
                <w:sz w:val="24"/>
                <w:szCs w:val="24"/>
                <w:lang w:eastAsia="uk-UA"/>
              </w:rPr>
            </w:pPr>
            <w:r>
              <w:rPr>
                <w:sz w:val="24"/>
                <w:szCs w:val="24"/>
                <w:lang w:eastAsia="uk-UA"/>
              </w:rPr>
              <w:lastRenderedPageBreak/>
              <w:t>7.</w:t>
            </w:r>
          </w:p>
        </w:tc>
        <w:tc>
          <w:tcPr>
            <w:tcW w:w="1575" w:type="pct"/>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jc w:val="left"/>
              <w:rPr>
                <w:sz w:val="24"/>
                <w:szCs w:val="24"/>
                <w:lang w:eastAsia="uk-UA"/>
              </w:rPr>
            </w:pPr>
            <w:r w:rsidRPr="00E855F0">
              <w:rPr>
                <w:sz w:val="24"/>
                <w:szCs w:val="24"/>
                <w:lang w:eastAsia="uk-UA"/>
              </w:rPr>
              <w:t>Спосіб подання документів</w:t>
            </w:r>
          </w:p>
        </w:tc>
        <w:tc>
          <w:tcPr>
            <w:tcW w:w="3215" w:type="pct"/>
            <w:tcBorders>
              <w:top w:val="outset" w:sz="6" w:space="0" w:color="000000"/>
              <w:left w:val="outset" w:sz="6" w:space="0" w:color="000000"/>
              <w:bottom w:val="outset" w:sz="6" w:space="0" w:color="000000"/>
              <w:right w:val="outset" w:sz="6" w:space="0" w:color="000000"/>
            </w:tcBorders>
          </w:tcPr>
          <w:p w:rsidR="0073379F" w:rsidRPr="004A7FBB" w:rsidRDefault="0073379F" w:rsidP="0073379F">
            <w:pPr>
              <w:pStyle w:val="20"/>
              <w:shd w:val="clear" w:color="auto" w:fill="auto"/>
              <w:spacing w:before="0" w:after="0" w:line="240" w:lineRule="auto"/>
              <w:ind w:firstLine="0"/>
              <w:jc w:val="both"/>
              <w:rPr>
                <w:rFonts w:ascii="Times New Roman" w:hAnsi="Times New Roman"/>
                <w:sz w:val="24"/>
                <w:szCs w:val="24"/>
              </w:rPr>
            </w:pPr>
            <w:r w:rsidRPr="004A7FBB">
              <w:rPr>
                <w:rFonts w:ascii="Times New Roman" w:hAnsi="Times New Roman"/>
                <w:sz w:val="24"/>
                <w:szCs w:val="24"/>
                <w:lang w:val="uk-UA"/>
              </w:rPr>
              <w:t xml:space="preserve">Підставою для надання Адресної допомоги є заява встановленої форми, написана особою з інвалідністю або одним із членів родини, опікуном, уповноваженою особою заявника, соціальним робітником Комунальної установи «Дніпровський міський територіальний центр соціального обслуговування (надання соціальних послуг)» Дніпровської міської ради, особою, яка здійснює догляд за нею. </w:t>
            </w:r>
            <w:r w:rsidRPr="004A7FBB">
              <w:rPr>
                <w:rFonts w:ascii="Times New Roman" w:eastAsia="Times New Roman" w:hAnsi="Times New Roman"/>
                <w:sz w:val="24"/>
                <w:szCs w:val="24"/>
              </w:rPr>
              <w:t xml:space="preserve">При </w:t>
            </w:r>
            <w:proofErr w:type="spellStart"/>
            <w:r w:rsidRPr="004A7FBB">
              <w:rPr>
                <w:rFonts w:ascii="Times New Roman" w:eastAsia="Times New Roman" w:hAnsi="Times New Roman"/>
                <w:sz w:val="24"/>
                <w:szCs w:val="24"/>
              </w:rPr>
              <w:t>поданні</w:t>
            </w:r>
            <w:proofErr w:type="spellEnd"/>
            <w:r w:rsidRPr="004A7FBB">
              <w:rPr>
                <w:rFonts w:ascii="Times New Roman" w:eastAsia="Times New Roman" w:hAnsi="Times New Roman"/>
                <w:sz w:val="24"/>
                <w:szCs w:val="24"/>
              </w:rPr>
              <w:t xml:space="preserve"> заяви на </w:t>
            </w:r>
            <w:proofErr w:type="spellStart"/>
            <w:r w:rsidRPr="004A7FBB">
              <w:rPr>
                <w:rFonts w:ascii="Times New Roman" w:eastAsia="Times New Roman" w:hAnsi="Times New Roman"/>
                <w:sz w:val="24"/>
                <w:szCs w:val="24"/>
              </w:rPr>
              <w:t>щорічне</w:t>
            </w:r>
            <w:proofErr w:type="spellEnd"/>
            <w:r w:rsidRPr="004A7FBB">
              <w:rPr>
                <w:rFonts w:ascii="Times New Roman" w:eastAsia="Times New Roman" w:hAnsi="Times New Roman"/>
                <w:sz w:val="24"/>
                <w:szCs w:val="24"/>
              </w:rPr>
              <w:t xml:space="preserve"> </w:t>
            </w:r>
            <w:proofErr w:type="spellStart"/>
            <w:r w:rsidRPr="004A7FBB">
              <w:rPr>
                <w:rFonts w:ascii="Times New Roman" w:eastAsia="Times New Roman" w:hAnsi="Times New Roman"/>
                <w:sz w:val="24"/>
                <w:szCs w:val="24"/>
              </w:rPr>
              <w:t>поновлення</w:t>
            </w:r>
            <w:proofErr w:type="spellEnd"/>
            <w:r w:rsidRPr="004A7FBB">
              <w:rPr>
                <w:rFonts w:ascii="Times New Roman" w:eastAsia="Times New Roman" w:hAnsi="Times New Roman"/>
                <w:sz w:val="24"/>
                <w:szCs w:val="24"/>
              </w:rPr>
              <w:t xml:space="preserve"> </w:t>
            </w:r>
            <w:proofErr w:type="spellStart"/>
            <w:r w:rsidRPr="004A7FBB">
              <w:rPr>
                <w:rFonts w:ascii="Times New Roman" w:eastAsia="Times New Roman" w:hAnsi="Times New Roman"/>
                <w:sz w:val="24"/>
                <w:szCs w:val="24"/>
              </w:rPr>
              <w:t>адресної</w:t>
            </w:r>
            <w:proofErr w:type="spellEnd"/>
            <w:r w:rsidRPr="004A7FBB">
              <w:rPr>
                <w:rFonts w:ascii="Times New Roman" w:eastAsia="Times New Roman" w:hAnsi="Times New Roman"/>
                <w:sz w:val="24"/>
                <w:szCs w:val="24"/>
              </w:rPr>
              <w:t xml:space="preserve"> </w:t>
            </w:r>
            <w:proofErr w:type="spellStart"/>
            <w:r w:rsidRPr="004A7FBB">
              <w:rPr>
                <w:rFonts w:ascii="Times New Roman" w:eastAsia="Times New Roman" w:hAnsi="Times New Roman"/>
                <w:sz w:val="24"/>
                <w:szCs w:val="24"/>
              </w:rPr>
              <w:t>допомоги</w:t>
            </w:r>
            <w:proofErr w:type="spellEnd"/>
            <w:r w:rsidRPr="004A7FBB">
              <w:rPr>
                <w:rFonts w:ascii="Times New Roman" w:eastAsia="Times New Roman" w:hAnsi="Times New Roman"/>
                <w:sz w:val="24"/>
                <w:szCs w:val="24"/>
              </w:rPr>
              <w:t xml:space="preserve"> </w:t>
            </w:r>
            <w:proofErr w:type="spellStart"/>
            <w:r w:rsidRPr="004A7FBB">
              <w:rPr>
                <w:rFonts w:ascii="Times New Roman" w:eastAsia="Times New Roman" w:hAnsi="Times New Roman"/>
                <w:sz w:val="24"/>
                <w:szCs w:val="24"/>
              </w:rPr>
              <w:t>оригінали</w:t>
            </w:r>
            <w:proofErr w:type="spellEnd"/>
            <w:r w:rsidRPr="004A7FBB">
              <w:rPr>
                <w:rFonts w:ascii="Times New Roman" w:eastAsia="Times New Roman" w:hAnsi="Times New Roman"/>
                <w:sz w:val="24"/>
                <w:szCs w:val="24"/>
              </w:rPr>
              <w:t xml:space="preserve"> </w:t>
            </w:r>
            <w:proofErr w:type="spellStart"/>
            <w:r w:rsidRPr="004A7FBB">
              <w:rPr>
                <w:rFonts w:ascii="Times New Roman" w:eastAsia="Times New Roman" w:hAnsi="Times New Roman"/>
                <w:sz w:val="24"/>
                <w:szCs w:val="24"/>
              </w:rPr>
              <w:t>документів</w:t>
            </w:r>
            <w:proofErr w:type="spellEnd"/>
            <w:r w:rsidRPr="004A7FBB">
              <w:rPr>
                <w:rFonts w:ascii="Times New Roman" w:eastAsia="Times New Roman" w:hAnsi="Times New Roman"/>
                <w:sz w:val="24"/>
                <w:szCs w:val="24"/>
              </w:rPr>
              <w:t xml:space="preserve"> </w:t>
            </w:r>
            <w:proofErr w:type="spellStart"/>
            <w:r w:rsidRPr="004A7FBB">
              <w:rPr>
                <w:rFonts w:ascii="Times New Roman" w:eastAsia="Times New Roman" w:hAnsi="Times New Roman"/>
                <w:sz w:val="24"/>
                <w:szCs w:val="24"/>
              </w:rPr>
              <w:t>звіряються</w:t>
            </w:r>
            <w:proofErr w:type="spellEnd"/>
            <w:r w:rsidRPr="004A7FBB">
              <w:rPr>
                <w:rFonts w:ascii="Times New Roman" w:eastAsia="Times New Roman" w:hAnsi="Times New Roman"/>
                <w:sz w:val="24"/>
                <w:szCs w:val="24"/>
              </w:rPr>
              <w:t xml:space="preserve"> з </w:t>
            </w:r>
            <w:proofErr w:type="spellStart"/>
            <w:r w:rsidRPr="004A7FBB">
              <w:rPr>
                <w:rFonts w:ascii="Times New Roman" w:eastAsia="Times New Roman" w:hAnsi="Times New Roman"/>
                <w:sz w:val="24"/>
                <w:szCs w:val="24"/>
              </w:rPr>
              <w:t>копіями</w:t>
            </w:r>
            <w:proofErr w:type="spellEnd"/>
            <w:r w:rsidRPr="004A7FBB">
              <w:rPr>
                <w:rFonts w:ascii="Times New Roman" w:eastAsia="Times New Roman" w:hAnsi="Times New Roman"/>
                <w:sz w:val="24"/>
                <w:szCs w:val="24"/>
              </w:rPr>
              <w:t xml:space="preserve"> </w:t>
            </w:r>
            <w:proofErr w:type="spellStart"/>
            <w:r w:rsidRPr="004A7FBB">
              <w:rPr>
                <w:rFonts w:ascii="Times New Roman" w:eastAsia="Times New Roman" w:hAnsi="Times New Roman"/>
                <w:sz w:val="24"/>
                <w:szCs w:val="24"/>
              </w:rPr>
              <w:t>документів</w:t>
            </w:r>
            <w:proofErr w:type="spellEnd"/>
            <w:r w:rsidRPr="004A7FBB">
              <w:rPr>
                <w:rFonts w:ascii="Times New Roman" w:eastAsia="Times New Roman" w:hAnsi="Times New Roman"/>
                <w:sz w:val="24"/>
                <w:szCs w:val="24"/>
              </w:rPr>
              <w:t xml:space="preserve">, </w:t>
            </w:r>
            <w:proofErr w:type="spellStart"/>
            <w:r w:rsidRPr="004A7FBB">
              <w:rPr>
                <w:rFonts w:ascii="Times New Roman" w:eastAsia="Times New Roman" w:hAnsi="Times New Roman"/>
                <w:sz w:val="24"/>
                <w:szCs w:val="24"/>
              </w:rPr>
              <w:t>які</w:t>
            </w:r>
            <w:proofErr w:type="spellEnd"/>
            <w:r w:rsidRPr="004A7FBB">
              <w:rPr>
                <w:rFonts w:ascii="Times New Roman" w:eastAsia="Times New Roman" w:hAnsi="Times New Roman"/>
                <w:sz w:val="24"/>
                <w:szCs w:val="24"/>
              </w:rPr>
              <w:t xml:space="preserve"> </w:t>
            </w:r>
            <w:proofErr w:type="spellStart"/>
            <w:r w:rsidRPr="004A7FBB">
              <w:rPr>
                <w:rFonts w:ascii="Times New Roman" w:eastAsia="Times New Roman" w:hAnsi="Times New Roman"/>
                <w:sz w:val="24"/>
                <w:szCs w:val="24"/>
              </w:rPr>
              <w:t>знаходяться</w:t>
            </w:r>
            <w:proofErr w:type="spellEnd"/>
            <w:r w:rsidRPr="004A7FBB">
              <w:rPr>
                <w:rFonts w:ascii="Times New Roman" w:eastAsia="Times New Roman" w:hAnsi="Times New Roman"/>
                <w:sz w:val="24"/>
                <w:szCs w:val="24"/>
              </w:rPr>
              <w:t xml:space="preserve"> в </w:t>
            </w:r>
            <w:proofErr w:type="spellStart"/>
            <w:r w:rsidRPr="004A7FBB">
              <w:rPr>
                <w:rFonts w:ascii="Times New Roman" w:eastAsia="Times New Roman" w:hAnsi="Times New Roman"/>
                <w:sz w:val="24"/>
                <w:szCs w:val="24"/>
              </w:rPr>
              <w:t>особовій</w:t>
            </w:r>
            <w:proofErr w:type="spellEnd"/>
            <w:r w:rsidRPr="004A7FBB">
              <w:rPr>
                <w:rFonts w:ascii="Times New Roman" w:eastAsia="Times New Roman" w:hAnsi="Times New Roman"/>
                <w:sz w:val="24"/>
                <w:szCs w:val="24"/>
              </w:rPr>
              <w:t xml:space="preserve"> </w:t>
            </w:r>
            <w:proofErr w:type="spellStart"/>
            <w:r w:rsidRPr="004A7FBB">
              <w:rPr>
                <w:rFonts w:ascii="Times New Roman" w:eastAsia="Times New Roman" w:hAnsi="Times New Roman"/>
                <w:sz w:val="24"/>
                <w:szCs w:val="24"/>
              </w:rPr>
              <w:t>справі</w:t>
            </w:r>
            <w:proofErr w:type="spellEnd"/>
            <w:r w:rsidRPr="004A7FBB">
              <w:rPr>
                <w:rFonts w:ascii="Times New Roman" w:eastAsia="Times New Roman" w:hAnsi="Times New Roman"/>
                <w:sz w:val="24"/>
                <w:szCs w:val="24"/>
              </w:rPr>
              <w:t xml:space="preserve">, та у </w:t>
            </w:r>
            <w:proofErr w:type="spellStart"/>
            <w:r w:rsidRPr="004A7FBB">
              <w:rPr>
                <w:rFonts w:ascii="Times New Roman" w:eastAsia="Times New Roman" w:hAnsi="Times New Roman"/>
                <w:sz w:val="24"/>
                <w:szCs w:val="24"/>
              </w:rPr>
              <w:t>разі</w:t>
            </w:r>
            <w:proofErr w:type="spellEnd"/>
            <w:r w:rsidRPr="004A7FBB">
              <w:rPr>
                <w:rFonts w:ascii="Times New Roman" w:eastAsia="Times New Roman" w:hAnsi="Times New Roman"/>
                <w:sz w:val="24"/>
                <w:szCs w:val="24"/>
              </w:rPr>
              <w:t xml:space="preserve"> </w:t>
            </w:r>
            <w:proofErr w:type="spellStart"/>
            <w:r w:rsidRPr="004A7FBB">
              <w:rPr>
                <w:rFonts w:ascii="Times New Roman" w:eastAsia="Times New Roman" w:hAnsi="Times New Roman"/>
                <w:sz w:val="24"/>
                <w:szCs w:val="24"/>
              </w:rPr>
              <w:t>зміни</w:t>
            </w:r>
            <w:proofErr w:type="spellEnd"/>
            <w:r w:rsidRPr="004A7FBB">
              <w:rPr>
                <w:rFonts w:ascii="Times New Roman" w:eastAsia="Times New Roman" w:hAnsi="Times New Roman"/>
                <w:sz w:val="24"/>
                <w:szCs w:val="24"/>
              </w:rPr>
              <w:t xml:space="preserve"> </w:t>
            </w:r>
            <w:proofErr w:type="spellStart"/>
            <w:r w:rsidRPr="004A7FBB">
              <w:rPr>
                <w:rFonts w:ascii="Times New Roman" w:eastAsia="Times New Roman" w:hAnsi="Times New Roman"/>
                <w:sz w:val="24"/>
                <w:szCs w:val="24"/>
              </w:rPr>
              <w:t>їх</w:t>
            </w:r>
            <w:proofErr w:type="spellEnd"/>
            <w:r w:rsidRPr="004A7FBB">
              <w:rPr>
                <w:rFonts w:ascii="Times New Roman" w:eastAsia="Times New Roman" w:hAnsi="Times New Roman"/>
                <w:sz w:val="24"/>
                <w:szCs w:val="24"/>
              </w:rPr>
              <w:t xml:space="preserve"> </w:t>
            </w:r>
            <w:proofErr w:type="spellStart"/>
            <w:r w:rsidRPr="004A7FBB">
              <w:rPr>
                <w:rFonts w:ascii="Times New Roman" w:eastAsia="Times New Roman" w:hAnsi="Times New Roman"/>
                <w:sz w:val="24"/>
                <w:szCs w:val="24"/>
              </w:rPr>
              <w:t>копії</w:t>
            </w:r>
            <w:proofErr w:type="spellEnd"/>
            <w:r w:rsidRPr="004A7FBB">
              <w:rPr>
                <w:rFonts w:ascii="Times New Roman" w:eastAsia="Times New Roman" w:hAnsi="Times New Roman"/>
                <w:sz w:val="24"/>
                <w:szCs w:val="24"/>
              </w:rPr>
              <w:t xml:space="preserve"> </w:t>
            </w:r>
            <w:proofErr w:type="spellStart"/>
            <w:r w:rsidRPr="004A7FBB">
              <w:rPr>
                <w:rFonts w:ascii="Times New Roman" w:eastAsia="Times New Roman" w:hAnsi="Times New Roman"/>
                <w:sz w:val="24"/>
                <w:szCs w:val="24"/>
              </w:rPr>
              <w:t>долучаються</w:t>
            </w:r>
            <w:proofErr w:type="spellEnd"/>
            <w:r w:rsidRPr="004A7FBB">
              <w:rPr>
                <w:rFonts w:ascii="Times New Roman" w:eastAsia="Times New Roman" w:hAnsi="Times New Roman"/>
                <w:sz w:val="24"/>
                <w:szCs w:val="24"/>
              </w:rPr>
              <w:t xml:space="preserve"> до </w:t>
            </w:r>
            <w:proofErr w:type="spellStart"/>
            <w:r w:rsidRPr="004A7FBB">
              <w:rPr>
                <w:rFonts w:ascii="Times New Roman" w:eastAsia="Times New Roman" w:hAnsi="Times New Roman"/>
                <w:sz w:val="24"/>
                <w:szCs w:val="24"/>
              </w:rPr>
              <w:t>справи</w:t>
            </w:r>
            <w:proofErr w:type="spellEnd"/>
            <w:r w:rsidRPr="004A7FBB">
              <w:rPr>
                <w:rFonts w:ascii="Times New Roman" w:eastAsia="Times New Roman" w:hAnsi="Times New Roman"/>
                <w:sz w:val="24"/>
                <w:szCs w:val="24"/>
              </w:rPr>
              <w:t>».</w:t>
            </w:r>
          </w:p>
          <w:p w:rsidR="00732F21" w:rsidRPr="004A7FBB" w:rsidRDefault="00732F21" w:rsidP="00732F21">
            <w:pPr>
              <w:tabs>
                <w:tab w:val="left" w:pos="0"/>
                <w:tab w:val="left" w:pos="9781"/>
              </w:tabs>
              <w:spacing w:line="240" w:lineRule="atLeast"/>
              <w:ind w:firstLine="20"/>
              <w:rPr>
                <w:sz w:val="24"/>
                <w:szCs w:val="24"/>
                <w:lang w:val="ru-RU" w:eastAsia="uk-UA"/>
              </w:rPr>
            </w:pPr>
          </w:p>
        </w:tc>
      </w:tr>
      <w:tr w:rsidR="00A84682" w:rsidRPr="00E855F0">
        <w:tc>
          <w:tcPr>
            <w:tcW w:w="210" w:type="pct"/>
            <w:tcBorders>
              <w:top w:val="outset" w:sz="6" w:space="0" w:color="000000"/>
              <w:left w:val="outset" w:sz="6" w:space="0" w:color="000000"/>
              <w:bottom w:val="outset" w:sz="6" w:space="0" w:color="000000"/>
              <w:right w:val="outset" w:sz="6" w:space="0" w:color="000000"/>
            </w:tcBorders>
          </w:tcPr>
          <w:p w:rsidR="00A84682" w:rsidRPr="00E855F0" w:rsidRDefault="00C23999" w:rsidP="004A4ACD">
            <w:pPr>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jc w:val="left"/>
              <w:rPr>
                <w:sz w:val="24"/>
                <w:szCs w:val="24"/>
                <w:highlight w:val="yellow"/>
                <w:lang w:eastAsia="uk-UA"/>
              </w:rPr>
            </w:pPr>
            <w:r w:rsidRPr="00E855F0">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A84682" w:rsidRPr="00E855F0" w:rsidRDefault="00A84682" w:rsidP="00643447">
            <w:pPr>
              <w:rPr>
                <w:sz w:val="24"/>
                <w:szCs w:val="24"/>
                <w:lang w:eastAsia="uk-UA"/>
              </w:rPr>
            </w:pPr>
            <w:r>
              <w:rPr>
                <w:sz w:val="24"/>
                <w:szCs w:val="24"/>
                <w:lang w:eastAsia="uk-UA"/>
              </w:rPr>
              <w:t>П</w:t>
            </w:r>
            <w:r w:rsidRPr="00E855F0">
              <w:rPr>
                <w:sz w:val="24"/>
                <w:szCs w:val="24"/>
                <w:lang w:eastAsia="uk-UA"/>
              </w:rPr>
              <w:t xml:space="preserve">ослуга надається </w:t>
            </w:r>
            <w:r w:rsidRPr="00E855F0">
              <w:rPr>
                <w:sz w:val="24"/>
                <w:szCs w:val="24"/>
                <w:lang w:eastAsia="ru-RU"/>
              </w:rPr>
              <w:t>безоплатно</w:t>
            </w:r>
          </w:p>
          <w:p w:rsidR="00A84682" w:rsidRPr="00E855F0" w:rsidRDefault="00A84682" w:rsidP="00643447">
            <w:pPr>
              <w:rPr>
                <w:sz w:val="24"/>
                <w:szCs w:val="24"/>
                <w:lang w:eastAsia="uk-UA"/>
              </w:rPr>
            </w:pPr>
          </w:p>
        </w:tc>
      </w:tr>
      <w:tr w:rsidR="00A84682" w:rsidRPr="00E855F0">
        <w:tc>
          <w:tcPr>
            <w:tcW w:w="210" w:type="pct"/>
            <w:tcBorders>
              <w:top w:val="outset" w:sz="6" w:space="0" w:color="000000"/>
              <w:left w:val="outset" w:sz="6" w:space="0" w:color="000000"/>
              <w:bottom w:val="outset" w:sz="6" w:space="0" w:color="000000"/>
              <w:right w:val="outset" w:sz="6" w:space="0" w:color="000000"/>
            </w:tcBorders>
          </w:tcPr>
          <w:p w:rsidR="00A84682" w:rsidRPr="00E855F0" w:rsidRDefault="00C23999" w:rsidP="00643447">
            <w:pPr>
              <w:jc w:val="center"/>
              <w:rPr>
                <w:sz w:val="24"/>
                <w:szCs w:val="24"/>
                <w:lang w:eastAsia="uk-UA"/>
              </w:rPr>
            </w:pPr>
            <w:r>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rPr>
                <w:sz w:val="24"/>
                <w:szCs w:val="24"/>
                <w:highlight w:val="yellow"/>
                <w:lang w:eastAsia="uk-UA"/>
              </w:rPr>
            </w:pPr>
            <w:r w:rsidRPr="00E855F0">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8B2E10" w:rsidRPr="004A7FBB" w:rsidRDefault="008B2E10" w:rsidP="008B2E10">
            <w:pPr>
              <w:rPr>
                <w:rFonts w:eastAsia="Palatino Linotype"/>
                <w:sz w:val="24"/>
                <w:szCs w:val="24"/>
                <w:lang w:eastAsia="uk-UA"/>
              </w:rPr>
            </w:pPr>
            <w:r w:rsidRPr="004A7FBB">
              <w:rPr>
                <w:sz w:val="24"/>
                <w:szCs w:val="24"/>
              </w:rPr>
              <w:t>Управління створює комісію, яка розглядає заяву про призначення Адресної допомоги у 10-денний термін з дня надходження та про результати інформує заявника.</w:t>
            </w:r>
            <w:r w:rsidRPr="004A7FBB">
              <w:rPr>
                <w:sz w:val="24"/>
                <w:szCs w:val="24"/>
                <w:lang w:eastAsia="uk-UA"/>
              </w:rPr>
              <w:t xml:space="preserve"> </w:t>
            </w:r>
            <w:r w:rsidRPr="004A7FBB">
              <w:rPr>
                <w:rFonts w:eastAsia="Palatino Linotype"/>
                <w:sz w:val="24"/>
                <w:szCs w:val="24"/>
                <w:lang w:eastAsia="uk-UA"/>
              </w:rPr>
              <w:t>Управління щомісяця до 05 числа місяця, наступного за звітним (а в грудні – до 15 числа), надають до Департаменту списки отримувачів Адресної допомоги.</w:t>
            </w:r>
          </w:p>
          <w:p w:rsidR="00A84682" w:rsidRPr="00E96423" w:rsidRDefault="008B2E10" w:rsidP="008B2E10">
            <w:pPr>
              <w:shd w:val="clear" w:color="auto" w:fill="FFFFFF"/>
            </w:pPr>
            <w:r w:rsidRPr="004A7FBB">
              <w:rPr>
                <w:sz w:val="24"/>
                <w:szCs w:val="24"/>
              </w:rPr>
              <w:t>Адресна допомога є безготівковою і перераховується департаментом соціальної політики Дніпровської міської ради житлово-комунальним підприємствам міста, що надають відповідні послуги.</w:t>
            </w:r>
          </w:p>
        </w:tc>
      </w:tr>
      <w:tr w:rsidR="00A84682" w:rsidRPr="00E855F0">
        <w:tc>
          <w:tcPr>
            <w:tcW w:w="210" w:type="pct"/>
            <w:tcBorders>
              <w:top w:val="outset" w:sz="6" w:space="0" w:color="000000"/>
              <w:left w:val="outset" w:sz="6" w:space="0" w:color="000000"/>
              <w:bottom w:val="outset" w:sz="6" w:space="0" w:color="000000"/>
              <w:right w:val="outset" w:sz="6" w:space="0" w:color="000000"/>
            </w:tcBorders>
          </w:tcPr>
          <w:p w:rsidR="00A84682" w:rsidRPr="00E855F0" w:rsidRDefault="00A84682" w:rsidP="00643447">
            <w:pPr>
              <w:jc w:val="center"/>
              <w:rPr>
                <w:sz w:val="24"/>
                <w:szCs w:val="24"/>
                <w:lang w:eastAsia="uk-UA"/>
              </w:rPr>
            </w:pPr>
            <w:r w:rsidRPr="00E855F0">
              <w:rPr>
                <w:sz w:val="24"/>
                <w:szCs w:val="24"/>
                <w:lang w:eastAsia="uk-UA"/>
              </w:rPr>
              <w:t>1</w:t>
            </w:r>
            <w:r w:rsidR="00C23999">
              <w:rPr>
                <w:sz w:val="24"/>
                <w:szCs w:val="24"/>
                <w:lang w:eastAsia="uk-UA"/>
              </w:rPr>
              <w:t>0.</w:t>
            </w:r>
          </w:p>
        </w:tc>
        <w:tc>
          <w:tcPr>
            <w:tcW w:w="1575" w:type="pct"/>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jc w:val="left"/>
              <w:rPr>
                <w:sz w:val="24"/>
                <w:szCs w:val="24"/>
                <w:highlight w:val="yellow"/>
                <w:lang w:eastAsia="uk-UA"/>
              </w:rPr>
            </w:pPr>
            <w:r w:rsidRPr="00E855F0">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A84682" w:rsidRPr="00E855F0" w:rsidRDefault="00A84682" w:rsidP="00643447">
            <w:pPr>
              <w:pStyle w:val="a6"/>
              <w:rPr>
                <w:sz w:val="24"/>
                <w:szCs w:val="24"/>
                <w:lang w:eastAsia="uk-UA"/>
              </w:rPr>
            </w:pPr>
            <w:r>
              <w:rPr>
                <w:sz w:val="24"/>
                <w:szCs w:val="24"/>
                <w:lang w:eastAsia="uk-UA"/>
              </w:rPr>
              <w:t>Адресна допомога не призначається</w:t>
            </w:r>
            <w:r w:rsidRPr="00E855F0">
              <w:rPr>
                <w:sz w:val="24"/>
                <w:szCs w:val="24"/>
                <w:lang w:eastAsia="uk-UA"/>
              </w:rPr>
              <w:t xml:space="preserve">, якщо: </w:t>
            </w:r>
          </w:p>
          <w:p w:rsidR="00A84682" w:rsidRPr="00773BCA" w:rsidRDefault="00A84682" w:rsidP="00E855F0">
            <w:pPr>
              <w:pStyle w:val="a6"/>
            </w:pPr>
            <w:r>
              <w:rPr>
                <w:sz w:val="24"/>
                <w:szCs w:val="24"/>
              </w:rPr>
              <w:t>сім</w:t>
            </w:r>
            <w:r w:rsidRPr="00773BCA">
              <w:rPr>
                <w:sz w:val="24"/>
                <w:szCs w:val="24"/>
              </w:rPr>
              <w:t>’</w:t>
            </w:r>
            <w:r>
              <w:rPr>
                <w:sz w:val="24"/>
                <w:szCs w:val="24"/>
              </w:rPr>
              <w:t>я отримує субсидію або заявник має пільги на оплату житлово-комунальних послуг</w:t>
            </w:r>
          </w:p>
        </w:tc>
      </w:tr>
      <w:tr w:rsidR="00A84682" w:rsidRPr="00E855F0">
        <w:tc>
          <w:tcPr>
            <w:tcW w:w="210" w:type="pct"/>
            <w:tcBorders>
              <w:top w:val="outset" w:sz="6" w:space="0" w:color="000000"/>
              <w:left w:val="outset" w:sz="6" w:space="0" w:color="000000"/>
              <w:bottom w:val="outset" w:sz="6" w:space="0" w:color="000000"/>
              <w:right w:val="outset" w:sz="6" w:space="0" w:color="000000"/>
            </w:tcBorders>
          </w:tcPr>
          <w:p w:rsidR="00A84682" w:rsidRPr="00E855F0" w:rsidRDefault="00A84682" w:rsidP="00643447">
            <w:pPr>
              <w:jc w:val="left"/>
              <w:rPr>
                <w:sz w:val="24"/>
                <w:szCs w:val="24"/>
                <w:lang w:eastAsia="uk-UA"/>
              </w:rPr>
            </w:pPr>
            <w:r w:rsidRPr="00E855F0">
              <w:rPr>
                <w:sz w:val="24"/>
                <w:szCs w:val="24"/>
                <w:lang w:eastAsia="uk-UA"/>
              </w:rPr>
              <w:t>1</w:t>
            </w:r>
            <w:r w:rsidR="00C2399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jc w:val="left"/>
              <w:rPr>
                <w:sz w:val="24"/>
                <w:szCs w:val="24"/>
                <w:highlight w:val="yellow"/>
                <w:lang w:eastAsia="uk-UA"/>
              </w:rPr>
            </w:pPr>
            <w:r w:rsidRPr="00E855F0">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A84682" w:rsidRPr="00E855F0" w:rsidRDefault="00A84682" w:rsidP="00643447">
            <w:pPr>
              <w:tabs>
                <w:tab w:val="left" w:pos="1565"/>
              </w:tabs>
              <w:rPr>
                <w:shd w:val="clear" w:color="auto" w:fill="FFFFFF"/>
              </w:rPr>
            </w:pPr>
            <w:r>
              <w:rPr>
                <w:sz w:val="24"/>
                <w:szCs w:val="24"/>
                <w:lang w:eastAsia="uk-UA"/>
              </w:rPr>
              <w:t>Призначення адресної допомоги на оплату</w:t>
            </w:r>
            <w:r w:rsidR="008B2E10">
              <w:rPr>
                <w:sz w:val="24"/>
                <w:szCs w:val="24"/>
                <w:lang w:val="ru-RU" w:eastAsia="uk-UA"/>
              </w:rPr>
              <w:t xml:space="preserve"> </w:t>
            </w:r>
            <w:r>
              <w:rPr>
                <w:sz w:val="24"/>
                <w:szCs w:val="24"/>
              </w:rPr>
              <w:t>житлово-комунальних послуг</w:t>
            </w:r>
            <w:r w:rsidR="00D10B5E">
              <w:rPr>
                <w:shd w:val="clear" w:color="auto" w:fill="FFFFFF"/>
              </w:rPr>
              <w:t>/</w:t>
            </w:r>
            <w:r w:rsidRPr="00E855F0">
              <w:rPr>
                <w:sz w:val="24"/>
                <w:szCs w:val="24"/>
                <w:lang w:eastAsia="uk-UA"/>
              </w:rPr>
              <w:t xml:space="preserve">відмова </w:t>
            </w:r>
            <w:r>
              <w:rPr>
                <w:sz w:val="24"/>
                <w:szCs w:val="24"/>
                <w:lang w:eastAsia="uk-UA"/>
              </w:rPr>
              <w:t>у призначенні адресної допомоги на оплату</w:t>
            </w:r>
            <w:r w:rsidR="008B2E10">
              <w:rPr>
                <w:sz w:val="24"/>
                <w:szCs w:val="24"/>
                <w:lang w:val="ru-RU" w:eastAsia="uk-UA"/>
              </w:rPr>
              <w:t xml:space="preserve"> </w:t>
            </w:r>
            <w:r>
              <w:rPr>
                <w:sz w:val="24"/>
                <w:szCs w:val="24"/>
              </w:rPr>
              <w:t>житлово-комунальних послуг</w:t>
            </w:r>
          </w:p>
        </w:tc>
      </w:tr>
      <w:tr w:rsidR="00A84682" w:rsidRPr="00E855F0">
        <w:tc>
          <w:tcPr>
            <w:tcW w:w="210" w:type="pct"/>
            <w:tcBorders>
              <w:top w:val="outset" w:sz="6" w:space="0" w:color="000000"/>
              <w:left w:val="outset" w:sz="6" w:space="0" w:color="000000"/>
              <w:bottom w:val="outset" w:sz="6" w:space="0" w:color="000000"/>
              <w:right w:val="outset" w:sz="6" w:space="0" w:color="000000"/>
            </w:tcBorders>
          </w:tcPr>
          <w:p w:rsidR="00A84682" w:rsidRPr="00E855F0" w:rsidRDefault="00A84682" w:rsidP="00643447">
            <w:pPr>
              <w:jc w:val="left"/>
              <w:rPr>
                <w:sz w:val="24"/>
                <w:szCs w:val="24"/>
                <w:lang w:eastAsia="uk-UA"/>
              </w:rPr>
            </w:pPr>
            <w:r w:rsidRPr="00E855F0">
              <w:rPr>
                <w:sz w:val="24"/>
                <w:szCs w:val="24"/>
                <w:lang w:eastAsia="uk-UA"/>
              </w:rPr>
              <w:t>1</w:t>
            </w:r>
            <w:r w:rsidR="00C23999">
              <w:rPr>
                <w:sz w:val="24"/>
                <w:szCs w:val="24"/>
                <w:lang w:val="ru-RU"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A84682" w:rsidRPr="00E855F0" w:rsidRDefault="00A84682" w:rsidP="004A4ACD">
            <w:pPr>
              <w:jc w:val="left"/>
              <w:rPr>
                <w:sz w:val="24"/>
                <w:szCs w:val="24"/>
                <w:highlight w:val="yellow"/>
                <w:lang w:eastAsia="uk-UA"/>
              </w:rPr>
            </w:pPr>
            <w:r w:rsidRPr="00E855F0">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A84682" w:rsidRPr="00E855F0" w:rsidRDefault="00A84682" w:rsidP="00E855F0">
            <w:pPr>
              <w:shd w:val="clear" w:color="auto" w:fill="FFFFFF"/>
              <w:rPr>
                <w:sz w:val="24"/>
                <w:szCs w:val="24"/>
                <w:lang w:eastAsia="uk-UA"/>
              </w:rPr>
            </w:pPr>
            <w:r w:rsidRPr="00E855F0">
              <w:rPr>
                <w:sz w:val="24"/>
                <w:szCs w:val="24"/>
                <w:lang w:eastAsia="uk-UA"/>
              </w:rPr>
              <w:t xml:space="preserve">Суб’єкт надання адміністративної послуги </w:t>
            </w:r>
            <w:r w:rsidRPr="00E855F0">
              <w:rPr>
                <w:sz w:val="24"/>
                <w:szCs w:val="24"/>
                <w:shd w:val="clear" w:color="auto" w:fill="FFFFFF"/>
              </w:rPr>
              <w:t xml:space="preserve">інформує </w:t>
            </w:r>
            <w:r>
              <w:rPr>
                <w:sz w:val="24"/>
                <w:szCs w:val="24"/>
                <w:shd w:val="clear" w:color="auto" w:fill="FFFFFF"/>
              </w:rPr>
              <w:t>заявника</w:t>
            </w:r>
            <w:r w:rsidRPr="00E855F0">
              <w:rPr>
                <w:sz w:val="24"/>
                <w:szCs w:val="24"/>
                <w:shd w:val="clear" w:color="auto" w:fill="FFFFFF"/>
              </w:rPr>
              <w:t xml:space="preserve"> про </w:t>
            </w:r>
            <w:r>
              <w:rPr>
                <w:sz w:val="24"/>
                <w:szCs w:val="24"/>
                <w:shd w:val="clear" w:color="auto" w:fill="FFFFFF"/>
              </w:rPr>
              <w:t xml:space="preserve">призначення </w:t>
            </w:r>
            <w:r>
              <w:rPr>
                <w:sz w:val="24"/>
                <w:szCs w:val="24"/>
                <w:lang w:eastAsia="uk-UA"/>
              </w:rPr>
              <w:t>адресної допомоги на оплату</w:t>
            </w:r>
            <w:r w:rsidR="008B2E10">
              <w:rPr>
                <w:sz w:val="24"/>
                <w:szCs w:val="24"/>
                <w:lang w:val="ru-RU" w:eastAsia="uk-UA"/>
              </w:rPr>
              <w:t xml:space="preserve"> </w:t>
            </w:r>
            <w:r>
              <w:rPr>
                <w:sz w:val="24"/>
                <w:szCs w:val="24"/>
              </w:rPr>
              <w:t>житлово-комунальних послуг</w:t>
            </w:r>
          </w:p>
        </w:tc>
      </w:tr>
    </w:tbl>
    <w:p w:rsidR="00A84682" w:rsidRPr="00554C71" w:rsidRDefault="00554C71" w:rsidP="00C845B6">
      <w:pPr>
        <w:ind w:left="5220"/>
        <w:jc w:val="left"/>
        <w:rPr>
          <w:bCs/>
          <w:sz w:val="24"/>
          <w:szCs w:val="24"/>
        </w:rPr>
      </w:pPr>
      <w:r>
        <w:rPr>
          <w:b/>
          <w:bCs/>
          <w:sz w:val="24"/>
          <w:szCs w:val="24"/>
        </w:rPr>
        <w:lastRenderedPageBreak/>
        <w:t xml:space="preserve">       </w:t>
      </w:r>
      <w:r w:rsidRPr="00554C71">
        <w:rPr>
          <w:bCs/>
          <w:sz w:val="24"/>
          <w:szCs w:val="24"/>
        </w:rPr>
        <w:t>ЗАТВЕРДЖУ</w:t>
      </w:r>
      <w:r w:rsidR="00A84682" w:rsidRPr="00554C71">
        <w:rPr>
          <w:bCs/>
          <w:sz w:val="24"/>
          <w:szCs w:val="24"/>
        </w:rPr>
        <w:t>Ю</w:t>
      </w:r>
    </w:p>
    <w:p w:rsidR="00A84682" w:rsidRDefault="00A84682" w:rsidP="00C845B6">
      <w:pPr>
        <w:ind w:left="5670"/>
        <w:jc w:val="left"/>
        <w:rPr>
          <w:sz w:val="24"/>
          <w:szCs w:val="24"/>
        </w:rPr>
      </w:pPr>
      <w:r>
        <w:rPr>
          <w:sz w:val="24"/>
          <w:szCs w:val="24"/>
        </w:rPr>
        <w:t>Начальник Правобережного управління соціального захисту населення Дніпровської міської ради</w:t>
      </w:r>
    </w:p>
    <w:p w:rsidR="00A84682" w:rsidRDefault="00554C71" w:rsidP="00C845B6">
      <w:pPr>
        <w:ind w:left="5760"/>
        <w:jc w:val="left"/>
        <w:rPr>
          <w:sz w:val="24"/>
          <w:szCs w:val="24"/>
        </w:rPr>
      </w:pPr>
      <w:r>
        <w:rPr>
          <w:sz w:val="24"/>
          <w:szCs w:val="24"/>
        </w:rPr>
        <w:t>_______________Ольга АНТОНОВА</w:t>
      </w:r>
    </w:p>
    <w:p w:rsidR="00A84682" w:rsidRPr="00554C71" w:rsidRDefault="009710E3" w:rsidP="00C845B6">
      <w:pPr>
        <w:ind w:left="5664"/>
        <w:jc w:val="left"/>
        <w:rPr>
          <w:sz w:val="24"/>
          <w:szCs w:val="24"/>
        </w:rPr>
      </w:pPr>
      <w:r>
        <w:rPr>
          <w:sz w:val="24"/>
          <w:szCs w:val="24"/>
        </w:rPr>
        <w:t>«01» лютого 2022</w:t>
      </w:r>
      <w:r w:rsidR="00A84682" w:rsidRPr="00554C71">
        <w:rPr>
          <w:sz w:val="24"/>
          <w:szCs w:val="24"/>
        </w:rPr>
        <w:t xml:space="preserve"> р.</w:t>
      </w:r>
    </w:p>
    <w:p w:rsidR="00A84682" w:rsidRDefault="00A84682" w:rsidP="002D184A">
      <w:pPr>
        <w:jc w:val="right"/>
        <w:rPr>
          <w:sz w:val="24"/>
          <w:szCs w:val="24"/>
        </w:rPr>
      </w:pPr>
    </w:p>
    <w:p w:rsidR="00A84682" w:rsidRPr="00B16CC8" w:rsidRDefault="00A84682" w:rsidP="002D184A">
      <w:pPr>
        <w:jc w:val="center"/>
        <w:rPr>
          <w:b/>
          <w:bCs/>
        </w:rPr>
      </w:pPr>
      <w:r w:rsidRPr="00B16CC8">
        <w:rPr>
          <w:b/>
          <w:bCs/>
        </w:rPr>
        <w:t>ТЕХНОЛОГІЧНА КАРТКА</w:t>
      </w:r>
    </w:p>
    <w:p w:rsidR="00A84682" w:rsidRDefault="00A84682" w:rsidP="00A079DB">
      <w:pPr>
        <w:tabs>
          <w:tab w:val="left" w:pos="3969"/>
        </w:tabs>
        <w:jc w:val="center"/>
        <w:rPr>
          <w:b/>
          <w:bCs/>
          <w:color w:val="000000"/>
          <w:sz w:val="24"/>
          <w:szCs w:val="24"/>
          <w:lang w:eastAsia="uk-UA"/>
        </w:rPr>
      </w:pPr>
      <w:r>
        <w:rPr>
          <w:b/>
          <w:bCs/>
          <w:color w:val="000000"/>
          <w:sz w:val="24"/>
          <w:szCs w:val="24"/>
          <w:lang w:eastAsia="uk-UA"/>
        </w:rPr>
        <w:t xml:space="preserve">адміністративної послуги </w:t>
      </w:r>
      <w:r>
        <w:rPr>
          <w:b/>
          <w:bCs/>
          <w:sz w:val="24"/>
          <w:szCs w:val="24"/>
          <w:lang w:eastAsia="uk-UA"/>
        </w:rPr>
        <w:t>у сфері соціального захисту населення</w:t>
      </w:r>
    </w:p>
    <w:p w:rsidR="00A84682" w:rsidRPr="000E0E93" w:rsidRDefault="00A84682" w:rsidP="00C20D7E">
      <w:pPr>
        <w:rPr>
          <w:b/>
          <w:bCs/>
        </w:rPr>
      </w:pPr>
    </w:p>
    <w:p w:rsidR="00A84682" w:rsidRPr="00C142F2" w:rsidRDefault="00A84682" w:rsidP="00C142F2">
      <w:pPr>
        <w:jc w:val="center"/>
        <w:rPr>
          <w:b/>
          <w:bCs/>
          <w:caps/>
          <w:sz w:val="24"/>
          <w:szCs w:val="24"/>
          <w:lang w:eastAsia="uk-UA"/>
        </w:rPr>
      </w:pPr>
      <w:r w:rsidRPr="00FC38F4">
        <w:rPr>
          <w:b/>
          <w:bCs/>
          <w:caps/>
          <w:sz w:val="24"/>
          <w:szCs w:val="24"/>
          <w:lang w:eastAsia="uk-UA"/>
        </w:rPr>
        <w:t>«Надання адресної допомоги на оплату житлово-комунальних послуг родинам осіб з інвалідніс</w:t>
      </w:r>
      <w:bookmarkStart w:id="0" w:name="_GoBack"/>
      <w:bookmarkEnd w:id="0"/>
      <w:r w:rsidRPr="00FC38F4">
        <w:rPr>
          <w:b/>
          <w:bCs/>
          <w:caps/>
          <w:sz w:val="24"/>
          <w:szCs w:val="24"/>
          <w:lang w:eastAsia="uk-UA"/>
        </w:rPr>
        <w:t xml:space="preserve">тю» </w:t>
      </w:r>
    </w:p>
    <w:p w:rsidR="00A84682" w:rsidRDefault="00A84682" w:rsidP="006D2FA1">
      <w:pPr>
        <w:jc w:val="center"/>
        <w:rPr>
          <w:u w:val="single"/>
          <w:lang w:eastAsia="uk-UA"/>
        </w:rPr>
      </w:pPr>
      <w:r>
        <w:rPr>
          <w:u w:val="single"/>
          <w:lang w:eastAsia="uk-UA"/>
        </w:rPr>
        <w:t xml:space="preserve">Правобережне управління соціального захисту населення </w:t>
      </w:r>
    </w:p>
    <w:p w:rsidR="00A84682" w:rsidRDefault="00A84682" w:rsidP="006D2FA1">
      <w:pPr>
        <w:jc w:val="center"/>
        <w:rPr>
          <w:u w:val="single"/>
          <w:lang w:eastAsia="uk-UA"/>
        </w:rPr>
      </w:pPr>
      <w:r>
        <w:rPr>
          <w:u w:val="single"/>
          <w:lang w:eastAsia="uk-UA"/>
        </w:rPr>
        <w:t>Дніпровської міської ради</w:t>
      </w:r>
    </w:p>
    <w:p w:rsidR="00A84682" w:rsidRPr="00B16CC8" w:rsidRDefault="00A84682" w:rsidP="00C20D7E"/>
    <w:tbl>
      <w:tblPr>
        <w:tblW w:w="95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3468"/>
        <w:gridCol w:w="2999"/>
        <w:gridCol w:w="900"/>
        <w:gridCol w:w="1676"/>
      </w:tblGrid>
      <w:tr w:rsidR="00A84682" w:rsidRPr="00B16CC8">
        <w:trPr>
          <w:trHeight w:val="810"/>
        </w:trPr>
        <w:tc>
          <w:tcPr>
            <w:tcW w:w="553" w:type="dxa"/>
          </w:tcPr>
          <w:p w:rsidR="00A84682" w:rsidRPr="00B16CC8" w:rsidRDefault="00A84682" w:rsidP="005A17F6">
            <w:pPr>
              <w:jc w:val="center"/>
            </w:pPr>
            <w:r w:rsidRPr="00B16CC8">
              <w:t>№ п/п</w:t>
            </w:r>
          </w:p>
        </w:tc>
        <w:tc>
          <w:tcPr>
            <w:tcW w:w="3468" w:type="dxa"/>
          </w:tcPr>
          <w:p w:rsidR="00A84682" w:rsidRPr="00B16CC8" w:rsidRDefault="00A84682" w:rsidP="005A17F6">
            <w:pPr>
              <w:jc w:val="center"/>
            </w:pPr>
            <w:r w:rsidRPr="00B16CC8">
              <w:t>Етапи послуги</w:t>
            </w:r>
          </w:p>
        </w:tc>
        <w:tc>
          <w:tcPr>
            <w:tcW w:w="2999" w:type="dxa"/>
          </w:tcPr>
          <w:p w:rsidR="00A84682" w:rsidRPr="00B16CC8" w:rsidRDefault="00A84682" w:rsidP="005A17F6">
            <w:pPr>
              <w:jc w:val="center"/>
            </w:pPr>
            <w:r w:rsidRPr="00B16CC8">
              <w:t>Відповідальна посадова особа і структурний підрозділ</w:t>
            </w:r>
          </w:p>
        </w:tc>
        <w:tc>
          <w:tcPr>
            <w:tcW w:w="900" w:type="dxa"/>
          </w:tcPr>
          <w:p w:rsidR="00A84682" w:rsidRPr="00B16CC8" w:rsidRDefault="00A84682" w:rsidP="005A17F6">
            <w:pPr>
              <w:jc w:val="center"/>
            </w:pPr>
            <w:r w:rsidRPr="00B16CC8">
              <w:t xml:space="preserve">Дія (В, </w:t>
            </w:r>
            <w:r>
              <w:t xml:space="preserve">У, </w:t>
            </w:r>
            <w:r w:rsidRPr="00B16CC8">
              <w:t>П, З)</w:t>
            </w:r>
          </w:p>
        </w:tc>
        <w:tc>
          <w:tcPr>
            <w:tcW w:w="1676" w:type="dxa"/>
          </w:tcPr>
          <w:p w:rsidR="00A84682" w:rsidRPr="00B16CC8" w:rsidRDefault="00A84682" w:rsidP="005A17F6">
            <w:pPr>
              <w:jc w:val="center"/>
            </w:pPr>
            <w:r w:rsidRPr="00B16CC8">
              <w:t>Термін виконання (днів)</w:t>
            </w:r>
          </w:p>
        </w:tc>
      </w:tr>
      <w:tr w:rsidR="00A84682" w:rsidRPr="00B16CC8">
        <w:trPr>
          <w:cantSplit/>
          <w:trHeight w:val="330"/>
        </w:trPr>
        <w:tc>
          <w:tcPr>
            <w:tcW w:w="9596" w:type="dxa"/>
            <w:gridSpan w:val="5"/>
          </w:tcPr>
          <w:p w:rsidR="00A84682" w:rsidRPr="00B16CC8" w:rsidRDefault="00A84682" w:rsidP="005A17F6">
            <w:pPr>
              <w:jc w:val="center"/>
              <w:rPr>
                <w:b/>
                <w:bCs/>
              </w:rPr>
            </w:pPr>
            <w:r w:rsidRPr="00B16CC8">
              <w:rPr>
                <w:b/>
                <w:bCs/>
              </w:rPr>
              <w:t>Для суб’єкта звернення або уповноваженої ним особи</w:t>
            </w:r>
          </w:p>
        </w:tc>
      </w:tr>
      <w:tr w:rsidR="00A84682" w:rsidRPr="00B16CC8">
        <w:trPr>
          <w:cantSplit/>
          <w:trHeight w:val="1866"/>
        </w:trPr>
        <w:tc>
          <w:tcPr>
            <w:tcW w:w="553" w:type="dxa"/>
          </w:tcPr>
          <w:p w:rsidR="00A84682" w:rsidRPr="00633CB4" w:rsidRDefault="00A84682" w:rsidP="005A17F6">
            <w:pPr>
              <w:rPr>
                <w:sz w:val="24"/>
                <w:szCs w:val="24"/>
              </w:rPr>
            </w:pPr>
            <w:r w:rsidRPr="00633CB4">
              <w:rPr>
                <w:sz w:val="24"/>
                <w:szCs w:val="24"/>
              </w:rPr>
              <w:t>1.</w:t>
            </w:r>
          </w:p>
        </w:tc>
        <w:tc>
          <w:tcPr>
            <w:tcW w:w="3468" w:type="dxa"/>
          </w:tcPr>
          <w:p w:rsidR="00A84682" w:rsidRPr="00B40C69" w:rsidRDefault="00A84682" w:rsidP="00B00F8F">
            <w:pPr>
              <w:rPr>
                <w:sz w:val="24"/>
                <w:szCs w:val="24"/>
              </w:rPr>
            </w:pPr>
            <w:r w:rsidRPr="00B40C69">
              <w:rPr>
                <w:sz w:val="24"/>
                <w:szCs w:val="24"/>
              </w:rPr>
              <w:t xml:space="preserve">Прийом документів від </w:t>
            </w:r>
            <w:r>
              <w:rPr>
                <w:sz w:val="24"/>
                <w:szCs w:val="24"/>
              </w:rPr>
              <w:t>заявника або уповноваженої особи. Розгляд заяви про призначення адресної допомоги.</w:t>
            </w:r>
          </w:p>
          <w:p w:rsidR="00A84682" w:rsidRPr="00B40C69" w:rsidRDefault="00A84682" w:rsidP="00B00F8F">
            <w:pPr>
              <w:rPr>
                <w:sz w:val="24"/>
                <w:szCs w:val="24"/>
              </w:rPr>
            </w:pPr>
            <w:r w:rsidRPr="00B40C69">
              <w:rPr>
                <w:sz w:val="24"/>
                <w:szCs w:val="24"/>
              </w:rPr>
              <w:t xml:space="preserve">Передача </w:t>
            </w:r>
            <w:r>
              <w:rPr>
                <w:sz w:val="24"/>
                <w:szCs w:val="24"/>
              </w:rPr>
              <w:t>на розгляд комісії</w:t>
            </w:r>
          </w:p>
        </w:tc>
        <w:tc>
          <w:tcPr>
            <w:tcW w:w="2999" w:type="dxa"/>
          </w:tcPr>
          <w:p w:rsidR="00A84682" w:rsidRPr="00DD3B3D" w:rsidRDefault="00A84682" w:rsidP="001A736D">
            <w:pPr>
              <w:pStyle w:val="1"/>
              <w:jc w:val="left"/>
              <w:rPr>
                <w:b w:val="0"/>
                <w:bCs w:val="0"/>
                <w:lang w:val="uk-UA"/>
              </w:rPr>
            </w:pPr>
            <w:r w:rsidRPr="00DD3B3D">
              <w:rPr>
                <w:b w:val="0"/>
                <w:bCs w:val="0"/>
                <w:lang w:val="uk-UA"/>
              </w:rPr>
              <w:t xml:space="preserve">Головний спеціаліст відділу </w:t>
            </w:r>
            <w:r w:rsidR="001A736D">
              <w:rPr>
                <w:b w:val="0"/>
                <w:bCs w:val="0"/>
                <w:lang w:val="uk-UA"/>
              </w:rPr>
              <w:t>реалізації державних програм та надання адресних допомог</w:t>
            </w:r>
          </w:p>
        </w:tc>
        <w:tc>
          <w:tcPr>
            <w:tcW w:w="900" w:type="dxa"/>
          </w:tcPr>
          <w:p w:rsidR="00A84682" w:rsidRPr="00B16CC8" w:rsidRDefault="00A84682" w:rsidP="005A17F6">
            <w:pPr>
              <w:jc w:val="center"/>
            </w:pPr>
            <w:r w:rsidRPr="00B16CC8">
              <w:t>В</w:t>
            </w:r>
          </w:p>
        </w:tc>
        <w:tc>
          <w:tcPr>
            <w:tcW w:w="1676" w:type="dxa"/>
            <w:vAlign w:val="center"/>
          </w:tcPr>
          <w:p w:rsidR="00A84682" w:rsidRPr="00B00F8F" w:rsidRDefault="00A84682" w:rsidP="000527A6">
            <w:pPr>
              <w:jc w:val="center"/>
              <w:rPr>
                <w:sz w:val="24"/>
                <w:szCs w:val="24"/>
              </w:rPr>
            </w:pPr>
            <w:r w:rsidRPr="00B00F8F">
              <w:rPr>
                <w:sz w:val="24"/>
                <w:szCs w:val="24"/>
              </w:rPr>
              <w:t>Протягом 1 дня</w:t>
            </w:r>
          </w:p>
        </w:tc>
      </w:tr>
      <w:tr w:rsidR="00A84682" w:rsidRPr="00B16CC8">
        <w:trPr>
          <w:cantSplit/>
          <w:trHeight w:val="1245"/>
        </w:trPr>
        <w:tc>
          <w:tcPr>
            <w:tcW w:w="553" w:type="dxa"/>
          </w:tcPr>
          <w:p w:rsidR="00A84682" w:rsidRPr="00633CB4" w:rsidRDefault="00A84682" w:rsidP="005A17F6">
            <w:pPr>
              <w:rPr>
                <w:sz w:val="24"/>
                <w:szCs w:val="24"/>
              </w:rPr>
            </w:pPr>
            <w:r w:rsidRPr="00633CB4">
              <w:rPr>
                <w:sz w:val="24"/>
                <w:szCs w:val="24"/>
              </w:rPr>
              <w:t>2.</w:t>
            </w:r>
          </w:p>
        </w:tc>
        <w:tc>
          <w:tcPr>
            <w:tcW w:w="3468" w:type="dxa"/>
          </w:tcPr>
          <w:p w:rsidR="00A84682" w:rsidRPr="003C4D92" w:rsidRDefault="00036126" w:rsidP="005A17F6">
            <w:pPr>
              <w:rPr>
                <w:sz w:val="24"/>
                <w:szCs w:val="24"/>
              </w:rPr>
            </w:pPr>
            <w:r>
              <w:rPr>
                <w:sz w:val="24"/>
                <w:szCs w:val="24"/>
              </w:rPr>
              <w:t>О</w:t>
            </w:r>
            <w:r w:rsidR="00A84682">
              <w:rPr>
                <w:sz w:val="24"/>
                <w:szCs w:val="24"/>
              </w:rPr>
              <w:t>тримання рішення комісії про призначення/відмову в призначенні адресної допомоги</w:t>
            </w:r>
            <w:r w:rsidR="00A84682" w:rsidRPr="003C4D92">
              <w:rPr>
                <w:sz w:val="24"/>
                <w:szCs w:val="24"/>
              </w:rPr>
              <w:t>)</w:t>
            </w:r>
          </w:p>
        </w:tc>
        <w:tc>
          <w:tcPr>
            <w:tcW w:w="2999" w:type="dxa"/>
          </w:tcPr>
          <w:p w:rsidR="00A84682" w:rsidRPr="003C4D92" w:rsidRDefault="00A84682" w:rsidP="005A17F6">
            <w:pPr>
              <w:rPr>
                <w:b/>
                <w:bCs/>
                <w:sz w:val="24"/>
                <w:szCs w:val="24"/>
              </w:rPr>
            </w:pPr>
            <w:r>
              <w:rPr>
                <w:sz w:val="24"/>
                <w:szCs w:val="24"/>
              </w:rPr>
              <w:t>Комісія з надання адресної допомоги</w:t>
            </w:r>
          </w:p>
        </w:tc>
        <w:tc>
          <w:tcPr>
            <w:tcW w:w="900" w:type="dxa"/>
          </w:tcPr>
          <w:p w:rsidR="00A84682" w:rsidRPr="00B16CC8" w:rsidRDefault="00A84682" w:rsidP="005A17F6">
            <w:pPr>
              <w:jc w:val="center"/>
            </w:pPr>
            <w:r w:rsidRPr="00B16CC8">
              <w:t>З</w:t>
            </w:r>
          </w:p>
        </w:tc>
        <w:tc>
          <w:tcPr>
            <w:tcW w:w="1676" w:type="dxa"/>
          </w:tcPr>
          <w:p w:rsidR="00A84682" w:rsidRPr="00B16CC8" w:rsidRDefault="00A84682" w:rsidP="000527A6">
            <w:pPr>
              <w:jc w:val="center"/>
            </w:pPr>
            <w:r w:rsidRPr="00B00F8F">
              <w:rPr>
                <w:sz w:val="24"/>
                <w:szCs w:val="24"/>
              </w:rPr>
              <w:t>Протягом 10 днів</w:t>
            </w:r>
          </w:p>
        </w:tc>
      </w:tr>
      <w:tr w:rsidR="00A84682" w:rsidRPr="00B123B4">
        <w:trPr>
          <w:cantSplit/>
          <w:trHeight w:val="1245"/>
        </w:trPr>
        <w:tc>
          <w:tcPr>
            <w:tcW w:w="553" w:type="dxa"/>
          </w:tcPr>
          <w:p w:rsidR="00A84682" w:rsidRPr="00633CB4" w:rsidRDefault="00A84682" w:rsidP="00B123B4">
            <w:pPr>
              <w:rPr>
                <w:sz w:val="24"/>
                <w:szCs w:val="24"/>
              </w:rPr>
            </w:pPr>
            <w:r w:rsidRPr="00633CB4">
              <w:rPr>
                <w:sz w:val="24"/>
                <w:szCs w:val="24"/>
              </w:rPr>
              <w:t>3.</w:t>
            </w:r>
          </w:p>
        </w:tc>
        <w:tc>
          <w:tcPr>
            <w:tcW w:w="3468" w:type="dxa"/>
          </w:tcPr>
          <w:p w:rsidR="00A84682" w:rsidRPr="00B123B4" w:rsidRDefault="00A84682" w:rsidP="00B123B4">
            <w:pPr>
              <w:rPr>
                <w:sz w:val="24"/>
                <w:szCs w:val="24"/>
              </w:rPr>
            </w:pPr>
            <w:r w:rsidRPr="00B123B4">
              <w:rPr>
                <w:sz w:val="24"/>
                <w:szCs w:val="24"/>
              </w:rPr>
              <w:t>Опрацювання заяви та формування списків для надання адресної допомоги</w:t>
            </w:r>
          </w:p>
        </w:tc>
        <w:tc>
          <w:tcPr>
            <w:tcW w:w="2999" w:type="dxa"/>
          </w:tcPr>
          <w:p w:rsidR="00A84682" w:rsidRPr="001A736D" w:rsidRDefault="001A736D" w:rsidP="00B123B4">
            <w:pPr>
              <w:rPr>
                <w:sz w:val="24"/>
                <w:szCs w:val="24"/>
              </w:rPr>
            </w:pPr>
            <w:r w:rsidRPr="001A736D">
              <w:rPr>
                <w:sz w:val="24"/>
                <w:szCs w:val="24"/>
              </w:rPr>
              <w:t xml:space="preserve">Головний спеціаліст відділу </w:t>
            </w:r>
            <w:r w:rsidRPr="001A736D">
              <w:rPr>
                <w:bCs/>
                <w:sz w:val="24"/>
                <w:szCs w:val="24"/>
              </w:rPr>
              <w:t>реалізації державних програм та надання адресних допомог</w:t>
            </w:r>
          </w:p>
        </w:tc>
        <w:tc>
          <w:tcPr>
            <w:tcW w:w="900" w:type="dxa"/>
          </w:tcPr>
          <w:p w:rsidR="00A84682" w:rsidRPr="00B123B4" w:rsidRDefault="00A84682" w:rsidP="00B123B4">
            <w:pPr>
              <w:jc w:val="center"/>
              <w:rPr>
                <w:sz w:val="24"/>
                <w:szCs w:val="24"/>
              </w:rPr>
            </w:pPr>
            <w:r w:rsidRPr="00B123B4">
              <w:rPr>
                <w:sz w:val="24"/>
                <w:szCs w:val="24"/>
              </w:rPr>
              <w:t>В</w:t>
            </w:r>
          </w:p>
        </w:tc>
        <w:tc>
          <w:tcPr>
            <w:tcW w:w="1676" w:type="dxa"/>
          </w:tcPr>
          <w:p w:rsidR="00A84682" w:rsidRPr="00B123B4" w:rsidRDefault="00A84682" w:rsidP="00B123B4">
            <w:pPr>
              <w:jc w:val="center"/>
              <w:rPr>
                <w:sz w:val="24"/>
                <w:szCs w:val="24"/>
              </w:rPr>
            </w:pPr>
            <w:r w:rsidRPr="00B123B4">
              <w:rPr>
                <w:sz w:val="24"/>
                <w:szCs w:val="24"/>
              </w:rPr>
              <w:t>Щомісячно до 5 числа</w:t>
            </w:r>
          </w:p>
        </w:tc>
      </w:tr>
      <w:tr w:rsidR="00633CB4" w:rsidRPr="00B123B4">
        <w:trPr>
          <w:cantSplit/>
          <w:trHeight w:val="1245"/>
        </w:trPr>
        <w:tc>
          <w:tcPr>
            <w:tcW w:w="553" w:type="dxa"/>
          </w:tcPr>
          <w:p w:rsidR="00633CB4" w:rsidRPr="00633CB4" w:rsidRDefault="00633CB4" w:rsidP="00633CB4">
            <w:pPr>
              <w:rPr>
                <w:sz w:val="24"/>
                <w:szCs w:val="24"/>
              </w:rPr>
            </w:pPr>
            <w:r w:rsidRPr="00633CB4">
              <w:rPr>
                <w:sz w:val="24"/>
                <w:szCs w:val="24"/>
              </w:rPr>
              <w:t>4.</w:t>
            </w:r>
          </w:p>
        </w:tc>
        <w:tc>
          <w:tcPr>
            <w:tcW w:w="3468" w:type="dxa"/>
          </w:tcPr>
          <w:p w:rsidR="00633CB4" w:rsidRPr="00B123B4" w:rsidRDefault="00633CB4" w:rsidP="00633CB4">
            <w:pPr>
              <w:jc w:val="left"/>
              <w:rPr>
                <w:sz w:val="24"/>
                <w:szCs w:val="24"/>
              </w:rPr>
            </w:pPr>
            <w:r>
              <w:rPr>
                <w:sz w:val="24"/>
                <w:szCs w:val="24"/>
              </w:rPr>
              <w:t xml:space="preserve">Затвердження підписом повідомлення </w:t>
            </w:r>
            <w:r>
              <w:rPr>
                <w:sz w:val="24"/>
                <w:szCs w:val="24"/>
                <w:lang w:eastAsia="ru-RU"/>
              </w:rPr>
              <w:t>про призначення/відмову в призначенні адресної допомоги</w:t>
            </w:r>
          </w:p>
        </w:tc>
        <w:tc>
          <w:tcPr>
            <w:tcW w:w="2999" w:type="dxa"/>
          </w:tcPr>
          <w:p w:rsidR="00633CB4" w:rsidRPr="00633CB4" w:rsidRDefault="00633CB4" w:rsidP="00633CB4">
            <w:pPr>
              <w:rPr>
                <w:sz w:val="24"/>
                <w:szCs w:val="24"/>
              </w:rPr>
            </w:pPr>
            <w:r w:rsidRPr="00633CB4">
              <w:rPr>
                <w:sz w:val="24"/>
                <w:szCs w:val="24"/>
              </w:rPr>
              <w:t>Начальник управління або заступник начальника управління</w:t>
            </w:r>
          </w:p>
        </w:tc>
        <w:tc>
          <w:tcPr>
            <w:tcW w:w="900" w:type="dxa"/>
          </w:tcPr>
          <w:p w:rsidR="00633CB4" w:rsidRPr="00633CB4" w:rsidRDefault="00633CB4" w:rsidP="00633CB4">
            <w:pPr>
              <w:jc w:val="center"/>
              <w:rPr>
                <w:sz w:val="24"/>
                <w:szCs w:val="24"/>
              </w:rPr>
            </w:pPr>
            <w:r w:rsidRPr="00633CB4">
              <w:rPr>
                <w:sz w:val="24"/>
                <w:szCs w:val="24"/>
              </w:rPr>
              <w:t>З</w:t>
            </w:r>
          </w:p>
        </w:tc>
        <w:tc>
          <w:tcPr>
            <w:tcW w:w="1676" w:type="dxa"/>
          </w:tcPr>
          <w:p w:rsidR="00633CB4" w:rsidRPr="00633CB4" w:rsidRDefault="00633CB4" w:rsidP="00633CB4">
            <w:pPr>
              <w:jc w:val="center"/>
              <w:rPr>
                <w:sz w:val="24"/>
                <w:szCs w:val="24"/>
              </w:rPr>
            </w:pPr>
            <w:r w:rsidRPr="00B00F8F">
              <w:rPr>
                <w:sz w:val="24"/>
                <w:szCs w:val="24"/>
              </w:rPr>
              <w:t>Протягом 1  дня</w:t>
            </w:r>
          </w:p>
        </w:tc>
      </w:tr>
      <w:tr w:rsidR="00A84682" w:rsidRPr="00B16CC8">
        <w:trPr>
          <w:cantSplit/>
          <w:trHeight w:val="1845"/>
        </w:trPr>
        <w:tc>
          <w:tcPr>
            <w:tcW w:w="553" w:type="dxa"/>
          </w:tcPr>
          <w:p w:rsidR="00A84682" w:rsidRPr="00633CB4" w:rsidRDefault="00633CB4" w:rsidP="005A17F6">
            <w:pPr>
              <w:rPr>
                <w:sz w:val="24"/>
                <w:szCs w:val="24"/>
              </w:rPr>
            </w:pPr>
            <w:r w:rsidRPr="00633CB4">
              <w:rPr>
                <w:sz w:val="24"/>
                <w:szCs w:val="24"/>
              </w:rPr>
              <w:t>5</w:t>
            </w:r>
            <w:r w:rsidR="00A84682" w:rsidRPr="00633CB4">
              <w:rPr>
                <w:sz w:val="24"/>
                <w:szCs w:val="24"/>
              </w:rPr>
              <w:t>.</w:t>
            </w:r>
          </w:p>
        </w:tc>
        <w:tc>
          <w:tcPr>
            <w:tcW w:w="3468" w:type="dxa"/>
          </w:tcPr>
          <w:p w:rsidR="00A84682" w:rsidRPr="003C4D92" w:rsidRDefault="00A84682" w:rsidP="005A17F6">
            <w:pPr>
              <w:rPr>
                <w:sz w:val="24"/>
                <w:szCs w:val="24"/>
              </w:rPr>
            </w:pPr>
            <w:r>
              <w:rPr>
                <w:sz w:val="24"/>
                <w:szCs w:val="24"/>
              </w:rPr>
              <w:t>В</w:t>
            </w:r>
            <w:r w:rsidRPr="004C367D">
              <w:rPr>
                <w:sz w:val="24"/>
                <w:szCs w:val="24"/>
                <w:lang w:eastAsia="ru-RU"/>
              </w:rPr>
              <w:t xml:space="preserve">идача </w:t>
            </w:r>
            <w:r w:rsidR="00C23999">
              <w:rPr>
                <w:sz w:val="24"/>
                <w:szCs w:val="24"/>
                <w:lang w:eastAsia="ru-RU"/>
              </w:rPr>
              <w:t>п</w:t>
            </w:r>
            <w:r>
              <w:rPr>
                <w:sz w:val="24"/>
                <w:szCs w:val="24"/>
                <w:lang w:eastAsia="ru-RU"/>
              </w:rPr>
              <w:t>овідомлення про призначення/відмову в призначенні адресної допомоги</w:t>
            </w:r>
          </w:p>
        </w:tc>
        <w:tc>
          <w:tcPr>
            <w:tcW w:w="2999" w:type="dxa"/>
          </w:tcPr>
          <w:p w:rsidR="00A84682" w:rsidRPr="001A736D" w:rsidRDefault="001A736D" w:rsidP="005A17F6">
            <w:pPr>
              <w:pStyle w:val="1"/>
              <w:jc w:val="left"/>
              <w:rPr>
                <w:b w:val="0"/>
                <w:bCs w:val="0"/>
                <w:lang w:val="uk-UA"/>
              </w:rPr>
            </w:pPr>
            <w:r w:rsidRPr="001A736D">
              <w:rPr>
                <w:b w:val="0"/>
                <w:bCs w:val="0"/>
                <w:lang w:val="uk-UA"/>
              </w:rPr>
              <w:t>Головний спеціаліст відділу реалізації державних програм та надання адресних допомог</w:t>
            </w:r>
          </w:p>
        </w:tc>
        <w:tc>
          <w:tcPr>
            <w:tcW w:w="900" w:type="dxa"/>
          </w:tcPr>
          <w:p w:rsidR="00A84682" w:rsidRPr="003C4D92" w:rsidRDefault="00A84682" w:rsidP="005A17F6">
            <w:pPr>
              <w:jc w:val="center"/>
              <w:rPr>
                <w:sz w:val="24"/>
                <w:szCs w:val="24"/>
              </w:rPr>
            </w:pPr>
            <w:r w:rsidRPr="003C4D92">
              <w:rPr>
                <w:sz w:val="24"/>
                <w:szCs w:val="24"/>
              </w:rPr>
              <w:t>В</w:t>
            </w:r>
          </w:p>
        </w:tc>
        <w:tc>
          <w:tcPr>
            <w:tcW w:w="1676" w:type="dxa"/>
          </w:tcPr>
          <w:p w:rsidR="00A84682" w:rsidRPr="003C4D92" w:rsidRDefault="00A84682" w:rsidP="00211E6F">
            <w:pPr>
              <w:jc w:val="center"/>
              <w:rPr>
                <w:sz w:val="24"/>
                <w:szCs w:val="24"/>
              </w:rPr>
            </w:pPr>
            <w:r w:rsidRPr="00B00F8F">
              <w:rPr>
                <w:sz w:val="24"/>
                <w:szCs w:val="24"/>
              </w:rPr>
              <w:t>Протягом 1  дня</w:t>
            </w:r>
          </w:p>
        </w:tc>
      </w:tr>
      <w:tr w:rsidR="00A84682" w:rsidRPr="00B16CC8">
        <w:trPr>
          <w:cantSplit/>
          <w:trHeight w:val="600"/>
        </w:trPr>
        <w:tc>
          <w:tcPr>
            <w:tcW w:w="7920" w:type="dxa"/>
            <w:gridSpan w:val="4"/>
          </w:tcPr>
          <w:p w:rsidR="00A84682" w:rsidRPr="003C4D92" w:rsidRDefault="00A84682" w:rsidP="005A17F6">
            <w:pPr>
              <w:jc w:val="center"/>
              <w:rPr>
                <w:sz w:val="24"/>
                <w:szCs w:val="24"/>
              </w:rPr>
            </w:pPr>
            <w:r w:rsidRPr="003C4D92">
              <w:rPr>
                <w:sz w:val="24"/>
                <w:szCs w:val="24"/>
              </w:rPr>
              <w:t>Загальна кількість днів надання послуги</w:t>
            </w:r>
          </w:p>
        </w:tc>
        <w:tc>
          <w:tcPr>
            <w:tcW w:w="1676" w:type="dxa"/>
          </w:tcPr>
          <w:p w:rsidR="00A84682" w:rsidRPr="003C4D92" w:rsidRDefault="00A84682" w:rsidP="005A17F6">
            <w:pPr>
              <w:jc w:val="center"/>
              <w:rPr>
                <w:sz w:val="24"/>
                <w:szCs w:val="24"/>
              </w:rPr>
            </w:pPr>
            <w:r>
              <w:rPr>
                <w:sz w:val="24"/>
                <w:szCs w:val="24"/>
              </w:rPr>
              <w:t>10днів</w:t>
            </w:r>
          </w:p>
        </w:tc>
      </w:tr>
      <w:tr w:rsidR="00A84682" w:rsidRPr="00B16CC8">
        <w:trPr>
          <w:cantSplit/>
          <w:trHeight w:val="600"/>
        </w:trPr>
        <w:tc>
          <w:tcPr>
            <w:tcW w:w="9596" w:type="dxa"/>
            <w:gridSpan w:val="5"/>
          </w:tcPr>
          <w:p w:rsidR="00A84682" w:rsidRPr="003C4D92" w:rsidRDefault="00A84682" w:rsidP="005A17F6">
            <w:pPr>
              <w:jc w:val="center"/>
              <w:rPr>
                <w:sz w:val="24"/>
                <w:szCs w:val="24"/>
              </w:rPr>
            </w:pPr>
            <w:r w:rsidRPr="003C4D92">
              <w:rPr>
                <w:sz w:val="24"/>
                <w:szCs w:val="24"/>
              </w:rPr>
              <w:t>Згідно зі ст.10 Закону України «Про адміністративні послуги»</w:t>
            </w:r>
          </w:p>
          <w:p w:rsidR="00A84682" w:rsidRPr="003C4D92" w:rsidRDefault="00A84682" w:rsidP="005A17F6">
            <w:pPr>
              <w:jc w:val="center"/>
              <w:rPr>
                <w:sz w:val="24"/>
                <w:szCs w:val="24"/>
              </w:rPr>
            </w:pPr>
            <w:r w:rsidRPr="003C4D92">
              <w:rPr>
                <w:sz w:val="24"/>
                <w:szCs w:val="24"/>
              </w:rPr>
              <w:t>строк надання послуги не може перевищувати 30 календарних днів</w:t>
            </w:r>
          </w:p>
        </w:tc>
      </w:tr>
    </w:tbl>
    <w:p w:rsidR="00A84682" w:rsidRPr="00C142F2" w:rsidRDefault="00A84682" w:rsidP="00664601">
      <w:r w:rsidRPr="002D184A">
        <w:rPr>
          <w:sz w:val="24"/>
          <w:szCs w:val="24"/>
        </w:rPr>
        <w:t>Умовні позначки: В-виконує, У- бере участь, П - погоджує, З – затверджує.</w:t>
      </w:r>
    </w:p>
    <w:sectPr w:rsidR="00A84682" w:rsidRPr="00C142F2" w:rsidSect="00C52249">
      <w:headerReference w:type="default" r:id="rId7"/>
      <w:pgSz w:w="11906" w:h="16838"/>
      <w:pgMar w:top="899"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82" w:rsidRDefault="00A84682">
      <w:r>
        <w:separator/>
      </w:r>
    </w:p>
  </w:endnote>
  <w:endnote w:type="continuationSeparator" w:id="0">
    <w:p w:rsidR="00A84682" w:rsidRDefault="00A8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82" w:rsidRDefault="00A84682">
      <w:r>
        <w:separator/>
      </w:r>
    </w:p>
  </w:footnote>
  <w:footnote w:type="continuationSeparator" w:id="0">
    <w:p w:rsidR="00A84682" w:rsidRDefault="00A84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682" w:rsidRPr="003945B6" w:rsidRDefault="00A84682" w:rsidP="002D184A">
    <w:pPr>
      <w:pStyle w:val="a3"/>
      <w:rPr>
        <w:sz w:val="24"/>
        <w:szCs w:val="24"/>
      </w:rPr>
    </w:pPr>
  </w:p>
  <w:p w:rsidR="00A84682" w:rsidRDefault="00A846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01"/>
    <w:rsid w:val="00002EC1"/>
    <w:rsid w:val="00026C02"/>
    <w:rsid w:val="00036126"/>
    <w:rsid w:val="000363EC"/>
    <w:rsid w:val="000527A6"/>
    <w:rsid w:val="000C6319"/>
    <w:rsid w:val="000E0E93"/>
    <w:rsid w:val="000E1FD6"/>
    <w:rsid w:val="000F7EE7"/>
    <w:rsid w:val="001649E1"/>
    <w:rsid w:val="00184E41"/>
    <w:rsid w:val="00186C91"/>
    <w:rsid w:val="001A736D"/>
    <w:rsid w:val="001B547B"/>
    <w:rsid w:val="001C23B1"/>
    <w:rsid w:val="001D733F"/>
    <w:rsid w:val="001F65B5"/>
    <w:rsid w:val="0021066E"/>
    <w:rsid w:val="00211E6F"/>
    <w:rsid w:val="00215DE3"/>
    <w:rsid w:val="0025095C"/>
    <w:rsid w:val="00260D49"/>
    <w:rsid w:val="00285815"/>
    <w:rsid w:val="002A2411"/>
    <w:rsid w:val="002C61B6"/>
    <w:rsid w:val="002D184A"/>
    <w:rsid w:val="002E0AF3"/>
    <w:rsid w:val="002E2DE8"/>
    <w:rsid w:val="00313919"/>
    <w:rsid w:val="00326218"/>
    <w:rsid w:val="0034383D"/>
    <w:rsid w:val="00362798"/>
    <w:rsid w:val="00382443"/>
    <w:rsid w:val="003945B6"/>
    <w:rsid w:val="0039723F"/>
    <w:rsid w:val="003B6A05"/>
    <w:rsid w:val="003C4D92"/>
    <w:rsid w:val="0042592D"/>
    <w:rsid w:val="004529A0"/>
    <w:rsid w:val="00462993"/>
    <w:rsid w:val="004A494B"/>
    <w:rsid w:val="004A4ACD"/>
    <w:rsid w:val="004A7FBB"/>
    <w:rsid w:val="004C367D"/>
    <w:rsid w:val="004E4C4E"/>
    <w:rsid w:val="004F3CDA"/>
    <w:rsid w:val="00554C71"/>
    <w:rsid w:val="005A1663"/>
    <w:rsid w:val="005A17F6"/>
    <w:rsid w:val="005B5C92"/>
    <w:rsid w:val="005D25FD"/>
    <w:rsid w:val="005E769F"/>
    <w:rsid w:val="006218AB"/>
    <w:rsid w:val="00633CB4"/>
    <w:rsid w:val="006351A3"/>
    <w:rsid w:val="00643447"/>
    <w:rsid w:val="00645E0B"/>
    <w:rsid w:val="00660BE6"/>
    <w:rsid w:val="006645AE"/>
    <w:rsid w:val="00664601"/>
    <w:rsid w:val="006854E7"/>
    <w:rsid w:val="00687251"/>
    <w:rsid w:val="006D2FA1"/>
    <w:rsid w:val="006F4626"/>
    <w:rsid w:val="006F74A0"/>
    <w:rsid w:val="007072B0"/>
    <w:rsid w:val="00732F21"/>
    <w:rsid w:val="0073379F"/>
    <w:rsid w:val="00746D49"/>
    <w:rsid w:val="00766268"/>
    <w:rsid w:val="00773BCA"/>
    <w:rsid w:val="00785DA3"/>
    <w:rsid w:val="007864A4"/>
    <w:rsid w:val="00790AB4"/>
    <w:rsid w:val="007A314E"/>
    <w:rsid w:val="007B4EA9"/>
    <w:rsid w:val="007B7AA3"/>
    <w:rsid w:val="007C168F"/>
    <w:rsid w:val="007E3FEA"/>
    <w:rsid w:val="0081171E"/>
    <w:rsid w:val="00833A86"/>
    <w:rsid w:val="008343EA"/>
    <w:rsid w:val="0087675A"/>
    <w:rsid w:val="00891C99"/>
    <w:rsid w:val="00892DF3"/>
    <w:rsid w:val="00893B65"/>
    <w:rsid w:val="008B2E10"/>
    <w:rsid w:val="00924000"/>
    <w:rsid w:val="009444D3"/>
    <w:rsid w:val="009710E3"/>
    <w:rsid w:val="009C502F"/>
    <w:rsid w:val="009F2D50"/>
    <w:rsid w:val="009F6361"/>
    <w:rsid w:val="00A00A78"/>
    <w:rsid w:val="00A079DB"/>
    <w:rsid w:val="00A267DC"/>
    <w:rsid w:val="00A2739C"/>
    <w:rsid w:val="00A34B57"/>
    <w:rsid w:val="00A55A55"/>
    <w:rsid w:val="00A65174"/>
    <w:rsid w:val="00A75892"/>
    <w:rsid w:val="00A8210D"/>
    <w:rsid w:val="00A84682"/>
    <w:rsid w:val="00A95D03"/>
    <w:rsid w:val="00AA4B0E"/>
    <w:rsid w:val="00AC313B"/>
    <w:rsid w:val="00AE2EFF"/>
    <w:rsid w:val="00B00F8F"/>
    <w:rsid w:val="00B123B4"/>
    <w:rsid w:val="00B16CC8"/>
    <w:rsid w:val="00B4046D"/>
    <w:rsid w:val="00B40C69"/>
    <w:rsid w:val="00B8170F"/>
    <w:rsid w:val="00BA7B74"/>
    <w:rsid w:val="00BB623E"/>
    <w:rsid w:val="00BE369C"/>
    <w:rsid w:val="00C10C7C"/>
    <w:rsid w:val="00C142F2"/>
    <w:rsid w:val="00C20D7E"/>
    <w:rsid w:val="00C21884"/>
    <w:rsid w:val="00C23999"/>
    <w:rsid w:val="00C52249"/>
    <w:rsid w:val="00C70B70"/>
    <w:rsid w:val="00C845B6"/>
    <w:rsid w:val="00C97CF7"/>
    <w:rsid w:val="00CA2BA0"/>
    <w:rsid w:val="00CA3EE3"/>
    <w:rsid w:val="00CE1332"/>
    <w:rsid w:val="00CE50DB"/>
    <w:rsid w:val="00D10B5E"/>
    <w:rsid w:val="00D32DA0"/>
    <w:rsid w:val="00D50DE3"/>
    <w:rsid w:val="00DD3B3D"/>
    <w:rsid w:val="00DE1A14"/>
    <w:rsid w:val="00E03123"/>
    <w:rsid w:val="00E24829"/>
    <w:rsid w:val="00E4458C"/>
    <w:rsid w:val="00E61B94"/>
    <w:rsid w:val="00E855F0"/>
    <w:rsid w:val="00E90F51"/>
    <w:rsid w:val="00E96423"/>
    <w:rsid w:val="00EE434E"/>
    <w:rsid w:val="00F021EE"/>
    <w:rsid w:val="00F256F3"/>
    <w:rsid w:val="00F33D5D"/>
    <w:rsid w:val="00F42BAF"/>
    <w:rsid w:val="00F70B8E"/>
    <w:rsid w:val="00FA2540"/>
    <w:rsid w:val="00FA5F6C"/>
    <w:rsid w:val="00FB271E"/>
    <w:rsid w:val="00FC38F4"/>
    <w:rsid w:val="00FE5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6AEFB0-36F3-49AF-B13C-67F6FDD6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601"/>
    <w:pPr>
      <w:jc w:val="both"/>
    </w:pPr>
    <w:rPr>
      <w:rFonts w:ascii="Times New Roman" w:eastAsia="Times New Roman" w:hAnsi="Times New Roman"/>
      <w:sz w:val="28"/>
      <w:szCs w:val="28"/>
      <w:lang w:val="uk-UA" w:eastAsia="en-US"/>
    </w:rPr>
  </w:style>
  <w:style w:type="paragraph" w:styleId="1">
    <w:name w:val="heading 1"/>
    <w:basedOn w:val="a"/>
    <w:next w:val="a"/>
    <w:link w:val="10"/>
    <w:uiPriority w:val="99"/>
    <w:qFormat/>
    <w:rsid w:val="00C20D7E"/>
    <w:pPr>
      <w:keepNext/>
      <w:jc w:val="center"/>
      <w:outlineLvl w:val="0"/>
    </w:pPr>
    <w:rPr>
      <w:rFonts w:eastAsia="Calibri"/>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0D7E"/>
    <w:rPr>
      <w:rFonts w:ascii="Times New Roman" w:hAnsi="Times New Roman" w:cs="Times New Roman"/>
      <w:b/>
      <w:bCs/>
      <w:sz w:val="24"/>
      <w:szCs w:val="24"/>
      <w:lang w:eastAsia="ru-RU"/>
    </w:rPr>
  </w:style>
  <w:style w:type="paragraph" w:styleId="a3">
    <w:name w:val="header"/>
    <w:basedOn w:val="a"/>
    <w:link w:val="a4"/>
    <w:uiPriority w:val="99"/>
    <w:rsid w:val="00664601"/>
    <w:pPr>
      <w:tabs>
        <w:tab w:val="center" w:pos="4819"/>
        <w:tab w:val="right" w:pos="9639"/>
      </w:tabs>
    </w:pPr>
    <w:rPr>
      <w:rFonts w:eastAsia="Calibri"/>
      <w:lang w:val="ru-RU" w:eastAsia="ru-RU"/>
    </w:rPr>
  </w:style>
  <w:style w:type="character" w:customStyle="1" w:styleId="a4">
    <w:name w:val="Верхний колонтитул Знак"/>
    <w:basedOn w:val="a0"/>
    <w:link w:val="a3"/>
    <w:uiPriority w:val="99"/>
    <w:locked/>
    <w:rsid w:val="00664601"/>
    <w:rPr>
      <w:rFonts w:ascii="Times New Roman" w:hAnsi="Times New Roman" w:cs="Times New Roman"/>
      <w:sz w:val="28"/>
      <w:szCs w:val="28"/>
    </w:rPr>
  </w:style>
  <w:style w:type="paragraph" w:styleId="a5">
    <w:name w:val="Normal (Web)"/>
    <w:basedOn w:val="a"/>
    <w:uiPriority w:val="99"/>
    <w:rsid w:val="00664601"/>
    <w:pPr>
      <w:spacing w:before="100" w:beforeAutospacing="1" w:after="100" w:afterAutospacing="1"/>
      <w:jc w:val="left"/>
    </w:pPr>
    <w:rPr>
      <w:sz w:val="24"/>
      <w:szCs w:val="24"/>
      <w:lang w:eastAsia="uk-UA"/>
    </w:rPr>
  </w:style>
  <w:style w:type="character" w:customStyle="1" w:styleId="rvts23">
    <w:name w:val="rvts23"/>
    <w:basedOn w:val="a0"/>
    <w:rsid w:val="00664601"/>
  </w:style>
  <w:style w:type="paragraph" w:customStyle="1" w:styleId="rvps2">
    <w:name w:val="rvps2"/>
    <w:basedOn w:val="a"/>
    <w:uiPriority w:val="99"/>
    <w:rsid w:val="00664601"/>
    <w:pPr>
      <w:spacing w:before="100" w:beforeAutospacing="1" w:after="100" w:afterAutospacing="1"/>
      <w:jc w:val="left"/>
    </w:pPr>
    <w:rPr>
      <w:sz w:val="24"/>
      <w:szCs w:val="24"/>
      <w:lang w:val="ru-RU" w:eastAsia="ru-RU"/>
    </w:rPr>
  </w:style>
  <w:style w:type="paragraph" w:styleId="a6">
    <w:name w:val="No Spacing"/>
    <w:uiPriority w:val="99"/>
    <w:qFormat/>
    <w:rsid w:val="00664601"/>
    <w:pPr>
      <w:jc w:val="both"/>
    </w:pPr>
    <w:rPr>
      <w:rFonts w:ascii="Times New Roman" w:eastAsia="Times New Roman" w:hAnsi="Times New Roman"/>
      <w:sz w:val="28"/>
      <w:szCs w:val="28"/>
      <w:lang w:val="uk-UA" w:eastAsia="en-US"/>
    </w:rPr>
  </w:style>
  <w:style w:type="paragraph" w:styleId="a7">
    <w:name w:val="footer"/>
    <w:basedOn w:val="a"/>
    <w:link w:val="a8"/>
    <w:uiPriority w:val="99"/>
    <w:rsid w:val="002D184A"/>
    <w:pPr>
      <w:tabs>
        <w:tab w:val="center" w:pos="4677"/>
        <w:tab w:val="right" w:pos="9355"/>
      </w:tabs>
    </w:pPr>
    <w:rPr>
      <w:rFonts w:eastAsia="Calibri"/>
      <w:lang w:val="ru-RU" w:eastAsia="ru-RU"/>
    </w:rPr>
  </w:style>
  <w:style w:type="character" w:customStyle="1" w:styleId="a8">
    <w:name w:val="Нижний колонтитул Знак"/>
    <w:basedOn w:val="a0"/>
    <w:link w:val="a7"/>
    <w:uiPriority w:val="99"/>
    <w:locked/>
    <w:rsid w:val="002D184A"/>
    <w:rPr>
      <w:rFonts w:ascii="Times New Roman" w:hAnsi="Times New Roman" w:cs="Times New Roman"/>
      <w:sz w:val="28"/>
      <w:szCs w:val="28"/>
    </w:rPr>
  </w:style>
  <w:style w:type="paragraph" w:customStyle="1" w:styleId="11">
    <w:name w:val="Без интервала1"/>
    <w:uiPriority w:val="99"/>
    <w:rsid w:val="00633CB4"/>
    <w:pPr>
      <w:tabs>
        <w:tab w:val="left" w:pos="708"/>
      </w:tabs>
      <w:suppressAutoHyphens/>
      <w:spacing w:line="100" w:lineRule="atLeast"/>
    </w:pPr>
    <w:rPr>
      <w:rFonts w:eastAsia="SimSun" w:cs="Calibri"/>
      <w:color w:val="00000A"/>
      <w:kern w:val="2"/>
      <w:lang w:eastAsia="en-US"/>
    </w:rPr>
  </w:style>
  <w:style w:type="table" w:styleId="a9">
    <w:name w:val="Table Grid"/>
    <w:basedOn w:val="a1"/>
    <w:uiPriority w:val="99"/>
    <w:locked/>
    <w:rsid w:val="00633CB4"/>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Основной текст (2)_"/>
    <w:link w:val="20"/>
    <w:uiPriority w:val="99"/>
    <w:rsid w:val="001649E1"/>
    <w:rPr>
      <w:rFonts w:ascii="Palatino Linotype" w:eastAsia="Palatino Linotype" w:hAnsi="Palatino Linotype" w:cs="Palatino Linotype"/>
      <w:shd w:val="clear" w:color="auto" w:fill="FFFFFF"/>
    </w:rPr>
  </w:style>
  <w:style w:type="paragraph" w:customStyle="1" w:styleId="20">
    <w:name w:val="Основной текст (2)"/>
    <w:basedOn w:val="a"/>
    <w:link w:val="2"/>
    <w:uiPriority w:val="99"/>
    <w:rsid w:val="001649E1"/>
    <w:pPr>
      <w:widowControl w:val="0"/>
      <w:shd w:val="clear" w:color="auto" w:fill="FFFFFF"/>
      <w:spacing w:before="600" w:after="1020" w:line="317" w:lineRule="exact"/>
      <w:ind w:hanging="140"/>
      <w:jc w:val="left"/>
    </w:pPr>
    <w:rPr>
      <w:rFonts w:ascii="Palatino Linotype" w:eastAsia="Palatino Linotype" w:hAnsi="Palatino Linotype" w:cs="Palatino Linotype"/>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315907">
      <w:marLeft w:val="0"/>
      <w:marRight w:val="0"/>
      <w:marTop w:val="0"/>
      <w:marBottom w:val="0"/>
      <w:divBdr>
        <w:top w:val="none" w:sz="0" w:space="0" w:color="auto"/>
        <w:left w:val="none" w:sz="0" w:space="0" w:color="auto"/>
        <w:bottom w:val="none" w:sz="0" w:space="0" w:color="auto"/>
        <w:right w:val="none" w:sz="0" w:space="0" w:color="auto"/>
      </w:divBdr>
    </w:div>
    <w:div w:id="1361315908">
      <w:marLeft w:val="0"/>
      <w:marRight w:val="0"/>
      <w:marTop w:val="0"/>
      <w:marBottom w:val="0"/>
      <w:divBdr>
        <w:top w:val="none" w:sz="0" w:space="0" w:color="auto"/>
        <w:left w:val="none" w:sz="0" w:space="0" w:color="auto"/>
        <w:bottom w:val="none" w:sz="0" w:space="0" w:color="auto"/>
        <w:right w:val="none" w:sz="0" w:space="0" w:color="auto"/>
      </w:divBdr>
    </w:div>
    <w:div w:id="1361315909">
      <w:marLeft w:val="0"/>
      <w:marRight w:val="0"/>
      <w:marTop w:val="0"/>
      <w:marBottom w:val="0"/>
      <w:divBdr>
        <w:top w:val="none" w:sz="0" w:space="0" w:color="auto"/>
        <w:left w:val="none" w:sz="0" w:space="0" w:color="auto"/>
        <w:bottom w:val="none" w:sz="0" w:space="0" w:color="auto"/>
        <w:right w:val="none" w:sz="0" w:space="0" w:color="auto"/>
      </w:divBdr>
    </w:div>
    <w:div w:id="1361315910">
      <w:marLeft w:val="0"/>
      <w:marRight w:val="0"/>
      <w:marTop w:val="0"/>
      <w:marBottom w:val="0"/>
      <w:divBdr>
        <w:top w:val="none" w:sz="0" w:space="0" w:color="auto"/>
        <w:left w:val="none" w:sz="0" w:space="0" w:color="auto"/>
        <w:bottom w:val="none" w:sz="0" w:space="0" w:color="auto"/>
        <w:right w:val="none" w:sz="0" w:space="0" w:color="auto"/>
      </w:divBdr>
    </w:div>
    <w:div w:id="1361315911">
      <w:marLeft w:val="0"/>
      <w:marRight w:val="0"/>
      <w:marTop w:val="0"/>
      <w:marBottom w:val="0"/>
      <w:divBdr>
        <w:top w:val="none" w:sz="0" w:space="0" w:color="auto"/>
        <w:left w:val="none" w:sz="0" w:space="0" w:color="auto"/>
        <w:bottom w:val="none" w:sz="0" w:space="0" w:color="auto"/>
        <w:right w:val="none" w:sz="0" w:space="0" w:color="auto"/>
      </w:divBdr>
    </w:div>
    <w:div w:id="1361315912">
      <w:marLeft w:val="0"/>
      <w:marRight w:val="0"/>
      <w:marTop w:val="0"/>
      <w:marBottom w:val="0"/>
      <w:divBdr>
        <w:top w:val="none" w:sz="0" w:space="0" w:color="auto"/>
        <w:left w:val="none" w:sz="0" w:space="0" w:color="auto"/>
        <w:bottom w:val="none" w:sz="0" w:space="0" w:color="auto"/>
        <w:right w:val="none" w:sz="0" w:space="0" w:color="auto"/>
      </w:divBdr>
    </w:div>
    <w:div w:id="1361315913">
      <w:marLeft w:val="0"/>
      <w:marRight w:val="0"/>
      <w:marTop w:val="0"/>
      <w:marBottom w:val="0"/>
      <w:divBdr>
        <w:top w:val="none" w:sz="0" w:space="0" w:color="auto"/>
        <w:left w:val="none" w:sz="0" w:space="0" w:color="auto"/>
        <w:bottom w:val="none" w:sz="0" w:space="0" w:color="auto"/>
        <w:right w:val="none" w:sz="0" w:space="0" w:color="auto"/>
      </w:divBdr>
    </w:div>
    <w:div w:id="1361315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0F232-84AE-40D8-A81F-90940E60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Гринчук Владислав</dc:creator>
  <cp:keywords/>
  <dc:description/>
  <cp:lastModifiedBy>01</cp:lastModifiedBy>
  <cp:revision>4</cp:revision>
  <cp:lastPrinted>2021-07-09T06:12:00Z</cp:lastPrinted>
  <dcterms:created xsi:type="dcterms:W3CDTF">2023-01-03T13:00:00Z</dcterms:created>
  <dcterms:modified xsi:type="dcterms:W3CDTF">2023-01-17T14:13:00Z</dcterms:modified>
</cp:coreProperties>
</file>