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F955" w14:textId="77777777" w:rsidR="003C17DE" w:rsidRPr="00B34023" w:rsidRDefault="00FE4BAB" w:rsidP="00BF20C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34023">
        <w:rPr>
          <w:b/>
          <w:sz w:val="28"/>
          <w:szCs w:val="28"/>
        </w:rPr>
        <w:t>МЕМОРАНДУМ ПРО СПІВРОБІТНИЦТВО</w:t>
      </w:r>
    </w:p>
    <w:p w14:paraId="5AD5CC37" w14:textId="77777777" w:rsidR="00337DCA" w:rsidRDefault="00FE4BAB">
      <w:pP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 w:rsidRPr="00B34023">
        <w:rPr>
          <w:b/>
          <w:sz w:val="28"/>
          <w:szCs w:val="28"/>
        </w:rPr>
        <w:t xml:space="preserve">між </w:t>
      </w:r>
      <w:r w:rsidR="00EF4790" w:rsidRPr="00B34023">
        <w:rPr>
          <w:b/>
          <w:sz w:val="28"/>
          <w:szCs w:val="28"/>
        </w:rPr>
        <w:t xml:space="preserve">Державною регуляторною службою України </w:t>
      </w:r>
      <w:r w:rsidR="00B34023" w:rsidRPr="00B34023">
        <w:rPr>
          <w:b/>
          <w:sz w:val="28"/>
          <w:szCs w:val="28"/>
        </w:rPr>
        <w:t>та</w:t>
      </w:r>
      <w:r w:rsidR="00337DCA">
        <w:rPr>
          <w:b/>
          <w:sz w:val="28"/>
          <w:szCs w:val="28"/>
        </w:rPr>
        <w:t xml:space="preserve"> </w:t>
      </w:r>
    </w:p>
    <w:p w14:paraId="3B4FF551" w14:textId="6B5FF20D" w:rsidR="003C17DE" w:rsidRPr="00B34023" w:rsidRDefault="0033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Дніпровською міською радою</w:t>
      </w:r>
    </w:p>
    <w:p w14:paraId="0A5EEB0A" w14:textId="57083E9C" w:rsidR="00141518" w:rsidRPr="00BF20C0" w:rsidRDefault="00141518">
      <w:pPr>
        <w:jc w:val="both"/>
        <w:rPr>
          <w:b/>
          <w:sz w:val="28"/>
          <w:szCs w:val="28"/>
        </w:rPr>
      </w:pPr>
    </w:p>
    <w:p w14:paraId="2EB1C953" w14:textId="0CC37476" w:rsidR="00141518" w:rsidRPr="003733B7" w:rsidRDefault="00FE4BAB" w:rsidP="003733B7">
      <w:pPr>
        <w:jc w:val="both"/>
        <w:rPr>
          <w:sz w:val="28"/>
          <w:szCs w:val="28"/>
        </w:rPr>
      </w:pPr>
      <w:r w:rsidRPr="00337DCA">
        <w:rPr>
          <w:sz w:val="28"/>
          <w:szCs w:val="28"/>
        </w:rPr>
        <w:t xml:space="preserve">м. </w:t>
      </w:r>
      <w:r w:rsidR="00EE3C11">
        <w:rPr>
          <w:sz w:val="28"/>
          <w:szCs w:val="28"/>
        </w:rPr>
        <w:t>Дніпро</w:t>
      </w:r>
      <w:r w:rsidR="00B34023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337DCA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B34023" w:rsidRPr="00337DCA">
        <w:rPr>
          <w:sz w:val="28"/>
          <w:szCs w:val="28"/>
        </w:rPr>
        <w:tab/>
      </w:r>
      <w:r w:rsidR="004C1B96">
        <w:rPr>
          <w:sz w:val="28"/>
          <w:szCs w:val="28"/>
        </w:rPr>
        <w:t xml:space="preserve">          </w:t>
      </w:r>
      <w:r w:rsidR="00BC46EE">
        <w:rPr>
          <w:sz w:val="28"/>
          <w:szCs w:val="28"/>
        </w:rPr>
        <w:t>19</w:t>
      </w:r>
      <w:r w:rsidR="00EF4790" w:rsidRPr="00337DCA">
        <w:rPr>
          <w:sz w:val="28"/>
          <w:szCs w:val="28"/>
        </w:rPr>
        <w:t xml:space="preserve"> </w:t>
      </w:r>
      <w:r w:rsidR="00BC46EE">
        <w:rPr>
          <w:sz w:val="28"/>
          <w:szCs w:val="28"/>
        </w:rPr>
        <w:t>квітня</w:t>
      </w:r>
      <w:r w:rsidRPr="00337DCA">
        <w:rPr>
          <w:sz w:val="28"/>
          <w:szCs w:val="28"/>
        </w:rPr>
        <w:t xml:space="preserve"> 20</w:t>
      </w:r>
      <w:r w:rsidR="003733B7">
        <w:rPr>
          <w:sz w:val="28"/>
          <w:szCs w:val="28"/>
        </w:rPr>
        <w:t>21</w:t>
      </w:r>
      <w:r w:rsidRPr="00337DCA">
        <w:rPr>
          <w:sz w:val="28"/>
          <w:szCs w:val="28"/>
        </w:rPr>
        <w:t xml:space="preserve"> року</w:t>
      </w:r>
    </w:p>
    <w:p w14:paraId="345918AA" w14:textId="77777777" w:rsidR="003733B7" w:rsidRPr="003733B7" w:rsidRDefault="003733B7" w:rsidP="00F218F2">
      <w:pPr>
        <w:ind w:firstLine="851"/>
        <w:jc w:val="both"/>
        <w:rPr>
          <w:b/>
          <w:sz w:val="26"/>
          <w:szCs w:val="26"/>
        </w:rPr>
      </w:pPr>
    </w:p>
    <w:p w14:paraId="2BBCFDAB" w14:textId="21AF7425" w:rsidR="003C17DE" w:rsidRPr="003733B7" w:rsidRDefault="00521938" w:rsidP="00F218F2">
      <w:pPr>
        <w:ind w:firstLine="567"/>
        <w:jc w:val="both"/>
        <w:rPr>
          <w:sz w:val="26"/>
          <w:szCs w:val="26"/>
        </w:rPr>
      </w:pPr>
      <w:r w:rsidRPr="003733B7">
        <w:rPr>
          <w:b/>
          <w:sz w:val="26"/>
          <w:szCs w:val="26"/>
        </w:rPr>
        <w:t>Державна регуляторна служба України</w:t>
      </w:r>
      <w:r w:rsidR="00337DCA" w:rsidRPr="003733B7">
        <w:rPr>
          <w:b/>
          <w:sz w:val="26"/>
          <w:szCs w:val="26"/>
        </w:rPr>
        <w:t>,</w:t>
      </w:r>
      <w:r w:rsidRPr="003733B7">
        <w:rPr>
          <w:b/>
          <w:sz w:val="26"/>
          <w:szCs w:val="26"/>
        </w:rPr>
        <w:t xml:space="preserve"> </w:t>
      </w:r>
      <w:r w:rsidR="00455FBD" w:rsidRPr="003733B7">
        <w:rPr>
          <w:sz w:val="26"/>
          <w:szCs w:val="26"/>
        </w:rPr>
        <w:t>в особі</w:t>
      </w:r>
      <w:r w:rsidRPr="003733B7">
        <w:rPr>
          <w:sz w:val="26"/>
          <w:szCs w:val="26"/>
        </w:rPr>
        <w:t xml:space="preserve"> Голови </w:t>
      </w:r>
      <w:r w:rsidR="00337DCA" w:rsidRPr="003733B7">
        <w:rPr>
          <w:b/>
          <w:sz w:val="26"/>
          <w:szCs w:val="26"/>
        </w:rPr>
        <w:t>Кучера Олексія Володимировича</w:t>
      </w:r>
      <w:r w:rsidRPr="003733B7">
        <w:rPr>
          <w:sz w:val="26"/>
          <w:szCs w:val="26"/>
        </w:rPr>
        <w:t xml:space="preserve"> (далі – ДРС</w:t>
      </w:r>
      <w:r w:rsidR="00337DCA" w:rsidRPr="003733B7">
        <w:rPr>
          <w:sz w:val="26"/>
          <w:szCs w:val="26"/>
        </w:rPr>
        <w:t>, Сторона 1) та</w:t>
      </w:r>
    </w:p>
    <w:p w14:paraId="4E25365C" w14:textId="6DCFD6E3" w:rsidR="003C17DE" w:rsidRPr="003733B7" w:rsidRDefault="00337DCA" w:rsidP="00F218F2">
      <w:pPr>
        <w:ind w:firstLine="567"/>
        <w:jc w:val="both"/>
        <w:rPr>
          <w:sz w:val="26"/>
          <w:szCs w:val="26"/>
        </w:rPr>
      </w:pPr>
      <w:r w:rsidRPr="003733B7">
        <w:rPr>
          <w:b/>
          <w:sz w:val="26"/>
          <w:szCs w:val="26"/>
        </w:rPr>
        <w:t>Дніпровська міська рада,</w:t>
      </w:r>
      <w:r w:rsidR="00FE4BAB" w:rsidRPr="003733B7">
        <w:rPr>
          <w:sz w:val="26"/>
          <w:szCs w:val="26"/>
        </w:rPr>
        <w:t xml:space="preserve"> в особі </w:t>
      </w:r>
      <w:r w:rsidR="006E55F9">
        <w:rPr>
          <w:sz w:val="26"/>
          <w:szCs w:val="26"/>
        </w:rPr>
        <w:t>міського г</w:t>
      </w:r>
      <w:r w:rsidRPr="003733B7">
        <w:rPr>
          <w:sz w:val="26"/>
          <w:szCs w:val="26"/>
        </w:rPr>
        <w:t xml:space="preserve">олови </w:t>
      </w:r>
      <w:r w:rsidRPr="003733B7">
        <w:rPr>
          <w:b/>
          <w:sz w:val="26"/>
          <w:szCs w:val="26"/>
        </w:rPr>
        <w:t>Ф</w:t>
      </w:r>
      <w:r w:rsidR="00BC46EE">
        <w:rPr>
          <w:b/>
          <w:sz w:val="26"/>
          <w:szCs w:val="26"/>
        </w:rPr>
        <w:t>і</w:t>
      </w:r>
      <w:r w:rsidRPr="003733B7">
        <w:rPr>
          <w:b/>
          <w:sz w:val="26"/>
          <w:szCs w:val="26"/>
        </w:rPr>
        <w:t>латова Бориса Альбертовича</w:t>
      </w:r>
      <w:r w:rsidRPr="003733B7">
        <w:rPr>
          <w:sz w:val="26"/>
          <w:szCs w:val="26"/>
        </w:rPr>
        <w:t xml:space="preserve"> (далі – Сторона 2</w:t>
      </w:r>
      <w:r w:rsidR="00FE4BAB" w:rsidRPr="003733B7">
        <w:rPr>
          <w:sz w:val="26"/>
          <w:szCs w:val="26"/>
        </w:rPr>
        <w:t>),</w:t>
      </w:r>
    </w:p>
    <w:p w14:paraId="04A3434A" w14:textId="2CAED40B" w:rsidR="003C17DE" w:rsidRPr="003733B7" w:rsidRDefault="00FE4BAB" w:rsidP="00F218F2">
      <w:pPr>
        <w:ind w:firstLine="567"/>
        <w:jc w:val="both"/>
        <w:rPr>
          <w:sz w:val="26"/>
          <w:szCs w:val="26"/>
        </w:rPr>
      </w:pPr>
      <w:r w:rsidRPr="003733B7">
        <w:rPr>
          <w:sz w:val="26"/>
          <w:szCs w:val="26"/>
        </w:rPr>
        <w:t xml:space="preserve">які </w:t>
      </w:r>
      <w:r w:rsidR="006E55F9">
        <w:rPr>
          <w:sz w:val="26"/>
          <w:szCs w:val="26"/>
        </w:rPr>
        <w:t xml:space="preserve">далі разом іменуються </w:t>
      </w:r>
      <w:r w:rsidRPr="003733B7">
        <w:rPr>
          <w:sz w:val="26"/>
          <w:szCs w:val="26"/>
        </w:rPr>
        <w:t>Сторони, а кожна окрем</w:t>
      </w:r>
      <w:r w:rsidR="00337DCA" w:rsidRPr="003733B7">
        <w:rPr>
          <w:sz w:val="26"/>
          <w:szCs w:val="26"/>
        </w:rPr>
        <w:t>о – Сторона</w:t>
      </w:r>
      <w:r w:rsidR="00521938" w:rsidRPr="003733B7">
        <w:rPr>
          <w:sz w:val="26"/>
          <w:szCs w:val="26"/>
        </w:rPr>
        <w:t xml:space="preserve">, </w:t>
      </w:r>
      <w:r w:rsidRPr="003733B7">
        <w:rPr>
          <w:sz w:val="26"/>
          <w:szCs w:val="26"/>
        </w:rPr>
        <w:t xml:space="preserve">підписали цей Меморандум про співробітництво (далі </w:t>
      </w:r>
      <w:r w:rsidR="006E55F9" w:rsidRPr="003733B7">
        <w:rPr>
          <w:sz w:val="26"/>
          <w:szCs w:val="26"/>
        </w:rPr>
        <w:t>–</w:t>
      </w:r>
      <w:r w:rsidRPr="003733B7">
        <w:rPr>
          <w:sz w:val="26"/>
          <w:szCs w:val="26"/>
        </w:rPr>
        <w:t xml:space="preserve"> Меморандум) про </w:t>
      </w:r>
      <w:r w:rsidR="006E55F9">
        <w:rPr>
          <w:sz w:val="26"/>
          <w:szCs w:val="26"/>
        </w:rPr>
        <w:t>таке</w:t>
      </w:r>
      <w:r w:rsidRPr="003733B7">
        <w:rPr>
          <w:sz w:val="26"/>
          <w:szCs w:val="26"/>
        </w:rPr>
        <w:t>:</w:t>
      </w:r>
    </w:p>
    <w:p w14:paraId="41E64757" w14:textId="77777777" w:rsidR="003733B7" w:rsidRPr="003733B7" w:rsidRDefault="003733B7" w:rsidP="00F218F2">
      <w:pPr>
        <w:ind w:firstLine="567"/>
        <w:jc w:val="both"/>
        <w:rPr>
          <w:sz w:val="26"/>
          <w:szCs w:val="26"/>
        </w:rPr>
      </w:pPr>
    </w:p>
    <w:p w14:paraId="3F9F4F62" w14:textId="24DA202B" w:rsidR="003C17DE" w:rsidRDefault="00FE4BAB" w:rsidP="00F218F2">
      <w:pPr>
        <w:jc w:val="center"/>
        <w:outlineLvl w:val="0"/>
        <w:rPr>
          <w:b/>
          <w:sz w:val="26"/>
          <w:szCs w:val="26"/>
        </w:rPr>
      </w:pPr>
      <w:r w:rsidRPr="003733B7">
        <w:rPr>
          <w:b/>
          <w:sz w:val="26"/>
          <w:szCs w:val="26"/>
        </w:rPr>
        <w:t>1. Загальні положення</w:t>
      </w:r>
    </w:p>
    <w:p w14:paraId="107791AE" w14:textId="55A0BA3E" w:rsidR="00273AE8" w:rsidRPr="00CE66CB" w:rsidRDefault="00FE4BAB" w:rsidP="00F218F2">
      <w:pPr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sz w:val="26"/>
          <w:szCs w:val="26"/>
          <w:shd w:val="clear" w:color="auto" w:fill="FFFFFF"/>
        </w:rPr>
      </w:pPr>
      <w:r w:rsidRPr="00CE66CB">
        <w:rPr>
          <w:sz w:val="26"/>
          <w:szCs w:val="26"/>
        </w:rPr>
        <w:t>1.1. Сторони – кожна в межах сво</w:t>
      </w:r>
      <w:r w:rsidR="0024408F" w:rsidRPr="00CE66CB">
        <w:rPr>
          <w:sz w:val="26"/>
          <w:szCs w:val="26"/>
        </w:rPr>
        <w:t xml:space="preserve">єї компетенції – домовилися про </w:t>
      </w:r>
      <w:r w:rsidRPr="00CE66CB">
        <w:rPr>
          <w:sz w:val="26"/>
          <w:szCs w:val="26"/>
        </w:rPr>
        <w:t>співробітництво</w:t>
      </w:r>
      <w:r w:rsidR="006E55F9" w:rsidRPr="00CE66CB">
        <w:rPr>
          <w:sz w:val="26"/>
          <w:szCs w:val="26"/>
        </w:rPr>
        <w:t>,</w:t>
      </w:r>
      <w:r w:rsidRPr="00CE66CB">
        <w:rPr>
          <w:sz w:val="26"/>
          <w:szCs w:val="26"/>
        </w:rPr>
        <w:t xml:space="preserve"> в рамках </w:t>
      </w:r>
      <w:r w:rsidR="00273AE8" w:rsidRPr="00CE66CB">
        <w:rPr>
          <w:sz w:val="26"/>
          <w:szCs w:val="26"/>
        </w:rPr>
        <w:t>якого</w:t>
      </w:r>
      <w:r w:rsidR="00337DCA" w:rsidRPr="00CE66CB">
        <w:rPr>
          <w:sz w:val="26"/>
          <w:szCs w:val="26"/>
        </w:rPr>
        <w:t xml:space="preserve"> </w:t>
      </w:r>
      <w:r w:rsidR="00015C05" w:rsidRPr="00CE66CB">
        <w:rPr>
          <w:sz w:val="26"/>
          <w:szCs w:val="26"/>
        </w:rPr>
        <w:t xml:space="preserve">з метою </w:t>
      </w:r>
      <w:r w:rsidR="00015C05" w:rsidRPr="00CE66CB">
        <w:rPr>
          <w:sz w:val="26"/>
          <w:szCs w:val="26"/>
          <w:shd w:val="clear" w:color="auto" w:fill="FFFFFF"/>
        </w:rPr>
        <w:t>вдосконалення правового регулювання господарських відносин, по</w:t>
      </w:r>
      <w:r w:rsidR="006E55F9" w:rsidRPr="00CE66CB">
        <w:rPr>
          <w:sz w:val="26"/>
          <w:szCs w:val="26"/>
          <w:shd w:val="clear" w:color="auto" w:fill="FFFFFF"/>
        </w:rPr>
        <w:t>ліпшення</w:t>
      </w:r>
      <w:r w:rsidR="00015C05" w:rsidRPr="00CE66CB">
        <w:rPr>
          <w:sz w:val="26"/>
          <w:szCs w:val="26"/>
          <w:shd w:val="clear" w:color="auto" w:fill="FFFFFF"/>
        </w:rPr>
        <w:t xml:space="preserve"> інвестиційного клімату, недопущення прийняття економічно недоцільних та неефективних регуляторних актів, зменшення втручання у діяльність суб’єктів господарювання та усунення перешкод для ро</w:t>
      </w:r>
      <w:r w:rsidR="006E55F9" w:rsidRPr="00CE66CB">
        <w:rPr>
          <w:sz w:val="26"/>
          <w:szCs w:val="26"/>
          <w:shd w:val="clear" w:color="auto" w:fill="FFFFFF"/>
        </w:rPr>
        <w:t>звитку господарської діяльності</w:t>
      </w:r>
      <w:r w:rsidR="00015C05" w:rsidRPr="00CE66CB">
        <w:rPr>
          <w:sz w:val="26"/>
          <w:szCs w:val="26"/>
          <w:shd w:val="clear" w:color="auto" w:fill="FFFFFF"/>
        </w:rPr>
        <w:t xml:space="preserve"> </w:t>
      </w:r>
      <w:r w:rsidR="00337DCA" w:rsidRPr="00CE66CB">
        <w:rPr>
          <w:sz w:val="26"/>
          <w:szCs w:val="26"/>
        </w:rPr>
        <w:t>ДРС</w:t>
      </w:r>
      <w:r w:rsidR="00015C05" w:rsidRPr="00CE66CB">
        <w:rPr>
          <w:sz w:val="26"/>
          <w:szCs w:val="26"/>
        </w:rPr>
        <w:t>,</w:t>
      </w:r>
      <w:r w:rsidR="00337DCA" w:rsidRPr="00CE66CB">
        <w:rPr>
          <w:sz w:val="26"/>
          <w:szCs w:val="26"/>
        </w:rPr>
        <w:t xml:space="preserve"> </w:t>
      </w:r>
      <w:r w:rsidR="00015C05" w:rsidRPr="00CE66CB">
        <w:rPr>
          <w:sz w:val="26"/>
          <w:szCs w:val="26"/>
          <w:shd w:val="clear" w:color="auto" w:fill="FFFFFF"/>
        </w:rPr>
        <w:t>реалізуючи державну регуляторну політик</w:t>
      </w:r>
      <w:r w:rsidR="006E55F9" w:rsidRPr="00CE66CB">
        <w:rPr>
          <w:sz w:val="26"/>
          <w:szCs w:val="26"/>
          <w:shd w:val="clear" w:color="auto" w:fill="FFFFFF"/>
        </w:rPr>
        <w:t>у</w:t>
      </w:r>
      <w:r w:rsidR="00015C05" w:rsidRPr="00CE66CB">
        <w:rPr>
          <w:sz w:val="26"/>
          <w:szCs w:val="26"/>
          <w:shd w:val="clear" w:color="auto" w:fill="FFFFFF"/>
        </w:rPr>
        <w:t xml:space="preserve"> у сфері господарської діяльності, </w:t>
      </w:r>
      <w:r w:rsidR="00273AE8" w:rsidRPr="00CE66CB">
        <w:rPr>
          <w:sz w:val="26"/>
          <w:szCs w:val="26"/>
          <w:shd w:val="clear" w:color="auto" w:fill="FFFFFF"/>
        </w:rPr>
        <w:t>надаватиме Стороні 2 методологічну підтримку щодо прийняття регуляторних актів та здійснення ефективної дерегуляції.</w:t>
      </w:r>
    </w:p>
    <w:p w14:paraId="67B08D37" w14:textId="26C231D6" w:rsidR="00273AE8" w:rsidRPr="003733B7" w:rsidRDefault="00273AE8" w:rsidP="00F218F2">
      <w:pPr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color w:val="333333"/>
          <w:sz w:val="26"/>
          <w:szCs w:val="26"/>
          <w:shd w:val="clear" w:color="auto" w:fill="FFFFFF"/>
        </w:rPr>
      </w:pPr>
      <w:r w:rsidRPr="003733B7">
        <w:rPr>
          <w:sz w:val="26"/>
          <w:szCs w:val="26"/>
        </w:rPr>
        <w:t xml:space="preserve">1.2. Сторони, які підписали Меморандум, </w:t>
      </w:r>
      <w:r w:rsidR="006E55F9">
        <w:rPr>
          <w:sz w:val="26"/>
          <w:szCs w:val="26"/>
        </w:rPr>
        <w:t>у</w:t>
      </w:r>
      <w:r w:rsidRPr="003733B7">
        <w:rPr>
          <w:sz w:val="26"/>
          <w:szCs w:val="26"/>
        </w:rPr>
        <w:t xml:space="preserve"> межах їх компетенції та відповідно до своєї ролі в економічному житті </w:t>
      </w:r>
      <w:r w:rsidR="00CF7573">
        <w:rPr>
          <w:sz w:val="26"/>
          <w:szCs w:val="26"/>
        </w:rPr>
        <w:t>міста</w:t>
      </w:r>
      <w:r w:rsidRPr="003733B7">
        <w:rPr>
          <w:sz w:val="26"/>
          <w:szCs w:val="26"/>
        </w:rPr>
        <w:t xml:space="preserve"> будуть прагнути розвивати співробітництво для більш ефективного сприяння суб’єктам господарювання малого та середнього підприємництва з питань допомоги </w:t>
      </w:r>
      <w:r w:rsidR="006E55F9">
        <w:rPr>
          <w:sz w:val="26"/>
          <w:szCs w:val="26"/>
        </w:rPr>
        <w:t xml:space="preserve">у </w:t>
      </w:r>
      <w:r w:rsidRPr="003733B7">
        <w:rPr>
          <w:sz w:val="26"/>
          <w:szCs w:val="26"/>
        </w:rPr>
        <w:t>запровадженн</w:t>
      </w:r>
      <w:r w:rsidR="006E55F9">
        <w:rPr>
          <w:sz w:val="26"/>
          <w:szCs w:val="26"/>
        </w:rPr>
        <w:t>і</w:t>
      </w:r>
      <w:r w:rsidRPr="003733B7">
        <w:rPr>
          <w:sz w:val="26"/>
          <w:szCs w:val="26"/>
        </w:rPr>
        <w:t>, поліпшенн</w:t>
      </w:r>
      <w:r w:rsidR="006E55F9">
        <w:rPr>
          <w:sz w:val="26"/>
          <w:szCs w:val="26"/>
        </w:rPr>
        <w:t>і</w:t>
      </w:r>
      <w:r w:rsidRPr="003733B7">
        <w:rPr>
          <w:sz w:val="26"/>
          <w:szCs w:val="26"/>
        </w:rPr>
        <w:t xml:space="preserve"> та розвитку бізнесу, стратегічного та оперативного управління, застосування фінансових інструментів підтримки інноваційно</w:t>
      </w:r>
      <w:r w:rsidR="006E55F9">
        <w:rPr>
          <w:sz w:val="26"/>
          <w:szCs w:val="26"/>
        </w:rPr>
        <w:t>ї діяльності, інвестиційних проє</w:t>
      </w:r>
      <w:r w:rsidRPr="003733B7">
        <w:rPr>
          <w:sz w:val="26"/>
          <w:szCs w:val="26"/>
        </w:rPr>
        <w:t>ктів, грантів виробництва товарів та послуг, створення нових робочих місць тощо.</w:t>
      </w:r>
    </w:p>
    <w:p w14:paraId="0BCA1BF6" w14:textId="5A99C9CA" w:rsidR="005C3FB9" w:rsidRPr="003733B7" w:rsidRDefault="00273AE8" w:rsidP="00F218F2">
      <w:pPr>
        <w:ind w:left="-30" w:firstLine="709"/>
        <w:jc w:val="both"/>
        <w:rPr>
          <w:sz w:val="26"/>
          <w:szCs w:val="26"/>
        </w:rPr>
      </w:pPr>
      <w:r w:rsidRPr="003733B7">
        <w:rPr>
          <w:sz w:val="26"/>
          <w:szCs w:val="26"/>
        </w:rPr>
        <w:t>1.3</w:t>
      </w:r>
      <w:r w:rsidR="00FE4BAB" w:rsidRPr="003733B7">
        <w:rPr>
          <w:sz w:val="26"/>
          <w:szCs w:val="26"/>
        </w:rPr>
        <w:t>. Сторони зобов’язуються спільно діяти для досягнення мети, зазначеної в пункті 1.1 Меморандуму.</w:t>
      </w:r>
    </w:p>
    <w:p w14:paraId="639F71D3" w14:textId="77777777" w:rsidR="005C3FB9" w:rsidRPr="003733B7" w:rsidRDefault="0060280C" w:rsidP="00F218F2">
      <w:pPr>
        <w:ind w:firstLine="851"/>
        <w:jc w:val="both"/>
        <w:rPr>
          <w:sz w:val="26"/>
          <w:szCs w:val="26"/>
        </w:rPr>
      </w:pPr>
      <w:r w:rsidRPr="003733B7">
        <w:rPr>
          <w:sz w:val="26"/>
          <w:szCs w:val="26"/>
        </w:rPr>
        <w:t xml:space="preserve"> </w:t>
      </w:r>
    </w:p>
    <w:p w14:paraId="3DD6C4E8" w14:textId="2828D9EF" w:rsidR="00F218F2" w:rsidRDefault="00273AE8" w:rsidP="00F218F2">
      <w:pPr>
        <w:jc w:val="center"/>
        <w:outlineLvl w:val="0"/>
        <w:rPr>
          <w:b/>
          <w:sz w:val="26"/>
          <w:szCs w:val="26"/>
        </w:rPr>
      </w:pPr>
      <w:r w:rsidRPr="003733B7">
        <w:rPr>
          <w:b/>
          <w:sz w:val="26"/>
          <w:szCs w:val="26"/>
        </w:rPr>
        <w:t xml:space="preserve">2. Напрямки співробітництва </w:t>
      </w:r>
      <w:r w:rsidR="006E55F9">
        <w:rPr>
          <w:b/>
          <w:sz w:val="26"/>
          <w:szCs w:val="26"/>
        </w:rPr>
        <w:t>С</w:t>
      </w:r>
      <w:r w:rsidRPr="003733B7">
        <w:rPr>
          <w:b/>
          <w:sz w:val="26"/>
          <w:szCs w:val="26"/>
        </w:rPr>
        <w:t>торін</w:t>
      </w:r>
    </w:p>
    <w:p w14:paraId="0839DCB3" w14:textId="52384C45" w:rsidR="002350D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b/>
          <w:sz w:val="26"/>
          <w:szCs w:val="26"/>
        </w:rPr>
        <w:t xml:space="preserve"> </w:t>
      </w:r>
      <w:r w:rsidRPr="003733B7">
        <w:rPr>
          <w:sz w:val="26"/>
          <w:szCs w:val="26"/>
        </w:rPr>
        <w:t>2.1. З метою виконання Меморандуму Сторони сприяють вжиттю заходів щодо</w:t>
      </w:r>
      <w:r w:rsidR="002350D8" w:rsidRPr="003733B7">
        <w:rPr>
          <w:sz w:val="26"/>
          <w:szCs w:val="26"/>
        </w:rPr>
        <w:t>:</w:t>
      </w:r>
    </w:p>
    <w:p w14:paraId="268FF82B" w14:textId="43D39322" w:rsidR="002350D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 захисту прав та законних інте</w:t>
      </w:r>
      <w:r w:rsidR="002350D8" w:rsidRPr="003733B7">
        <w:rPr>
          <w:sz w:val="26"/>
          <w:szCs w:val="26"/>
        </w:rPr>
        <w:t xml:space="preserve">ресів суб’єктів господарювання </w:t>
      </w:r>
      <w:r w:rsidRPr="003733B7">
        <w:rPr>
          <w:sz w:val="26"/>
          <w:szCs w:val="26"/>
        </w:rPr>
        <w:t xml:space="preserve">у межах, </w:t>
      </w:r>
      <w:r w:rsidR="006E55F9">
        <w:rPr>
          <w:sz w:val="26"/>
          <w:szCs w:val="26"/>
        </w:rPr>
        <w:t>у</w:t>
      </w:r>
      <w:r w:rsidRPr="003733B7">
        <w:rPr>
          <w:sz w:val="26"/>
          <w:szCs w:val="26"/>
        </w:rPr>
        <w:t>становлених законодавством України про державну регуляторну політику;</w:t>
      </w:r>
    </w:p>
    <w:p w14:paraId="39DFF886" w14:textId="3AFF8BEC" w:rsidR="002350D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>відстеженн</w:t>
      </w:r>
      <w:r w:rsidR="006E55F9">
        <w:rPr>
          <w:sz w:val="26"/>
          <w:szCs w:val="26"/>
        </w:rPr>
        <w:t>я</w:t>
      </w:r>
      <w:r w:rsidRPr="003733B7">
        <w:rPr>
          <w:sz w:val="26"/>
          <w:szCs w:val="26"/>
        </w:rPr>
        <w:t xml:space="preserve"> результатів ефективності державної підтримки розвитку малого і середнього підприємництва, в тому числі результативності регуляторних актів, прийнятих </w:t>
      </w:r>
      <w:r w:rsidR="00CF7573">
        <w:rPr>
          <w:sz w:val="26"/>
          <w:szCs w:val="26"/>
        </w:rPr>
        <w:t>Дніпровською міською радою та її виконавчим комітетом</w:t>
      </w:r>
      <w:r w:rsidR="002350D8" w:rsidRPr="003733B7">
        <w:rPr>
          <w:sz w:val="26"/>
          <w:szCs w:val="26"/>
        </w:rPr>
        <w:t>;</w:t>
      </w:r>
    </w:p>
    <w:p w14:paraId="6ACB9275" w14:textId="2E5B8AB8" w:rsidR="002350D8" w:rsidRDefault="002350D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>підготовки</w:t>
      </w:r>
      <w:r w:rsidR="00273AE8" w:rsidRPr="003733B7">
        <w:rPr>
          <w:sz w:val="26"/>
          <w:szCs w:val="26"/>
        </w:rPr>
        <w:t xml:space="preserve"> пропозицій </w:t>
      </w:r>
      <w:r w:rsidR="006E55F9">
        <w:rPr>
          <w:sz w:val="26"/>
          <w:szCs w:val="26"/>
        </w:rPr>
        <w:t xml:space="preserve">стосовно </w:t>
      </w:r>
      <w:r w:rsidR="00273AE8" w:rsidRPr="003733B7">
        <w:rPr>
          <w:sz w:val="26"/>
          <w:szCs w:val="26"/>
        </w:rPr>
        <w:t xml:space="preserve">удосконалення </w:t>
      </w:r>
      <w:r w:rsidRPr="003733B7">
        <w:rPr>
          <w:sz w:val="26"/>
          <w:szCs w:val="26"/>
        </w:rPr>
        <w:t xml:space="preserve">регуляторних актів, прийнятих </w:t>
      </w:r>
      <w:r w:rsidR="00CF7573">
        <w:rPr>
          <w:sz w:val="26"/>
          <w:szCs w:val="26"/>
        </w:rPr>
        <w:t>Дніпровською міською радою та її ви</w:t>
      </w:r>
      <w:r w:rsidR="00603256">
        <w:rPr>
          <w:sz w:val="26"/>
          <w:szCs w:val="26"/>
        </w:rPr>
        <w:t>к</w:t>
      </w:r>
      <w:r w:rsidR="00CF7573">
        <w:rPr>
          <w:sz w:val="26"/>
          <w:szCs w:val="26"/>
        </w:rPr>
        <w:t>онавчим комітетом</w:t>
      </w:r>
      <w:r w:rsidRPr="003733B7">
        <w:rPr>
          <w:sz w:val="26"/>
          <w:szCs w:val="26"/>
        </w:rPr>
        <w:t>;</w:t>
      </w:r>
    </w:p>
    <w:p w14:paraId="6B200975" w14:textId="286AA253" w:rsidR="00CF7573" w:rsidRPr="003733B7" w:rsidRDefault="00CF7573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підготовки пропозицій щодо удосконалення </w:t>
      </w:r>
      <w:r>
        <w:rPr>
          <w:sz w:val="26"/>
          <w:szCs w:val="26"/>
        </w:rPr>
        <w:t xml:space="preserve">проєктів </w:t>
      </w:r>
      <w:r w:rsidRPr="003733B7">
        <w:rPr>
          <w:sz w:val="26"/>
          <w:szCs w:val="26"/>
        </w:rPr>
        <w:t>регуляторних актів</w:t>
      </w:r>
      <w:r>
        <w:rPr>
          <w:sz w:val="26"/>
          <w:szCs w:val="26"/>
        </w:rPr>
        <w:t xml:space="preserve"> – проєктів рішень Дніпровської міської ради</w:t>
      </w:r>
      <w:r w:rsidRPr="003733B7">
        <w:rPr>
          <w:sz w:val="26"/>
          <w:szCs w:val="26"/>
        </w:rPr>
        <w:t>;</w:t>
      </w:r>
    </w:p>
    <w:p w14:paraId="6863F5DD" w14:textId="1A0D446C" w:rsidR="002350D8" w:rsidRPr="003733B7" w:rsidRDefault="006E55F9" w:rsidP="004C1B9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проведення</w:t>
      </w:r>
      <w:r w:rsidR="00273AE8" w:rsidRPr="003733B7">
        <w:rPr>
          <w:sz w:val="26"/>
          <w:szCs w:val="26"/>
        </w:rPr>
        <w:t xml:space="preserve"> роботи, спрямованої на вивчення стану підприємницького середовища, основних тенденцій його розвитку, а також визначення перешкод для ведення бізнесу, підготовк</w:t>
      </w:r>
      <w:r>
        <w:rPr>
          <w:sz w:val="26"/>
          <w:szCs w:val="26"/>
        </w:rPr>
        <w:t>и</w:t>
      </w:r>
      <w:r w:rsidR="00273AE8" w:rsidRPr="003733B7">
        <w:rPr>
          <w:sz w:val="26"/>
          <w:szCs w:val="26"/>
        </w:rPr>
        <w:t xml:space="preserve"> рекомендацій щодо їх усунення; реалізації соціально-економічних програм, спрямованих на розвиток підприємництва, зменшення соціальної напруженості в регіоні, поліпшення виробничого, фінансового і науково-технічного стану регіону та відтворення його природних ресурсів; </w:t>
      </w:r>
    </w:p>
    <w:p w14:paraId="3D8E4505" w14:textId="0764F605" w:rsidR="00273AE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lastRenderedPageBreak/>
        <w:t xml:space="preserve">об'єднання зусиль </w:t>
      </w:r>
      <w:r w:rsidR="00E813E5">
        <w:rPr>
          <w:sz w:val="26"/>
          <w:szCs w:val="26"/>
        </w:rPr>
        <w:t>з</w:t>
      </w:r>
      <w:r w:rsidRPr="003733B7">
        <w:rPr>
          <w:sz w:val="26"/>
          <w:szCs w:val="26"/>
        </w:rPr>
        <w:t xml:space="preserve"> узагальненн</w:t>
      </w:r>
      <w:r w:rsidR="00E813E5">
        <w:rPr>
          <w:sz w:val="26"/>
          <w:szCs w:val="26"/>
        </w:rPr>
        <w:t>я</w:t>
      </w:r>
      <w:r w:rsidRPr="003733B7">
        <w:rPr>
          <w:sz w:val="26"/>
          <w:szCs w:val="26"/>
        </w:rPr>
        <w:t xml:space="preserve"> практики застосування законодавства у сфері підприємництва та законодавства з питань державної регуляторної політики у сфері господарської діяльності та розроблення пр</w:t>
      </w:r>
      <w:r w:rsidR="002350D8" w:rsidRPr="003733B7">
        <w:rPr>
          <w:sz w:val="26"/>
          <w:szCs w:val="26"/>
        </w:rPr>
        <w:t>опозицій щодо їх вдосконалення.</w:t>
      </w:r>
    </w:p>
    <w:p w14:paraId="4B860B4F" w14:textId="6DF2B728" w:rsidR="00273AE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2.2. Сторони </w:t>
      </w:r>
      <w:r w:rsidR="002350D8" w:rsidRPr="003733B7">
        <w:rPr>
          <w:sz w:val="26"/>
          <w:szCs w:val="26"/>
        </w:rPr>
        <w:t>здійсню</w:t>
      </w:r>
      <w:r w:rsidR="00E813E5">
        <w:rPr>
          <w:sz w:val="26"/>
          <w:szCs w:val="26"/>
        </w:rPr>
        <w:t>ють</w:t>
      </w:r>
      <w:r w:rsidR="002350D8" w:rsidRPr="003733B7">
        <w:rPr>
          <w:sz w:val="26"/>
          <w:szCs w:val="26"/>
        </w:rPr>
        <w:t xml:space="preserve"> обмін</w:t>
      </w:r>
      <w:r w:rsidRPr="003733B7">
        <w:rPr>
          <w:sz w:val="26"/>
          <w:szCs w:val="26"/>
        </w:rPr>
        <w:t xml:space="preserve"> інформаці</w:t>
      </w:r>
      <w:r w:rsidR="00CF7573">
        <w:rPr>
          <w:sz w:val="26"/>
          <w:szCs w:val="26"/>
        </w:rPr>
        <w:t>єю</w:t>
      </w:r>
      <w:r w:rsidRPr="003733B7">
        <w:rPr>
          <w:sz w:val="26"/>
          <w:szCs w:val="26"/>
        </w:rPr>
        <w:t xml:space="preserve"> з дотриманням вимог </w:t>
      </w:r>
      <w:r w:rsidR="00CF7573">
        <w:rPr>
          <w:sz w:val="26"/>
          <w:szCs w:val="26"/>
        </w:rPr>
        <w:t xml:space="preserve">чинного </w:t>
      </w:r>
      <w:r w:rsidRPr="003733B7">
        <w:rPr>
          <w:sz w:val="26"/>
          <w:szCs w:val="26"/>
        </w:rPr>
        <w:t>законодавства</w:t>
      </w:r>
      <w:r w:rsidR="00CF7573">
        <w:rPr>
          <w:sz w:val="26"/>
          <w:szCs w:val="26"/>
        </w:rPr>
        <w:t xml:space="preserve"> України</w:t>
      </w:r>
      <w:r w:rsidRPr="003733B7">
        <w:rPr>
          <w:sz w:val="26"/>
          <w:szCs w:val="26"/>
        </w:rPr>
        <w:t xml:space="preserve">, організацію ділових контактів підприємців, проведення семінарів, конференцій та інших заходів з метою ознайомлення </w:t>
      </w:r>
      <w:r w:rsidR="0079606B" w:rsidRPr="00866E0F">
        <w:rPr>
          <w:color w:val="000000"/>
          <w:sz w:val="28"/>
          <w:szCs w:val="28"/>
        </w:rPr>
        <w:t>бізнес-спільнот</w:t>
      </w:r>
      <w:r w:rsidR="0079606B">
        <w:rPr>
          <w:color w:val="000000"/>
          <w:sz w:val="28"/>
          <w:szCs w:val="28"/>
        </w:rPr>
        <w:t>и</w:t>
      </w:r>
      <w:r w:rsidRPr="003733B7">
        <w:rPr>
          <w:sz w:val="26"/>
          <w:szCs w:val="26"/>
        </w:rPr>
        <w:t xml:space="preserve"> з інвестиційним потенціалом </w:t>
      </w:r>
      <w:r w:rsidR="00CF7573">
        <w:rPr>
          <w:sz w:val="26"/>
          <w:szCs w:val="26"/>
        </w:rPr>
        <w:t>міста</w:t>
      </w:r>
      <w:r w:rsidRPr="003733B7">
        <w:rPr>
          <w:sz w:val="26"/>
          <w:szCs w:val="26"/>
        </w:rPr>
        <w:t xml:space="preserve">. </w:t>
      </w:r>
    </w:p>
    <w:p w14:paraId="352E00B9" w14:textId="383840CA" w:rsidR="002350D8" w:rsidRPr="003733B7" w:rsidRDefault="00273AE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2.3. У рамках Меморандуму Сторони керуються нормами чинного законодавства України та іншими </w:t>
      </w:r>
      <w:r w:rsidR="0079606B">
        <w:rPr>
          <w:sz w:val="26"/>
          <w:szCs w:val="26"/>
        </w:rPr>
        <w:t>чинними</w:t>
      </w:r>
      <w:r w:rsidRPr="003733B7">
        <w:rPr>
          <w:sz w:val="26"/>
          <w:szCs w:val="26"/>
        </w:rPr>
        <w:t xml:space="preserve"> нормативно-правовими актами і здійснюють взаємодію, керуючись принципами рівноправності, відкритості та доброчесності. </w:t>
      </w:r>
    </w:p>
    <w:p w14:paraId="4133A3F3" w14:textId="7E2828D5" w:rsidR="00273AE8" w:rsidRPr="003733B7" w:rsidRDefault="002350D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2.4. </w:t>
      </w:r>
      <w:r w:rsidR="00273AE8" w:rsidRPr="003733B7">
        <w:rPr>
          <w:sz w:val="26"/>
          <w:szCs w:val="26"/>
        </w:rPr>
        <w:t>Сторони взаємодіють од</w:t>
      </w:r>
      <w:r w:rsidR="004C1B96">
        <w:rPr>
          <w:sz w:val="26"/>
          <w:szCs w:val="26"/>
        </w:rPr>
        <w:t>на</w:t>
      </w:r>
      <w:r w:rsidR="00273AE8" w:rsidRPr="003733B7">
        <w:rPr>
          <w:sz w:val="26"/>
          <w:szCs w:val="26"/>
        </w:rPr>
        <w:t xml:space="preserve"> з одн</w:t>
      </w:r>
      <w:r w:rsidR="004C1B96">
        <w:rPr>
          <w:sz w:val="26"/>
          <w:szCs w:val="26"/>
        </w:rPr>
        <w:t xml:space="preserve">ою </w:t>
      </w:r>
      <w:r w:rsidR="00273AE8" w:rsidRPr="003733B7">
        <w:rPr>
          <w:sz w:val="26"/>
          <w:szCs w:val="26"/>
        </w:rPr>
        <w:t xml:space="preserve">у формі погоджених робочих зустрічей через уповноважених представників, делегованих кожною </w:t>
      </w:r>
      <w:r w:rsidR="004C1B96">
        <w:rPr>
          <w:sz w:val="26"/>
          <w:szCs w:val="26"/>
        </w:rPr>
        <w:t xml:space="preserve">Стороною для розгляду </w:t>
      </w:r>
      <w:r w:rsidR="00273AE8" w:rsidRPr="003733B7">
        <w:rPr>
          <w:sz w:val="26"/>
          <w:szCs w:val="26"/>
        </w:rPr>
        <w:t xml:space="preserve"> питань</w:t>
      </w:r>
      <w:r w:rsidR="004C1B96">
        <w:rPr>
          <w:sz w:val="26"/>
          <w:szCs w:val="26"/>
        </w:rPr>
        <w:t>, що виникають</w:t>
      </w:r>
      <w:r w:rsidR="00273AE8" w:rsidRPr="003733B7">
        <w:rPr>
          <w:sz w:val="26"/>
          <w:szCs w:val="26"/>
        </w:rPr>
        <w:t xml:space="preserve"> і проведення спільних дій. </w:t>
      </w:r>
    </w:p>
    <w:p w14:paraId="2C95EB66" w14:textId="16674B45" w:rsidR="00273AE8" w:rsidRDefault="002350D8" w:rsidP="004C1B96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2.5. </w:t>
      </w:r>
      <w:r w:rsidR="00273AE8" w:rsidRPr="003733B7">
        <w:rPr>
          <w:sz w:val="26"/>
          <w:szCs w:val="26"/>
        </w:rPr>
        <w:t xml:space="preserve">При здійсненні співробітництва Сторони домовились надавати взаємну підтримку у проведенні спільних конференцій, виставок, форумів, семінарів, круглих столів тощо з питань розвитку підприємництва. </w:t>
      </w:r>
    </w:p>
    <w:p w14:paraId="20709D19" w14:textId="77777777" w:rsidR="00F218F2" w:rsidRPr="003733B7" w:rsidRDefault="00F218F2" w:rsidP="00F218F2">
      <w:pPr>
        <w:ind w:firstLine="709"/>
        <w:jc w:val="both"/>
        <w:outlineLvl w:val="0"/>
        <w:rPr>
          <w:sz w:val="26"/>
          <w:szCs w:val="26"/>
        </w:rPr>
      </w:pPr>
    </w:p>
    <w:p w14:paraId="23E7BF8D" w14:textId="78AA6BED" w:rsidR="00273AE8" w:rsidRDefault="00273AE8" w:rsidP="00F218F2">
      <w:pPr>
        <w:jc w:val="center"/>
        <w:outlineLvl w:val="0"/>
        <w:rPr>
          <w:b/>
          <w:sz w:val="26"/>
          <w:szCs w:val="26"/>
        </w:rPr>
      </w:pPr>
      <w:r w:rsidRPr="00CF7573">
        <w:rPr>
          <w:b/>
          <w:sz w:val="26"/>
          <w:szCs w:val="26"/>
        </w:rPr>
        <w:t xml:space="preserve">3. </w:t>
      </w:r>
      <w:r w:rsidR="00CF7573" w:rsidRPr="00CF7573">
        <w:rPr>
          <w:b/>
          <w:sz w:val="26"/>
          <w:szCs w:val="26"/>
        </w:rPr>
        <w:t>Права та зобов’язання у рамках співробітництва</w:t>
      </w:r>
    </w:p>
    <w:p w14:paraId="7659D62A" w14:textId="77777777" w:rsidR="00F218F2" w:rsidRDefault="00CF7573" w:rsidP="00F218F2">
      <w:pPr>
        <w:ind w:firstLine="709"/>
        <w:jc w:val="both"/>
        <w:outlineLvl w:val="0"/>
        <w:rPr>
          <w:sz w:val="26"/>
          <w:szCs w:val="26"/>
        </w:rPr>
      </w:pPr>
      <w:r w:rsidRPr="00CF7573">
        <w:rPr>
          <w:sz w:val="26"/>
          <w:szCs w:val="26"/>
        </w:rPr>
        <w:t>Сторони мають право і беруть на себе такі зобов’язання</w:t>
      </w:r>
      <w:r>
        <w:rPr>
          <w:sz w:val="26"/>
          <w:szCs w:val="26"/>
        </w:rPr>
        <w:t>:</w:t>
      </w:r>
    </w:p>
    <w:p w14:paraId="49864EB0" w14:textId="740C0A5D" w:rsidR="00273AE8" w:rsidRPr="003733B7" w:rsidRDefault="00273AE8" w:rsidP="00F218F2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3.1. Сторони зобов’язуються під час виконання Меморандуму не обмежувати співробітництво дотриманням тільки тих вимог, що містяться в цьому документі, але й підтримувати ділові контакти та </w:t>
      </w:r>
      <w:r w:rsidR="002350D8" w:rsidRPr="003733B7">
        <w:rPr>
          <w:sz w:val="26"/>
          <w:szCs w:val="26"/>
        </w:rPr>
        <w:t>вживати необхідн</w:t>
      </w:r>
      <w:r w:rsidR="004C1B96">
        <w:rPr>
          <w:sz w:val="26"/>
          <w:szCs w:val="26"/>
        </w:rPr>
        <w:t>их</w:t>
      </w:r>
      <w:r w:rsidR="002350D8" w:rsidRPr="003733B7">
        <w:rPr>
          <w:sz w:val="26"/>
          <w:szCs w:val="26"/>
        </w:rPr>
        <w:t xml:space="preserve"> заход</w:t>
      </w:r>
      <w:r w:rsidR="004C1B96">
        <w:rPr>
          <w:sz w:val="26"/>
          <w:szCs w:val="26"/>
        </w:rPr>
        <w:t>ів</w:t>
      </w:r>
      <w:r w:rsidRPr="003733B7">
        <w:rPr>
          <w:sz w:val="26"/>
          <w:szCs w:val="26"/>
        </w:rPr>
        <w:t xml:space="preserve"> для забезпечення ефективності та розвитку ділових зв’язків. </w:t>
      </w:r>
    </w:p>
    <w:p w14:paraId="28E423BE" w14:textId="34527F74" w:rsidR="004C1B96" w:rsidRPr="00EE3C11" w:rsidRDefault="004C1B96" w:rsidP="004C1B96">
      <w:pPr>
        <w:ind w:firstLine="709"/>
        <w:jc w:val="both"/>
        <w:rPr>
          <w:sz w:val="26"/>
          <w:szCs w:val="26"/>
        </w:rPr>
      </w:pPr>
      <w:r w:rsidRPr="00EE3C11">
        <w:rPr>
          <w:sz w:val="26"/>
          <w:szCs w:val="26"/>
        </w:rPr>
        <w:t>3.2. Утримуватися від дій, що можуть заподіяти моральну, економічну чи іншу шкоду іншій Стороні.</w:t>
      </w:r>
    </w:p>
    <w:p w14:paraId="533BE9CB" w14:textId="7B772D07" w:rsidR="004C1B96" w:rsidRPr="00EE3C11" w:rsidRDefault="004C1B96" w:rsidP="004C1B96">
      <w:pPr>
        <w:ind w:firstLine="709"/>
        <w:jc w:val="both"/>
        <w:rPr>
          <w:sz w:val="26"/>
          <w:szCs w:val="26"/>
        </w:rPr>
      </w:pPr>
      <w:r w:rsidRPr="00EE3C11">
        <w:rPr>
          <w:sz w:val="26"/>
          <w:szCs w:val="26"/>
        </w:rPr>
        <w:t>3.3. Меморандум не передбачає будь-яких майнових і фінансових зобов’язань Сторін однієї перед одною та стосовно третіх осіб.</w:t>
      </w:r>
    </w:p>
    <w:p w14:paraId="0FBACFDA" w14:textId="77777777" w:rsidR="00F218F2" w:rsidRPr="003733B7" w:rsidRDefault="00F218F2" w:rsidP="00F218F2">
      <w:pPr>
        <w:ind w:firstLine="709"/>
        <w:jc w:val="both"/>
        <w:outlineLvl w:val="0"/>
        <w:rPr>
          <w:sz w:val="26"/>
          <w:szCs w:val="26"/>
        </w:rPr>
      </w:pPr>
    </w:p>
    <w:p w14:paraId="3396EE7E" w14:textId="5C357A90" w:rsidR="00CF7573" w:rsidRDefault="00273AE8" w:rsidP="00F218F2">
      <w:pPr>
        <w:shd w:val="clear" w:color="auto" w:fill="FFFFFF"/>
        <w:jc w:val="center"/>
        <w:rPr>
          <w:b/>
          <w:sz w:val="28"/>
          <w:szCs w:val="28"/>
        </w:rPr>
      </w:pPr>
      <w:r w:rsidRPr="003733B7">
        <w:rPr>
          <w:b/>
          <w:sz w:val="26"/>
          <w:szCs w:val="26"/>
        </w:rPr>
        <w:t xml:space="preserve">4. </w:t>
      </w:r>
      <w:r w:rsidR="00CF7573" w:rsidRPr="000518E6">
        <w:rPr>
          <w:b/>
          <w:sz w:val="28"/>
          <w:szCs w:val="28"/>
        </w:rPr>
        <w:t xml:space="preserve">Строк дії </w:t>
      </w:r>
      <w:r w:rsidR="004C1B96">
        <w:rPr>
          <w:b/>
          <w:sz w:val="28"/>
          <w:szCs w:val="28"/>
        </w:rPr>
        <w:t>М</w:t>
      </w:r>
      <w:r w:rsidR="00CF7573" w:rsidRPr="000518E6">
        <w:rPr>
          <w:b/>
          <w:sz w:val="28"/>
          <w:szCs w:val="28"/>
        </w:rPr>
        <w:t>еморандуму</w:t>
      </w:r>
    </w:p>
    <w:p w14:paraId="0AABCB9E" w14:textId="77777777" w:rsidR="00EE3C11" w:rsidRDefault="00EE3C11" w:rsidP="00F218F2">
      <w:pPr>
        <w:shd w:val="clear" w:color="auto" w:fill="FFFFFF"/>
        <w:jc w:val="center"/>
        <w:rPr>
          <w:b/>
          <w:sz w:val="28"/>
          <w:szCs w:val="28"/>
        </w:rPr>
      </w:pPr>
    </w:p>
    <w:p w14:paraId="3390E0EC" w14:textId="665E7D15" w:rsidR="00273AE8" w:rsidRDefault="00273AE8" w:rsidP="00F218F2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 xml:space="preserve">4.1. Меморандум набуває чинності </w:t>
      </w:r>
      <w:r w:rsidR="002350D8" w:rsidRPr="003733B7">
        <w:rPr>
          <w:sz w:val="26"/>
          <w:szCs w:val="26"/>
        </w:rPr>
        <w:t>з дня</w:t>
      </w:r>
      <w:r w:rsidRPr="003733B7">
        <w:rPr>
          <w:sz w:val="26"/>
          <w:szCs w:val="26"/>
        </w:rPr>
        <w:t xml:space="preserve"> його підписання Сторонами і діє до того часу, доки Сторони не приймуть рішення про його припинення або розірвання. </w:t>
      </w:r>
    </w:p>
    <w:p w14:paraId="1D0C4D56" w14:textId="66E3A863" w:rsidR="004C1B96" w:rsidRDefault="004C1B96" w:rsidP="004C1B9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3733B7">
        <w:rPr>
          <w:sz w:val="26"/>
          <w:szCs w:val="26"/>
        </w:rPr>
        <w:t xml:space="preserve">Зміни та доповнення до цього Меморандуму оформляються у письмовій формі за підписом уповноважених представників Сторін і є невід'ємною частиною цього Меморандуму. </w:t>
      </w:r>
    </w:p>
    <w:p w14:paraId="6DF24868" w14:textId="7696BB12" w:rsidR="002350D8" w:rsidRDefault="00273AE8" w:rsidP="00F218F2">
      <w:pPr>
        <w:ind w:firstLine="709"/>
        <w:jc w:val="both"/>
        <w:outlineLvl w:val="0"/>
        <w:rPr>
          <w:sz w:val="26"/>
          <w:szCs w:val="26"/>
        </w:rPr>
      </w:pPr>
      <w:r w:rsidRPr="003733B7">
        <w:rPr>
          <w:sz w:val="26"/>
          <w:szCs w:val="26"/>
        </w:rPr>
        <w:t>4.</w:t>
      </w:r>
      <w:r w:rsidR="004C1B96">
        <w:rPr>
          <w:sz w:val="26"/>
          <w:szCs w:val="26"/>
        </w:rPr>
        <w:t>3</w:t>
      </w:r>
      <w:r w:rsidRPr="003733B7">
        <w:rPr>
          <w:sz w:val="26"/>
          <w:szCs w:val="26"/>
        </w:rPr>
        <w:t xml:space="preserve">. Текст Меморандуму </w:t>
      </w:r>
      <w:r w:rsidR="002350D8" w:rsidRPr="003733B7">
        <w:rPr>
          <w:sz w:val="26"/>
          <w:szCs w:val="26"/>
        </w:rPr>
        <w:t>складений українською мовою, у 2</w:t>
      </w:r>
      <w:r w:rsidRPr="003733B7">
        <w:rPr>
          <w:sz w:val="26"/>
          <w:szCs w:val="26"/>
        </w:rPr>
        <w:t xml:space="preserve"> примірниках,</w:t>
      </w:r>
      <w:r w:rsidR="00F218F2">
        <w:rPr>
          <w:sz w:val="26"/>
          <w:szCs w:val="26"/>
        </w:rPr>
        <w:t xml:space="preserve"> по одному для кожної із Сторін</w:t>
      </w:r>
      <w:r w:rsidR="004C1B96">
        <w:rPr>
          <w:sz w:val="26"/>
          <w:szCs w:val="26"/>
        </w:rPr>
        <w:t>,</w:t>
      </w:r>
      <w:r w:rsidR="00F218F2">
        <w:rPr>
          <w:sz w:val="26"/>
          <w:szCs w:val="26"/>
        </w:rPr>
        <w:t xml:space="preserve"> які ідентичні</w:t>
      </w:r>
      <w:r w:rsidRPr="003733B7">
        <w:rPr>
          <w:sz w:val="26"/>
          <w:szCs w:val="26"/>
        </w:rPr>
        <w:t xml:space="preserve"> </w:t>
      </w:r>
      <w:r w:rsidR="00F218F2">
        <w:rPr>
          <w:sz w:val="26"/>
          <w:szCs w:val="26"/>
        </w:rPr>
        <w:t xml:space="preserve"> і мають однакову юридичну силу.</w:t>
      </w:r>
    </w:p>
    <w:p w14:paraId="1466AAC0" w14:textId="77777777" w:rsidR="000D2B55" w:rsidRPr="003733B7" w:rsidRDefault="000D2B55" w:rsidP="00F218F2">
      <w:pPr>
        <w:ind w:firstLine="709"/>
        <w:jc w:val="both"/>
        <w:outlineLvl w:val="0"/>
        <w:rPr>
          <w:sz w:val="26"/>
          <w:szCs w:val="26"/>
        </w:rPr>
      </w:pPr>
    </w:p>
    <w:p w14:paraId="465568F7" w14:textId="78B919BA" w:rsidR="00690306" w:rsidRPr="003733B7" w:rsidRDefault="002350D8" w:rsidP="00690306">
      <w:pPr>
        <w:spacing w:after="240"/>
        <w:jc w:val="center"/>
        <w:rPr>
          <w:b/>
          <w:sz w:val="26"/>
          <w:szCs w:val="26"/>
        </w:rPr>
      </w:pPr>
      <w:r w:rsidRPr="003733B7">
        <w:rPr>
          <w:b/>
          <w:sz w:val="26"/>
          <w:szCs w:val="26"/>
        </w:rPr>
        <w:t>5</w:t>
      </w:r>
      <w:r w:rsidR="00FE4BAB" w:rsidRPr="003733B7">
        <w:rPr>
          <w:b/>
          <w:sz w:val="26"/>
          <w:szCs w:val="26"/>
        </w:rPr>
        <w:t>. Підписи Сторін</w:t>
      </w:r>
    </w:p>
    <w:tbl>
      <w:tblPr>
        <w:tblW w:w="9107" w:type="dxa"/>
        <w:tblLayout w:type="fixed"/>
        <w:tblLook w:val="0000" w:firstRow="0" w:lastRow="0" w:firstColumn="0" w:lastColumn="0" w:noHBand="0" w:noVBand="0"/>
      </w:tblPr>
      <w:tblGrid>
        <w:gridCol w:w="4820"/>
        <w:gridCol w:w="4287"/>
      </w:tblGrid>
      <w:tr w:rsidR="002350D8" w:rsidRPr="003733B7" w14:paraId="444879D5" w14:textId="77777777" w:rsidTr="002350D8">
        <w:trPr>
          <w:trHeight w:val="274"/>
        </w:trPr>
        <w:tc>
          <w:tcPr>
            <w:tcW w:w="4820" w:type="dxa"/>
          </w:tcPr>
          <w:p w14:paraId="380FB670" w14:textId="24BB4669" w:rsidR="002350D8" w:rsidRPr="003733B7" w:rsidRDefault="000D2B55" w:rsidP="000D2B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2350D8" w:rsidRPr="003733B7">
              <w:rPr>
                <w:b/>
                <w:sz w:val="26"/>
                <w:szCs w:val="26"/>
              </w:rPr>
              <w:t>СТОРОНА 1</w:t>
            </w:r>
          </w:p>
        </w:tc>
        <w:tc>
          <w:tcPr>
            <w:tcW w:w="4287" w:type="dxa"/>
          </w:tcPr>
          <w:p w14:paraId="4DD6CB77" w14:textId="42690B3F" w:rsidR="002350D8" w:rsidRPr="003733B7" w:rsidRDefault="002350D8" w:rsidP="002350D8">
            <w:pPr>
              <w:jc w:val="center"/>
              <w:rPr>
                <w:b/>
                <w:sz w:val="26"/>
                <w:szCs w:val="26"/>
              </w:rPr>
            </w:pPr>
            <w:r w:rsidRPr="003733B7">
              <w:rPr>
                <w:b/>
                <w:sz w:val="26"/>
                <w:szCs w:val="26"/>
              </w:rPr>
              <w:t>СТОРОНА 2</w:t>
            </w:r>
          </w:p>
        </w:tc>
      </w:tr>
      <w:tr w:rsidR="002350D8" w:rsidRPr="003733B7" w14:paraId="7BD8BFC3" w14:textId="77777777" w:rsidTr="002350D8">
        <w:trPr>
          <w:trHeight w:val="443"/>
        </w:trPr>
        <w:tc>
          <w:tcPr>
            <w:tcW w:w="4820" w:type="dxa"/>
          </w:tcPr>
          <w:p w14:paraId="54E44C23" w14:textId="53BE31FD" w:rsidR="000D2B55" w:rsidRDefault="002350D8" w:rsidP="000D2B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733B7">
              <w:rPr>
                <w:b/>
                <w:bCs/>
                <w:color w:val="000000"/>
                <w:sz w:val="26"/>
                <w:szCs w:val="26"/>
              </w:rPr>
              <w:t xml:space="preserve">Державна регуляторна служба </w:t>
            </w:r>
            <w:r w:rsidR="000D2B55">
              <w:rPr>
                <w:b/>
                <w:bCs/>
                <w:color w:val="000000"/>
                <w:sz w:val="26"/>
                <w:szCs w:val="26"/>
              </w:rPr>
              <w:t xml:space="preserve">       </w:t>
            </w:r>
          </w:p>
          <w:p w14:paraId="2B76C5E9" w14:textId="56BE3C4A" w:rsidR="002350D8" w:rsidRPr="003733B7" w:rsidRDefault="000D2B55" w:rsidP="000D2B55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 w:rsidR="002350D8" w:rsidRPr="003733B7">
              <w:rPr>
                <w:b/>
                <w:bCs/>
                <w:color w:val="000000"/>
                <w:sz w:val="26"/>
                <w:szCs w:val="26"/>
              </w:rPr>
              <w:t>України</w:t>
            </w:r>
          </w:p>
          <w:p w14:paraId="33684041" w14:textId="112EDF4F" w:rsidR="002350D8" w:rsidRPr="003733B7" w:rsidRDefault="002350D8" w:rsidP="003733B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87" w:type="dxa"/>
          </w:tcPr>
          <w:p w14:paraId="5B04D271" w14:textId="561906B7" w:rsidR="002350D8" w:rsidRPr="003733B7" w:rsidRDefault="000D2B55" w:rsidP="00D234B0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2350D8" w:rsidRPr="003733B7">
              <w:rPr>
                <w:b/>
                <w:sz w:val="26"/>
                <w:szCs w:val="26"/>
              </w:rPr>
              <w:t>Дніпровська міська рада</w:t>
            </w:r>
            <w:r w:rsidR="002350D8" w:rsidRPr="003733B7">
              <w:rPr>
                <w:sz w:val="26"/>
                <w:szCs w:val="26"/>
                <w:lang w:eastAsia="en-US"/>
              </w:rPr>
              <w:t xml:space="preserve"> </w:t>
            </w:r>
          </w:p>
          <w:p w14:paraId="2462C2D2" w14:textId="1AE1DCB9" w:rsidR="002350D8" w:rsidRPr="003733B7" w:rsidRDefault="002350D8" w:rsidP="00D234B0">
            <w:pPr>
              <w:rPr>
                <w:color w:val="0000FF"/>
                <w:sz w:val="26"/>
                <w:szCs w:val="26"/>
                <w:u w:val="single"/>
                <w:lang w:eastAsia="uk-UA"/>
              </w:rPr>
            </w:pPr>
          </w:p>
        </w:tc>
      </w:tr>
      <w:tr w:rsidR="002350D8" w:rsidRPr="003733B7" w14:paraId="5B7CA5C2" w14:textId="77777777" w:rsidTr="002350D8">
        <w:trPr>
          <w:trHeight w:val="443"/>
        </w:trPr>
        <w:tc>
          <w:tcPr>
            <w:tcW w:w="4820" w:type="dxa"/>
          </w:tcPr>
          <w:p w14:paraId="2556A949" w14:textId="41080848" w:rsidR="002350D8" w:rsidRPr="003733B7" w:rsidRDefault="002350D8" w:rsidP="00D234B0">
            <w:pPr>
              <w:ind w:firstLine="108"/>
              <w:rPr>
                <w:b/>
                <w:bCs/>
                <w:color w:val="000000"/>
                <w:sz w:val="26"/>
                <w:szCs w:val="26"/>
              </w:rPr>
            </w:pPr>
            <w:r w:rsidRPr="003733B7">
              <w:rPr>
                <w:b/>
                <w:sz w:val="26"/>
                <w:szCs w:val="26"/>
              </w:rPr>
              <w:t xml:space="preserve">Голова  </w:t>
            </w:r>
          </w:p>
        </w:tc>
        <w:tc>
          <w:tcPr>
            <w:tcW w:w="4287" w:type="dxa"/>
          </w:tcPr>
          <w:p w14:paraId="08A921A6" w14:textId="6C32894C" w:rsidR="002350D8" w:rsidRPr="003733B7" w:rsidRDefault="002350D8" w:rsidP="00D234B0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3733B7">
              <w:rPr>
                <w:b/>
                <w:sz w:val="26"/>
                <w:szCs w:val="26"/>
              </w:rPr>
              <w:t xml:space="preserve">Голова  </w:t>
            </w:r>
          </w:p>
        </w:tc>
      </w:tr>
      <w:tr w:rsidR="002350D8" w:rsidRPr="003733B7" w14:paraId="753FC559" w14:textId="77777777" w:rsidTr="002350D8">
        <w:trPr>
          <w:trHeight w:val="509"/>
        </w:trPr>
        <w:tc>
          <w:tcPr>
            <w:tcW w:w="4820" w:type="dxa"/>
            <w:vAlign w:val="bottom"/>
          </w:tcPr>
          <w:p w14:paraId="4BAFD6A5" w14:textId="77777777" w:rsidR="002350D8" w:rsidRPr="003733B7" w:rsidRDefault="002350D8" w:rsidP="00D234B0">
            <w:pPr>
              <w:ind w:left="142"/>
              <w:rPr>
                <w:sz w:val="26"/>
                <w:szCs w:val="26"/>
              </w:rPr>
            </w:pPr>
            <w:r w:rsidRPr="003733B7">
              <w:rPr>
                <w:sz w:val="26"/>
                <w:szCs w:val="26"/>
              </w:rPr>
              <w:t xml:space="preserve">_________________ </w:t>
            </w:r>
            <w:r w:rsidRPr="003733B7">
              <w:rPr>
                <w:b/>
                <w:sz w:val="26"/>
                <w:szCs w:val="26"/>
              </w:rPr>
              <w:t>О. КУЧЕР</w:t>
            </w:r>
          </w:p>
        </w:tc>
        <w:tc>
          <w:tcPr>
            <w:tcW w:w="4287" w:type="dxa"/>
            <w:vAlign w:val="bottom"/>
          </w:tcPr>
          <w:p w14:paraId="33CA5C32" w14:textId="2005D751" w:rsidR="002350D8" w:rsidRPr="003733B7" w:rsidRDefault="002350D8" w:rsidP="00D234B0">
            <w:pPr>
              <w:rPr>
                <w:sz w:val="26"/>
                <w:szCs w:val="26"/>
              </w:rPr>
            </w:pPr>
            <w:r w:rsidRPr="003733B7">
              <w:rPr>
                <w:sz w:val="26"/>
                <w:szCs w:val="26"/>
              </w:rPr>
              <w:t xml:space="preserve">________________ </w:t>
            </w:r>
            <w:r w:rsidRPr="003733B7">
              <w:rPr>
                <w:b/>
                <w:sz w:val="26"/>
                <w:szCs w:val="26"/>
              </w:rPr>
              <w:t>Б. ФІЛАТОВ</w:t>
            </w:r>
          </w:p>
        </w:tc>
      </w:tr>
      <w:tr w:rsidR="002350D8" w:rsidRPr="003733B7" w14:paraId="45BD7B45" w14:textId="77777777" w:rsidTr="002350D8">
        <w:tc>
          <w:tcPr>
            <w:tcW w:w="4820" w:type="dxa"/>
          </w:tcPr>
          <w:p w14:paraId="2A82E9B5" w14:textId="3E9CFFE9" w:rsidR="002350D8" w:rsidRPr="003733B7" w:rsidRDefault="004C1B96" w:rsidP="00D234B0">
            <w:pPr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4287" w:type="dxa"/>
          </w:tcPr>
          <w:p w14:paraId="7B4CA0B0" w14:textId="7842B0AB" w:rsidR="002350D8" w:rsidRPr="003733B7" w:rsidRDefault="004C1B96" w:rsidP="00D234B0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МП</w:t>
            </w:r>
            <w:r w:rsidR="002350D8" w:rsidRPr="003733B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769A60C1" w14:textId="77777777" w:rsidR="003C17DE" w:rsidRPr="003733B7" w:rsidRDefault="003C17DE">
      <w:pPr>
        <w:rPr>
          <w:sz w:val="26"/>
          <w:szCs w:val="26"/>
        </w:rPr>
      </w:pPr>
    </w:p>
    <w:sectPr w:rsidR="003C17DE" w:rsidRPr="003733B7" w:rsidSect="003733B7">
      <w:headerReference w:type="default" r:id="rId8"/>
      <w:pgSz w:w="11906" w:h="16838"/>
      <w:pgMar w:top="709" w:right="566" w:bottom="851" w:left="1701" w:header="708" w:footer="708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C57CF" w16cid:durableId="1F7C18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6E7B" w14:textId="77777777" w:rsidR="00F026BD" w:rsidRDefault="00F026BD" w:rsidP="009939BB">
      <w:r>
        <w:separator/>
      </w:r>
    </w:p>
  </w:endnote>
  <w:endnote w:type="continuationSeparator" w:id="0">
    <w:p w14:paraId="48D12B00" w14:textId="77777777" w:rsidR="00F026BD" w:rsidRDefault="00F026BD" w:rsidP="0099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0709" w14:textId="77777777" w:rsidR="00F026BD" w:rsidRDefault="00F026BD" w:rsidP="009939BB">
      <w:r>
        <w:separator/>
      </w:r>
    </w:p>
  </w:footnote>
  <w:footnote w:type="continuationSeparator" w:id="0">
    <w:p w14:paraId="1B533664" w14:textId="77777777" w:rsidR="00F026BD" w:rsidRDefault="00F026BD" w:rsidP="0099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669188"/>
      <w:docPartObj>
        <w:docPartGallery w:val="Page Numbers (Top of Page)"/>
        <w:docPartUnique/>
      </w:docPartObj>
    </w:sdtPr>
    <w:sdtEndPr/>
    <w:sdtContent>
      <w:p w14:paraId="3338C503" w14:textId="21562511" w:rsidR="003733B7" w:rsidRDefault="003733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36" w:rsidRPr="006A5C36">
          <w:rPr>
            <w:noProof/>
            <w:lang w:val="ru-RU"/>
          </w:rPr>
          <w:t>2</w:t>
        </w:r>
        <w:r>
          <w:fldChar w:fldCharType="end"/>
        </w:r>
      </w:p>
    </w:sdtContent>
  </w:sdt>
  <w:p w14:paraId="0634C59D" w14:textId="77777777" w:rsidR="003733B7" w:rsidRDefault="003733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5E6"/>
    <w:multiLevelType w:val="multilevel"/>
    <w:tmpl w:val="46D4850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145" w:hanging="720"/>
      </w:pPr>
      <w:rPr>
        <w:rFonts w:ascii="Times New Roman" w:eastAsia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A945F64"/>
    <w:multiLevelType w:val="multilevel"/>
    <w:tmpl w:val="8B3AAE3A"/>
    <w:lvl w:ilvl="0">
      <w:start w:val="7"/>
      <w:numFmt w:val="decimal"/>
      <w:lvlText w:val="%1."/>
      <w:lvlJc w:val="left"/>
      <w:pPr>
        <w:ind w:left="13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32B509B7"/>
    <w:multiLevelType w:val="hybridMultilevel"/>
    <w:tmpl w:val="9360539A"/>
    <w:lvl w:ilvl="0" w:tplc="1968F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154"/>
    <w:multiLevelType w:val="multilevel"/>
    <w:tmpl w:val="E4FE71A6"/>
    <w:lvl w:ilvl="0">
      <w:start w:val="8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01266E0"/>
    <w:multiLevelType w:val="multilevel"/>
    <w:tmpl w:val="FB6AC37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E"/>
    <w:rsid w:val="00007504"/>
    <w:rsid w:val="00011064"/>
    <w:rsid w:val="00015C05"/>
    <w:rsid w:val="00034C62"/>
    <w:rsid w:val="00042992"/>
    <w:rsid w:val="00077B1F"/>
    <w:rsid w:val="0008327F"/>
    <w:rsid w:val="000A3236"/>
    <w:rsid w:val="000D2B55"/>
    <w:rsid w:val="000E2DD1"/>
    <w:rsid w:val="001332A9"/>
    <w:rsid w:val="00141518"/>
    <w:rsid w:val="001D3098"/>
    <w:rsid w:val="001E2200"/>
    <w:rsid w:val="002350D8"/>
    <w:rsid w:val="0024408F"/>
    <w:rsid w:val="00245C49"/>
    <w:rsid w:val="00271437"/>
    <w:rsid w:val="00272F3C"/>
    <w:rsid w:val="00273AE8"/>
    <w:rsid w:val="00297125"/>
    <w:rsid w:val="002C07ED"/>
    <w:rsid w:val="00330D21"/>
    <w:rsid w:val="00337DCA"/>
    <w:rsid w:val="00350CA8"/>
    <w:rsid w:val="00365279"/>
    <w:rsid w:val="00370443"/>
    <w:rsid w:val="003733B7"/>
    <w:rsid w:val="00392121"/>
    <w:rsid w:val="003A0E5E"/>
    <w:rsid w:val="003C0FA2"/>
    <w:rsid w:val="003C15E6"/>
    <w:rsid w:val="003C17DE"/>
    <w:rsid w:val="003E3F9F"/>
    <w:rsid w:val="003F2A26"/>
    <w:rsid w:val="00400683"/>
    <w:rsid w:val="00404060"/>
    <w:rsid w:val="00417C7C"/>
    <w:rsid w:val="004334E3"/>
    <w:rsid w:val="004358AA"/>
    <w:rsid w:val="00455FBD"/>
    <w:rsid w:val="004C1B96"/>
    <w:rsid w:val="00501E04"/>
    <w:rsid w:val="00515E8D"/>
    <w:rsid w:val="00521938"/>
    <w:rsid w:val="005A6DE9"/>
    <w:rsid w:val="005C0FD8"/>
    <w:rsid w:val="005C1FC1"/>
    <w:rsid w:val="005C3FB9"/>
    <w:rsid w:val="005C636A"/>
    <w:rsid w:val="005F7DA6"/>
    <w:rsid w:val="0060280C"/>
    <w:rsid w:val="00603256"/>
    <w:rsid w:val="00636450"/>
    <w:rsid w:val="00685EE3"/>
    <w:rsid w:val="00690306"/>
    <w:rsid w:val="006A51F4"/>
    <w:rsid w:val="006A5C36"/>
    <w:rsid w:val="006E55F9"/>
    <w:rsid w:val="006E6BC0"/>
    <w:rsid w:val="006F191D"/>
    <w:rsid w:val="00705E39"/>
    <w:rsid w:val="0070676F"/>
    <w:rsid w:val="007146A6"/>
    <w:rsid w:val="00714B7D"/>
    <w:rsid w:val="00724072"/>
    <w:rsid w:val="00754722"/>
    <w:rsid w:val="00773A2B"/>
    <w:rsid w:val="00776A36"/>
    <w:rsid w:val="0079606B"/>
    <w:rsid w:val="007B4BE7"/>
    <w:rsid w:val="007E2542"/>
    <w:rsid w:val="00814633"/>
    <w:rsid w:val="00816B0E"/>
    <w:rsid w:val="00850411"/>
    <w:rsid w:val="00854681"/>
    <w:rsid w:val="008636D4"/>
    <w:rsid w:val="008769C0"/>
    <w:rsid w:val="00891699"/>
    <w:rsid w:val="00891EC8"/>
    <w:rsid w:val="008E5922"/>
    <w:rsid w:val="008E71F5"/>
    <w:rsid w:val="00922B10"/>
    <w:rsid w:val="009939BB"/>
    <w:rsid w:val="009973B8"/>
    <w:rsid w:val="009B1B04"/>
    <w:rsid w:val="00AE027D"/>
    <w:rsid w:val="00B34023"/>
    <w:rsid w:val="00BC16D3"/>
    <w:rsid w:val="00BC46EE"/>
    <w:rsid w:val="00BD337D"/>
    <w:rsid w:val="00BE16B2"/>
    <w:rsid w:val="00BF20C0"/>
    <w:rsid w:val="00BF3220"/>
    <w:rsid w:val="00BF6E91"/>
    <w:rsid w:val="00C1607C"/>
    <w:rsid w:val="00C21C8F"/>
    <w:rsid w:val="00C31ED7"/>
    <w:rsid w:val="00C62740"/>
    <w:rsid w:val="00C649B7"/>
    <w:rsid w:val="00C865D8"/>
    <w:rsid w:val="00C86C10"/>
    <w:rsid w:val="00C9625B"/>
    <w:rsid w:val="00CE5637"/>
    <w:rsid w:val="00CE66CB"/>
    <w:rsid w:val="00CF723A"/>
    <w:rsid w:val="00CF7573"/>
    <w:rsid w:val="00D25B89"/>
    <w:rsid w:val="00D344AE"/>
    <w:rsid w:val="00D71373"/>
    <w:rsid w:val="00D82D9D"/>
    <w:rsid w:val="00DC306A"/>
    <w:rsid w:val="00DD4B56"/>
    <w:rsid w:val="00E06965"/>
    <w:rsid w:val="00E10F21"/>
    <w:rsid w:val="00E3503F"/>
    <w:rsid w:val="00E53D75"/>
    <w:rsid w:val="00E700EC"/>
    <w:rsid w:val="00E813E5"/>
    <w:rsid w:val="00EA2CC2"/>
    <w:rsid w:val="00EB5B7C"/>
    <w:rsid w:val="00EB735E"/>
    <w:rsid w:val="00EE3C11"/>
    <w:rsid w:val="00EE528F"/>
    <w:rsid w:val="00EF4790"/>
    <w:rsid w:val="00F026BD"/>
    <w:rsid w:val="00F2144C"/>
    <w:rsid w:val="00F218F2"/>
    <w:rsid w:val="00F31C61"/>
    <w:rsid w:val="00F62E32"/>
    <w:rsid w:val="00FE4BA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4358AA"/>
    <w:rPr>
      <w:smallCaps/>
      <w:color w:val="5A5A5A" w:themeColor="text1" w:themeTint="A5"/>
    </w:rPr>
  </w:style>
  <w:style w:type="paragraph" w:styleId="a8">
    <w:name w:val="No Spacing"/>
    <w:uiPriority w:val="1"/>
    <w:qFormat/>
    <w:rsid w:val="004358AA"/>
  </w:style>
  <w:style w:type="paragraph" w:styleId="a9">
    <w:name w:val="List Paragraph"/>
    <w:basedOn w:val="a"/>
    <w:uiPriority w:val="34"/>
    <w:qFormat/>
    <w:rsid w:val="00365279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B4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BE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9BB"/>
    <w:pPr>
      <w:tabs>
        <w:tab w:val="center" w:pos="4986"/>
        <w:tab w:val="right" w:pos="9973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39BB"/>
  </w:style>
  <w:style w:type="paragraph" w:styleId="ae">
    <w:name w:val="footer"/>
    <w:basedOn w:val="a"/>
    <w:link w:val="af"/>
    <w:uiPriority w:val="99"/>
    <w:unhideWhenUsed/>
    <w:rsid w:val="009939BB"/>
    <w:pPr>
      <w:tabs>
        <w:tab w:val="center" w:pos="4986"/>
        <w:tab w:val="right" w:pos="9973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39BB"/>
  </w:style>
  <w:style w:type="character" w:styleId="af0">
    <w:name w:val="Hyperlink"/>
    <w:basedOn w:val="a0"/>
    <w:uiPriority w:val="99"/>
    <w:unhideWhenUsed/>
    <w:rsid w:val="00CE563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E5637"/>
    <w:rPr>
      <w:color w:val="808080"/>
      <w:shd w:val="clear" w:color="auto" w:fill="E6E6E6"/>
    </w:rPr>
  </w:style>
  <w:style w:type="character" w:styleId="af1">
    <w:name w:val="annotation reference"/>
    <w:basedOn w:val="a0"/>
    <w:uiPriority w:val="99"/>
    <w:semiHidden/>
    <w:unhideWhenUsed/>
    <w:rsid w:val="0029712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97125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7125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7125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7125"/>
    <w:rPr>
      <w:b/>
      <w:bCs/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BF20C0"/>
    <w:rPr>
      <w:sz w:val="24"/>
      <w:szCs w:val="24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F20C0"/>
    <w:rPr>
      <w:sz w:val="24"/>
      <w:szCs w:val="24"/>
    </w:rPr>
  </w:style>
  <w:style w:type="paragraph" w:styleId="af8">
    <w:name w:val="Revision"/>
    <w:hidden/>
    <w:uiPriority w:val="99"/>
    <w:semiHidden/>
    <w:rsid w:val="00BF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062A-D3E4-4352-A5E1-FD8ACC5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3409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2021-04-27T09:31:00Z</dcterms:created>
  <dcterms:modified xsi:type="dcterms:W3CDTF">2021-04-27T09:31:00Z</dcterms:modified>
</cp:coreProperties>
</file>