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DBED9" w14:textId="77777777" w:rsidR="00812863" w:rsidRPr="002B1186" w:rsidRDefault="00812863" w:rsidP="00812863">
      <w:pPr>
        <w:jc w:val="center"/>
        <w:rPr>
          <w:szCs w:val="28"/>
        </w:rPr>
      </w:pPr>
      <w:r w:rsidRPr="002B1186">
        <w:rPr>
          <w:szCs w:val="28"/>
        </w:rPr>
        <w:t>Інформація</w:t>
      </w:r>
    </w:p>
    <w:p w14:paraId="271F5157" w14:textId="77777777" w:rsidR="00812863" w:rsidRDefault="00812863" w:rsidP="00812863">
      <w:pPr>
        <w:jc w:val="center"/>
        <w:rPr>
          <w:bCs/>
          <w:szCs w:val="28"/>
        </w:rPr>
      </w:pPr>
      <w:r w:rsidRPr="002B1186">
        <w:rPr>
          <w:szCs w:val="28"/>
        </w:rPr>
        <w:t xml:space="preserve">про </w:t>
      </w:r>
      <w:r w:rsidRPr="002B1186">
        <w:rPr>
          <w:bCs/>
          <w:szCs w:val="28"/>
        </w:rPr>
        <w:t xml:space="preserve">здійснення державної регуляторної політики виконавчими органами Дніпровської міської ради </w:t>
      </w:r>
      <w:r>
        <w:rPr>
          <w:bCs/>
          <w:szCs w:val="28"/>
        </w:rPr>
        <w:t>станом у 2023 році</w:t>
      </w:r>
    </w:p>
    <w:p w14:paraId="77804D85" w14:textId="77777777" w:rsidR="00812863" w:rsidRDefault="00812863" w:rsidP="00812863">
      <w:pPr>
        <w:pStyle w:val="2"/>
        <w:spacing w:after="0" w:line="240" w:lineRule="auto"/>
        <w:ind w:firstLine="567"/>
        <w:jc w:val="both"/>
        <w:rPr>
          <w:szCs w:val="28"/>
        </w:rPr>
      </w:pPr>
    </w:p>
    <w:p w14:paraId="102ADC22" w14:textId="77777777" w:rsidR="00812863" w:rsidRDefault="00812863" w:rsidP="00812863">
      <w:pPr>
        <w:pStyle w:val="2"/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У 2023</w:t>
      </w:r>
      <w:r w:rsidRPr="009A2A33">
        <w:rPr>
          <w:szCs w:val="28"/>
        </w:rPr>
        <w:t xml:space="preserve"> </w:t>
      </w:r>
      <w:r>
        <w:rPr>
          <w:szCs w:val="28"/>
        </w:rPr>
        <w:t xml:space="preserve">році </w:t>
      </w:r>
      <w:r w:rsidRPr="009A2A33">
        <w:rPr>
          <w:bCs/>
          <w:szCs w:val="28"/>
        </w:rPr>
        <w:t>виконавч</w:t>
      </w:r>
      <w:r>
        <w:rPr>
          <w:bCs/>
          <w:szCs w:val="28"/>
        </w:rPr>
        <w:t xml:space="preserve">ими </w:t>
      </w:r>
      <w:r w:rsidRPr="009A2A33">
        <w:rPr>
          <w:bCs/>
          <w:szCs w:val="28"/>
        </w:rPr>
        <w:t>орган</w:t>
      </w:r>
      <w:r>
        <w:rPr>
          <w:bCs/>
          <w:szCs w:val="28"/>
        </w:rPr>
        <w:t>ами</w:t>
      </w:r>
      <w:r w:rsidRPr="009A2A33">
        <w:rPr>
          <w:bCs/>
          <w:szCs w:val="28"/>
        </w:rPr>
        <w:t xml:space="preserve"> міської ради</w:t>
      </w:r>
      <w:r w:rsidRPr="009A2A33">
        <w:rPr>
          <w:szCs w:val="28"/>
        </w:rPr>
        <w:t xml:space="preserve"> </w:t>
      </w:r>
      <w:r>
        <w:rPr>
          <w:szCs w:val="28"/>
        </w:rPr>
        <w:t>забезпечено виконання основних принципів державної</w:t>
      </w:r>
      <w:r w:rsidRPr="009A2A33">
        <w:rPr>
          <w:szCs w:val="28"/>
        </w:rPr>
        <w:t xml:space="preserve"> регуляторн</w:t>
      </w:r>
      <w:r>
        <w:rPr>
          <w:szCs w:val="28"/>
        </w:rPr>
        <w:t>ої</w:t>
      </w:r>
      <w:r w:rsidRPr="009A2A33">
        <w:rPr>
          <w:szCs w:val="28"/>
        </w:rPr>
        <w:t xml:space="preserve"> </w:t>
      </w:r>
      <w:r w:rsidRPr="00732B19">
        <w:rPr>
          <w:bCs/>
          <w:szCs w:val="28"/>
        </w:rPr>
        <w:t>політик</w:t>
      </w:r>
      <w:r>
        <w:rPr>
          <w:bCs/>
          <w:szCs w:val="28"/>
        </w:rPr>
        <w:t>и</w:t>
      </w:r>
      <w:r w:rsidRPr="009A2A33">
        <w:rPr>
          <w:szCs w:val="28"/>
        </w:rPr>
        <w:t xml:space="preserve"> відповідно до законів України «Про засади державної регуляторної політики у сфері господарської діяльності» (далі – Закон)</w:t>
      </w:r>
      <w:r>
        <w:rPr>
          <w:szCs w:val="28"/>
        </w:rPr>
        <w:t>,</w:t>
      </w:r>
      <w:r w:rsidRPr="009A2A33">
        <w:rPr>
          <w:szCs w:val="28"/>
        </w:rPr>
        <w:t xml:space="preserve"> «Про місцеве самоврядування в Україні»</w:t>
      </w:r>
      <w:r>
        <w:rPr>
          <w:szCs w:val="28"/>
        </w:rPr>
        <w:t>,</w:t>
      </w:r>
      <w:r w:rsidRPr="009D04A5">
        <w:rPr>
          <w:color w:val="000000"/>
          <w:szCs w:val="28"/>
        </w:rPr>
        <w:t xml:space="preserve"> </w:t>
      </w:r>
      <w:r w:rsidRPr="009D04A5">
        <w:rPr>
          <w:szCs w:val="28"/>
        </w:rPr>
        <w:t>рішенн</w:t>
      </w:r>
      <w:r>
        <w:rPr>
          <w:szCs w:val="28"/>
        </w:rPr>
        <w:t>я</w:t>
      </w:r>
      <w:r w:rsidRPr="009D04A5">
        <w:rPr>
          <w:szCs w:val="28"/>
        </w:rPr>
        <w:t xml:space="preserve"> виконавчого комітету міської ради </w:t>
      </w:r>
      <w:r w:rsidRPr="002B1186">
        <w:rPr>
          <w:szCs w:val="28"/>
        </w:rPr>
        <w:t xml:space="preserve">від 07.03.2018 № 183 </w:t>
      </w:r>
      <w:r w:rsidRPr="009D04A5">
        <w:rPr>
          <w:szCs w:val="28"/>
        </w:rPr>
        <w:t>«</w:t>
      </w:r>
      <w:r>
        <w:rPr>
          <w:szCs w:val="28"/>
        </w:rPr>
        <w:t xml:space="preserve">Про </w:t>
      </w:r>
      <w:r w:rsidRPr="009D04A5">
        <w:rPr>
          <w:color w:val="000000"/>
          <w:szCs w:val="28"/>
        </w:rPr>
        <w:t>Поряд</w:t>
      </w:r>
      <w:r>
        <w:rPr>
          <w:color w:val="000000"/>
          <w:szCs w:val="28"/>
        </w:rPr>
        <w:t>о</w:t>
      </w:r>
      <w:r w:rsidRPr="009D04A5">
        <w:rPr>
          <w:color w:val="000000"/>
          <w:szCs w:val="28"/>
        </w:rPr>
        <w:t>к здійснення державної регуляторної політики виконавчими органами Дніпровської міської ради</w:t>
      </w:r>
      <w:r w:rsidRPr="009D04A5">
        <w:rPr>
          <w:szCs w:val="28"/>
        </w:rPr>
        <w:t>»</w:t>
      </w:r>
      <w:r>
        <w:rPr>
          <w:szCs w:val="28"/>
        </w:rPr>
        <w:t xml:space="preserve"> з метою</w:t>
      </w:r>
      <w:r w:rsidRPr="009A2A33">
        <w:rPr>
          <w:szCs w:val="28"/>
        </w:rPr>
        <w:t xml:space="preserve"> недопущення прийняття економічно недоцільних та неефективних регуляторних актів, перегляд</w:t>
      </w:r>
      <w:r>
        <w:rPr>
          <w:szCs w:val="28"/>
        </w:rPr>
        <w:t>у</w:t>
      </w:r>
      <w:r w:rsidRPr="009A2A33">
        <w:rPr>
          <w:szCs w:val="28"/>
        </w:rPr>
        <w:t xml:space="preserve"> </w:t>
      </w:r>
      <w:r>
        <w:rPr>
          <w:szCs w:val="28"/>
        </w:rPr>
        <w:t>і</w:t>
      </w:r>
      <w:r w:rsidRPr="009A2A33">
        <w:rPr>
          <w:szCs w:val="28"/>
        </w:rPr>
        <w:t xml:space="preserve"> приведення у відповідність до вимог законодавства діючих нормативно-правових актів, забезпечення відкритості та прозорості під час розробки </w:t>
      </w:r>
      <w:proofErr w:type="spellStart"/>
      <w:r>
        <w:rPr>
          <w:szCs w:val="28"/>
        </w:rPr>
        <w:t>проєк</w:t>
      </w:r>
      <w:r w:rsidRPr="009A2A33">
        <w:rPr>
          <w:szCs w:val="28"/>
        </w:rPr>
        <w:t>тів</w:t>
      </w:r>
      <w:proofErr w:type="spellEnd"/>
      <w:r w:rsidRPr="009A2A33">
        <w:rPr>
          <w:szCs w:val="28"/>
        </w:rPr>
        <w:t xml:space="preserve"> регуляторних актів</w:t>
      </w:r>
      <w:r w:rsidRPr="00E57C6C">
        <w:rPr>
          <w:szCs w:val="28"/>
        </w:rPr>
        <w:t xml:space="preserve">. </w:t>
      </w:r>
    </w:p>
    <w:p w14:paraId="574BBEB8" w14:textId="77777777" w:rsidR="00812863" w:rsidRDefault="00812863" w:rsidP="00812863">
      <w:pPr>
        <w:keepLines/>
        <w:autoSpaceDE w:val="0"/>
        <w:autoSpaceDN w:val="0"/>
        <w:adjustRightInd w:val="0"/>
        <w:spacing w:line="240" w:lineRule="atLeast"/>
        <w:ind w:firstLine="567"/>
        <w:jc w:val="both"/>
        <w:rPr>
          <w:szCs w:val="28"/>
        </w:rPr>
      </w:pPr>
      <w:r>
        <w:rPr>
          <w:szCs w:val="28"/>
        </w:rPr>
        <w:t xml:space="preserve">Організаційне забезпечення і координацію діяльності щодо здійснення державної регуляторної політики регуляторними органами </w:t>
      </w:r>
      <w:r w:rsidRPr="009A2A33">
        <w:rPr>
          <w:szCs w:val="28"/>
        </w:rPr>
        <w:t>здійсню</w:t>
      </w:r>
      <w:r>
        <w:rPr>
          <w:szCs w:val="28"/>
        </w:rPr>
        <w:t>є</w:t>
      </w:r>
      <w:r w:rsidRPr="009A2A33">
        <w:rPr>
          <w:szCs w:val="28"/>
        </w:rPr>
        <w:t xml:space="preserve"> </w:t>
      </w:r>
      <w:proofErr w:type="spellStart"/>
      <w:r>
        <w:rPr>
          <w:szCs w:val="28"/>
        </w:rPr>
        <w:t>департа</w:t>
      </w:r>
      <w:proofErr w:type="spellEnd"/>
      <w:r>
        <w:rPr>
          <w:szCs w:val="28"/>
        </w:rPr>
        <w:t xml:space="preserve">-мент </w:t>
      </w:r>
      <w:r w:rsidRPr="009A2A33">
        <w:rPr>
          <w:szCs w:val="28"/>
        </w:rPr>
        <w:t>правового забезпечення</w:t>
      </w:r>
      <w:r>
        <w:rPr>
          <w:szCs w:val="28"/>
        </w:rPr>
        <w:t xml:space="preserve"> Дніпровської</w:t>
      </w:r>
      <w:r w:rsidRPr="009A2A33">
        <w:rPr>
          <w:szCs w:val="28"/>
        </w:rPr>
        <w:t xml:space="preserve"> міської ради</w:t>
      </w:r>
      <w:r>
        <w:rPr>
          <w:szCs w:val="28"/>
        </w:rPr>
        <w:t>.</w:t>
      </w:r>
    </w:p>
    <w:p w14:paraId="0FE085CB" w14:textId="77777777" w:rsidR="00812863" w:rsidRDefault="00812863" w:rsidP="00812863">
      <w:pPr>
        <w:keepLines/>
        <w:autoSpaceDE w:val="0"/>
        <w:autoSpaceDN w:val="0"/>
        <w:adjustRightInd w:val="0"/>
        <w:spacing w:line="240" w:lineRule="atLeast"/>
        <w:ind w:firstLine="567"/>
        <w:jc w:val="both"/>
        <w:rPr>
          <w:szCs w:val="28"/>
        </w:rPr>
      </w:pPr>
      <w:r>
        <w:rPr>
          <w:color w:val="000000"/>
          <w:szCs w:val="28"/>
        </w:rPr>
        <w:t>П</w:t>
      </w:r>
      <w:r w:rsidRPr="0035006A">
        <w:rPr>
          <w:color w:val="000000"/>
          <w:szCs w:val="28"/>
        </w:rPr>
        <w:t>остійн</w:t>
      </w:r>
      <w:r>
        <w:rPr>
          <w:color w:val="000000"/>
          <w:szCs w:val="28"/>
        </w:rPr>
        <w:t>а</w:t>
      </w:r>
      <w:r w:rsidRPr="0035006A">
        <w:rPr>
          <w:color w:val="000000"/>
          <w:szCs w:val="28"/>
        </w:rPr>
        <w:t xml:space="preserve"> комісі</w:t>
      </w:r>
      <w:r>
        <w:rPr>
          <w:color w:val="000000"/>
          <w:szCs w:val="28"/>
        </w:rPr>
        <w:t>я</w:t>
      </w:r>
      <w:r w:rsidRPr="0035006A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Дніпровської </w:t>
      </w:r>
      <w:r w:rsidRPr="0035006A">
        <w:rPr>
          <w:color w:val="000000"/>
          <w:szCs w:val="28"/>
        </w:rPr>
        <w:t xml:space="preserve">міської ради, на яку покладено повноваження щодо реалізації державної регуляторної політики згідно з Законом є </w:t>
      </w:r>
      <w:r w:rsidRPr="0035006A">
        <w:rPr>
          <w:szCs w:val="28"/>
        </w:rPr>
        <w:t>постійна комісія міської ради з питань комунальної власності та законності</w:t>
      </w:r>
      <w:r>
        <w:rPr>
          <w:szCs w:val="28"/>
        </w:rPr>
        <w:t>.</w:t>
      </w:r>
    </w:p>
    <w:p w14:paraId="33797445" w14:textId="77777777" w:rsidR="00812863" w:rsidRPr="002B1186" w:rsidRDefault="00812863" w:rsidP="00812863">
      <w:pPr>
        <w:tabs>
          <w:tab w:val="left" w:pos="-5812"/>
        </w:tabs>
        <w:ind w:firstLine="567"/>
        <w:jc w:val="both"/>
        <w:rPr>
          <w:szCs w:val="28"/>
        </w:rPr>
      </w:pPr>
      <w:r w:rsidRPr="002B1186">
        <w:rPr>
          <w:szCs w:val="28"/>
        </w:rPr>
        <w:t xml:space="preserve">Згідно зі ст. 38 Закону прийнято рішення міської ради від </w:t>
      </w:r>
      <w:r>
        <w:rPr>
          <w:szCs w:val="28"/>
        </w:rPr>
        <w:t>25</w:t>
      </w:r>
      <w:r w:rsidRPr="002B1186">
        <w:rPr>
          <w:szCs w:val="28"/>
        </w:rPr>
        <w:t>.01.20</w:t>
      </w:r>
      <w:r>
        <w:rPr>
          <w:szCs w:val="28"/>
        </w:rPr>
        <w:t>23</w:t>
      </w:r>
      <w:r w:rsidRPr="002B1186">
        <w:rPr>
          <w:szCs w:val="28"/>
        </w:rPr>
        <w:t xml:space="preserve"> № </w:t>
      </w:r>
      <w:r>
        <w:rPr>
          <w:szCs w:val="28"/>
        </w:rPr>
        <w:t>43</w:t>
      </w:r>
      <w:r w:rsidRPr="002B1186">
        <w:rPr>
          <w:szCs w:val="28"/>
        </w:rPr>
        <w:t>/</w:t>
      </w:r>
      <w:r>
        <w:rPr>
          <w:szCs w:val="28"/>
        </w:rPr>
        <w:t>33</w:t>
      </w:r>
      <w:r w:rsidRPr="002B1186">
        <w:rPr>
          <w:szCs w:val="28"/>
        </w:rPr>
        <w:t xml:space="preserve"> «Про звіт міського голови щодо здійснення державної регуляторної політики виконавчими органами міської ради у 20</w:t>
      </w:r>
      <w:r>
        <w:rPr>
          <w:szCs w:val="28"/>
        </w:rPr>
        <w:t>22</w:t>
      </w:r>
      <w:r w:rsidRPr="002B1186">
        <w:rPr>
          <w:szCs w:val="28"/>
        </w:rPr>
        <w:t xml:space="preserve"> році», звіт оприлюднено у встановленому порядку. </w:t>
      </w:r>
    </w:p>
    <w:p w14:paraId="556E4565" w14:textId="77777777" w:rsidR="00812863" w:rsidRDefault="00812863" w:rsidP="00812863">
      <w:pPr>
        <w:tabs>
          <w:tab w:val="left" w:pos="-5812"/>
        </w:tabs>
        <w:ind w:firstLine="567"/>
        <w:jc w:val="both"/>
        <w:rPr>
          <w:szCs w:val="28"/>
        </w:rPr>
      </w:pPr>
      <w:r w:rsidRPr="002B1186">
        <w:rPr>
          <w:szCs w:val="28"/>
        </w:rPr>
        <w:t xml:space="preserve">Рішенням виконавчого комітету міської ради від </w:t>
      </w:r>
      <w:r>
        <w:rPr>
          <w:szCs w:val="28"/>
        </w:rPr>
        <w:t>21</w:t>
      </w:r>
      <w:r w:rsidRPr="002B1186">
        <w:rPr>
          <w:szCs w:val="28"/>
        </w:rPr>
        <w:t>.0</w:t>
      </w:r>
      <w:r>
        <w:rPr>
          <w:szCs w:val="28"/>
        </w:rPr>
        <w:t>2</w:t>
      </w:r>
      <w:r w:rsidRPr="002B1186">
        <w:rPr>
          <w:szCs w:val="28"/>
        </w:rPr>
        <w:t>.20</w:t>
      </w:r>
      <w:r>
        <w:rPr>
          <w:szCs w:val="28"/>
        </w:rPr>
        <w:t>23</w:t>
      </w:r>
      <w:r w:rsidRPr="002B1186">
        <w:rPr>
          <w:szCs w:val="28"/>
        </w:rPr>
        <w:t xml:space="preserve"> № </w:t>
      </w:r>
      <w:r>
        <w:rPr>
          <w:szCs w:val="28"/>
        </w:rPr>
        <w:t>34-21/2</w:t>
      </w:r>
      <w:r w:rsidRPr="002B1186">
        <w:rPr>
          <w:i/>
          <w:szCs w:val="28"/>
        </w:rPr>
        <w:t xml:space="preserve"> </w:t>
      </w:r>
      <w:r w:rsidRPr="002B1186">
        <w:rPr>
          <w:szCs w:val="28"/>
        </w:rPr>
        <w:t xml:space="preserve">затверджено Реєстр чинних регуляторних актів, до якого </w:t>
      </w:r>
      <w:r>
        <w:rPr>
          <w:szCs w:val="28"/>
        </w:rPr>
        <w:t xml:space="preserve">станом на 31.12.2023 року </w:t>
      </w:r>
      <w:r w:rsidRPr="002B1186">
        <w:rPr>
          <w:szCs w:val="28"/>
        </w:rPr>
        <w:t>включено 3</w:t>
      </w:r>
      <w:r>
        <w:rPr>
          <w:szCs w:val="28"/>
        </w:rPr>
        <w:t>2</w:t>
      </w:r>
      <w:r w:rsidRPr="002B1186">
        <w:rPr>
          <w:szCs w:val="28"/>
        </w:rPr>
        <w:t xml:space="preserve"> регуляторних </w:t>
      </w:r>
      <w:proofErr w:type="spellStart"/>
      <w:r w:rsidRPr="002B1186">
        <w:rPr>
          <w:szCs w:val="28"/>
        </w:rPr>
        <w:t>акт</w:t>
      </w:r>
      <w:r>
        <w:rPr>
          <w:szCs w:val="28"/>
        </w:rPr>
        <w:t>а</w:t>
      </w:r>
      <w:proofErr w:type="spellEnd"/>
      <w:r w:rsidRPr="002B1186">
        <w:rPr>
          <w:szCs w:val="28"/>
        </w:rPr>
        <w:t xml:space="preserve">: </w:t>
      </w:r>
      <w:r>
        <w:rPr>
          <w:szCs w:val="28"/>
        </w:rPr>
        <w:t>16</w:t>
      </w:r>
      <w:r w:rsidRPr="002B1186">
        <w:rPr>
          <w:szCs w:val="28"/>
        </w:rPr>
        <w:t xml:space="preserve"> рішень міської ради та 1</w:t>
      </w:r>
      <w:r>
        <w:rPr>
          <w:szCs w:val="28"/>
        </w:rPr>
        <w:t>6</w:t>
      </w:r>
      <w:r w:rsidRPr="002B1186">
        <w:rPr>
          <w:szCs w:val="28"/>
        </w:rPr>
        <w:t xml:space="preserve"> рішень виконавчого комітету міської ради.</w:t>
      </w:r>
    </w:p>
    <w:p w14:paraId="026914BA" w14:textId="77777777" w:rsidR="00812863" w:rsidRDefault="00812863" w:rsidP="00812863">
      <w:pPr>
        <w:tabs>
          <w:tab w:val="left" w:pos="-5812"/>
        </w:tabs>
        <w:ind w:firstLine="567"/>
        <w:jc w:val="both"/>
        <w:rPr>
          <w:szCs w:val="28"/>
        </w:rPr>
      </w:pPr>
      <w:r>
        <w:rPr>
          <w:spacing w:val="-8"/>
          <w:szCs w:val="28"/>
        </w:rPr>
        <w:t xml:space="preserve">Постановою Верховного Суду України від 05.07.2023 по справі № 160/3064/22  визнано чинним регуляторний акт – рішення виконкому міської ради від 03.06.2021   № 573 </w:t>
      </w:r>
      <w:r w:rsidRPr="00FC59A0">
        <w:rPr>
          <w:spacing w:val="-8"/>
          <w:szCs w:val="28"/>
        </w:rPr>
        <w:t>«Про затвердження тарифів на послуги з користування майданчиками для платного паркування транспортних засобів у</w:t>
      </w:r>
      <w:r>
        <w:rPr>
          <w:spacing w:val="-8"/>
          <w:szCs w:val="28"/>
        </w:rPr>
        <w:t xml:space="preserve"> </w:t>
      </w:r>
      <w:r w:rsidRPr="00FC59A0">
        <w:rPr>
          <w:spacing w:val="-8"/>
          <w:szCs w:val="28"/>
        </w:rPr>
        <w:t>м. Дніпрі»</w:t>
      </w:r>
    </w:p>
    <w:p w14:paraId="144CDFAA" w14:textId="77777777" w:rsidR="00812863" w:rsidRDefault="00812863" w:rsidP="00812863">
      <w:pPr>
        <w:tabs>
          <w:tab w:val="left" w:pos="-5812"/>
        </w:tabs>
        <w:ind w:firstLine="567"/>
        <w:jc w:val="both"/>
        <w:rPr>
          <w:szCs w:val="28"/>
        </w:rPr>
      </w:pPr>
      <w:r>
        <w:rPr>
          <w:szCs w:val="28"/>
        </w:rPr>
        <w:t>Визнано такими, що втратили чинність 4 регуляторні акти:</w:t>
      </w:r>
    </w:p>
    <w:p w14:paraId="642D4A29" w14:textId="77777777" w:rsidR="00812863" w:rsidRDefault="00812863" w:rsidP="00812863">
      <w:pPr>
        <w:tabs>
          <w:tab w:val="left" w:pos="-5812"/>
        </w:tabs>
        <w:ind w:firstLine="567"/>
        <w:jc w:val="both"/>
        <w:rPr>
          <w:szCs w:val="28"/>
        </w:rPr>
      </w:pPr>
      <w:r w:rsidRPr="00736D0D">
        <w:rPr>
          <w:szCs w:val="28"/>
        </w:rPr>
        <w:t>–</w:t>
      </w:r>
      <w:r>
        <w:rPr>
          <w:szCs w:val="28"/>
        </w:rPr>
        <w:t xml:space="preserve"> </w:t>
      </w:r>
      <w:r w:rsidRPr="00746514">
        <w:rPr>
          <w:szCs w:val="28"/>
        </w:rPr>
        <w:t xml:space="preserve">рішення міської ради від 19.07.2017 № 38/23 </w:t>
      </w:r>
      <w:r w:rsidRPr="00746514">
        <w:rPr>
          <w:bCs/>
          <w:iCs/>
          <w:szCs w:val="28"/>
          <w:shd w:val="clear" w:color="auto" w:fill="FFFFFF"/>
        </w:rPr>
        <w:t>«</w:t>
      </w:r>
      <w:r w:rsidRPr="00746514">
        <w:rPr>
          <w:szCs w:val="28"/>
        </w:rPr>
        <w:t>Про затвердження Положення про  облік об’єктів нерухомого майна на території міста Дніпра, передачу та зберігання інвентаризаційних справ на ці об’єкти»</w:t>
      </w:r>
      <w:r>
        <w:rPr>
          <w:szCs w:val="28"/>
        </w:rPr>
        <w:t>;</w:t>
      </w:r>
    </w:p>
    <w:p w14:paraId="3882E9BA" w14:textId="77777777" w:rsidR="00812863" w:rsidRDefault="00812863" w:rsidP="00812863">
      <w:pPr>
        <w:tabs>
          <w:tab w:val="left" w:pos="-5812"/>
        </w:tabs>
        <w:ind w:firstLine="567"/>
        <w:jc w:val="both"/>
        <w:rPr>
          <w:szCs w:val="28"/>
          <w:shd w:val="clear" w:color="auto" w:fill="FFFFFF"/>
        </w:rPr>
      </w:pPr>
      <w:r w:rsidRPr="00736D0D">
        <w:rPr>
          <w:szCs w:val="28"/>
        </w:rPr>
        <w:t>–</w:t>
      </w:r>
      <w:r>
        <w:rPr>
          <w:szCs w:val="28"/>
        </w:rPr>
        <w:t xml:space="preserve"> </w:t>
      </w:r>
      <w:r w:rsidRPr="00146D75">
        <w:rPr>
          <w:szCs w:val="28"/>
        </w:rPr>
        <w:t xml:space="preserve">рішення виконкому міської ради від 13.10.2021 № 1039 </w:t>
      </w:r>
      <w:r w:rsidRPr="00146D75">
        <w:rPr>
          <w:szCs w:val="28"/>
          <w:shd w:val="clear" w:color="auto" w:fill="FFFFFF"/>
        </w:rPr>
        <w:t>«Про встановлення вартості окремих видів ритуальних послуг, які надаються КП «Міська ритуальна служба»</w:t>
      </w:r>
      <w:r>
        <w:rPr>
          <w:szCs w:val="28"/>
          <w:shd w:val="clear" w:color="auto" w:fill="FFFFFF"/>
        </w:rPr>
        <w:t>;</w:t>
      </w:r>
    </w:p>
    <w:p w14:paraId="114D4E74" w14:textId="77777777" w:rsidR="00812863" w:rsidRDefault="00812863" w:rsidP="00812863">
      <w:pPr>
        <w:tabs>
          <w:tab w:val="left" w:pos="-5812"/>
        </w:tabs>
        <w:ind w:firstLine="567"/>
        <w:jc w:val="both"/>
        <w:rPr>
          <w:szCs w:val="28"/>
        </w:rPr>
      </w:pPr>
      <w:r w:rsidRPr="00736D0D">
        <w:rPr>
          <w:szCs w:val="28"/>
        </w:rPr>
        <w:t>–</w:t>
      </w:r>
      <w:r>
        <w:rPr>
          <w:szCs w:val="28"/>
        </w:rPr>
        <w:t xml:space="preserve"> р</w:t>
      </w:r>
      <w:r w:rsidRPr="00D93987">
        <w:rPr>
          <w:szCs w:val="28"/>
        </w:rPr>
        <w:t>ішення міської ради від 20.05.2020 № 11/57</w:t>
      </w:r>
      <w:r>
        <w:rPr>
          <w:szCs w:val="28"/>
        </w:rPr>
        <w:t xml:space="preserve"> «</w:t>
      </w:r>
      <w:r w:rsidRPr="00D93987">
        <w:rPr>
          <w:szCs w:val="28"/>
        </w:rPr>
        <w:t>Про внесення змін до рішення міської ради від 06.12.2017 № 13/27 «Про ставки земельного податку, розмір орендної плати за землю, пільги зі сплати земельного податку на території міста»</w:t>
      </w:r>
      <w:r>
        <w:rPr>
          <w:szCs w:val="28"/>
        </w:rPr>
        <w:t>;</w:t>
      </w:r>
    </w:p>
    <w:p w14:paraId="5DC76F5C" w14:textId="77777777" w:rsidR="00812863" w:rsidRDefault="00812863" w:rsidP="00812863">
      <w:pPr>
        <w:tabs>
          <w:tab w:val="left" w:pos="-5812"/>
        </w:tabs>
        <w:ind w:firstLine="567"/>
        <w:jc w:val="both"/>
        <w:rPr>
          <w:szCs w:val="28"/>
        </w:rPr>
      </w:pPr>
      <w:r w:rsidRPr="00736D0D">
        <w:rPr>
          <w:szCs w:val="28"/>
        </w:rPr>
        <w:t>–</w:t>
      </w:r>
      <w:r>
        <w:rPr>
          <w:szCs w:val="28"/>
        </w:rPr>
        <w:t xml:space="preserve"> р</w:t>
      </w:r>
      <w:r w:rsidRPr="00D93987">
        <w:rPr>
          <w:szCs w:val="28"/>
        </w:rPr>
        <w:t>ішення виконкому міської ради від 16.02.2004 № 325</w:t>
      </w:r>
      <w:r>
        <w:rPr>
          <w:szCs w:val="28"/>
        </w:rPr>
        <w:t xml:space="preserve"> «</w:t>
      </w:r>
      <w:r w:rsidRPr="00D93987">
        <w:rPr>
          <w:szCs w:val="28"/>
        </w:rPr>
        <w:t>Про порядок розміщення зовнішньої реклами в місті Дніпрі</w:t>
      </w:r>
      <w:r>
        <w:rPr>
          <w:szCs w:val="28"/>
        </w:rPr>
        <w:t>».</w:t>
      </w:r>
    </w:p>
    <w:p w14:paraId="4708179B" w14:textId="77777777" w:rsidR="00812863" w:rsidRDefault="00812863" w:rsidP="00812863">
      <w:pPr>
        <w:tabs>
          <w:tab w:val="left" w:pos="-5812"/>
        </w:tabs>
        <w:jc w:val="center"/>
        <w:rPr>
          <w:szCs w:val="28"/>
        </w:rPr>
      </w:pPr>
      <w:r>
        <w:rPr>
          <w:szCs w:val="28"/>
        </w:rPr>
        <w:lastRenderedPageBreak/>
        <w:t>2</w:t>
      </w:r>
    </w:p>
    <w:p w14:paraId="1C7E6077" w14:textId="77777777" w:rsidR="00812863" w:rsidRDefault="00812863" w:rsidP="00812863">
      <w:pPr>
        <w:tabs>
          <w:tab w:val="left" w:pos="-5812"/>
        </w:tabs>
        <w:ind w:firstLine="567"/>
        <w:jc w:val="both"/>
        <w:rPr>
          <w:szCs w:val="28"/>
        </w:rPr>
      </w:pPr>
    </w:p>
    <w:p w14:paraId="37476FD3" w14:textId="77777777" w:rsidR="00812863" w:rsidRDefault="00812863" w:rsidP="00812863">
      <w:pPr>
        <w:ind w:firstLine="567"/>
        <w:jc w:val="both"/>
        <w:rPr>
          <w:color w:val="000000"/>
          <w:szCs w:val="28"/>
        </w:rPr>
      </w:pPr>
      <w:r w:rsidRPr="00C76A77">
        <w:rPr>
          <w:color w:val="000000"/>
          <w:szCs w:val="28"/>
        </w:rPr>
        <w:t>На підс</w:t>
      </w:r>
      <w:r>
        <w:rPr>
          <w:color w:val="000000"/>
          <w:szCs w:val="28"/>
        </w:rPr>
        <w:t xml:space="preserve">таві пропозицій розробників </w:t>
      </w:r>
      <w:proofErr w:type="spellStart"/>
      <w:r>
        <w:rPr>
          <w:color w:val="000000"/>
          <w:szCs w:val="28"/>
        </w:rPr>
        <w:t>проє</w:t>
      </w:r>
      <w:r w:rsidRPr="00C76A77">
        <w:rPr>
          <w:color w:val="000000"/>
          <w:szCs w:val="28"/>
        </w:rPr>
        <w:t>ктів</w:t>
      </w:r>
      <w:proofErr w:type="spellEnd"/>
      <w:r w:rsidRPr="00C76A77">
        <w:rPr>
          <w:color w:val="000000"/>
          <w:szCs w:val="28"/>
        </w:rPr>
        <w:t xml:space="preserve"> регуляторних актів, </w:t>
      </w:r>
      <w:r>
        <w:rPr>
          <w:color w:val="000000"/>
          <w:szCs w:val="28"/>
        </w:rPr>
        <w:t xml:space="preserve">з </w:t>
      </w:r>
      <w:proofErr w:type="spellStart"/>
      <w:r>
        <w:rPr>
          <w:color w:val="000000"/>
          <w:szCs w:val="28"/>
        </w:rPr>
        <w:t>ураху-ванням</w:t>
      </w:r>
      <w:proofErr w:type="spellEnd"/>
      <w:r>
        <w:rPr>
          <w:color w:val="000000"/>
          <w:szCs w:val="28"/>
        </w:rPr>
        <w:t xml:space="preserve"> </w:t>
      </w:r>
      <w:r w:rsidRPr="00C76A77">
        <w:rPr>
          <w:color w:val="000000"/>
          <w:szCs w:val="28"/>
        </w:rPr>
        <w:t xml:space="preserve">рішення міської ради від 07.09.2016 № 48/13 «Про планування </w:t>
      </w:r>
      <w:proofErr w:type="spellStart"/>
      <w:r w:rsidRPr="00C76A77">
        <w:rPr>
          <w:color w:val="000000"/>
          <w:szCs w:val="28"/>
        </w:rPr>
        <w:t>діяль</w:t>
      </w:r>
      <w:r>
        <w:rPr>
          <w:color w:val="000000"/>
          <w:szCs w:val="28"/>
        </w:rPr>
        <w:t>-</w:t>
      </w:r>
      <w:r w:rsidRPr="00C76A77">
        <w:rPr>
          <w:color w:val="000000"/>
          <w:szCs w:val="28"/>
        </w:rPr>
        <w:t>ності</w:t>
      </w:r>
      <w:proofErr w:type="spellEnd"/>
      <w:r w:rsidRPr="00C76A77">
        <w:rPr>
          <w:color w:val="000000"/>
          <w:szCs w:val="28"/>
        </w:rPr>
        <w:t xml:space="preserve"> з підготовки проектів регуляторних актів міською радою» р</w:t>
      </w:r>
      <w:r w:rsidRPr="00C76A77">
        <w:rPr>
          <w:szCs w:val="28"/>
        </w:rPr>
        <w:t xml:space="preserve">ішенням виконавчого комітету міської ради </w:t>
      </w:r>
      <w:r>
        <w:rPr>
          <w:szCs w:val="28"/>
        </w:rPr>
        <w:t xml:space="preserve">від </w:t>
      </w:r>
      <w:r w:rsidRPr="00E43A28">
        <w:rPr>
          <w:color w:val="000000"/>
          <w:szCs w:val="28"/>
        </w:rPr>
        <w:t>15.11.2022 № 995</w:t>
      </w:r>
      <w:r w:rsidRPr="00833195">
        <w:rPr>
          <w:color w:val="000000"/>
          <w:szCs w:val="28"/>
        </w:rPr>
        <w:t xml:space="preserve">, зі змінами від </w:t>
      </w:r>
      <w:r w:rsidRPr="00833195">
        <w:rPr>
          <w:szCs w:val="28"/>
        </w:rPr>
        <w:t xml:space="preserve"> 02.05.2023 № 8-2/5 та </w:t>
      </w:r>
      <w:r w:rsidRPr="00833195">
        <w:rPr>
          <w:color w:val="000000"/>
          <w:szCs w:val="28"/>
        </w:rPr>
        <w:t>від 18.07.2023 № 11-18/7</w:t>
      </w:r>
      <w:r>
        <w:rPr>
          <w:color w:val="000000"/>
          <w:szCs w:val="28"/>
        </w:rPr>
        <w:t xml:space="preserve"> </w:t>
      </w:r>
      <w:r w:rsidRPr="000B4475">
        <w:rPr>
          <w:szCs w:val="28"/>
        </w:rPr>
        <w:t>затверджено</w:t>
      </w:r>
      <w:r w:rsidRPr="009A2A33">
        <w:rPr>
          <w:color w:val="000000"/>
          <w:szCs w:val="28"/>
        </w:rPr>
        <w:t xml:space="preserve"> </w:t>
      </w:r>
      <w:r w:rsidRPr="009A2A33">
        <w:rPr>
          <w:szCs w:val="28"/>
        </w:rPr>
        <w:t>п</w:t>
      </w:r>
      <w:r w:rsidRPr="009A2A33">
        <w:rPr>
          <w:color w:val="000000"/>
          <w:szCs w:val="28"/>
        </w:rPr>
        <w:t xml:space="preserve">лани діяльності міської ради та її </w:t>
      </w:r>
      <w:r w:rsidRPr="009A2A33">
        <w:rPr>
          <w:szCs w:val="28"/>
        </w:rPr>
        <w:t>викон</w:t>
      </w:r>
      <w:r>
        <w:rPr>
          <w:szCs w:val="28"/>
        </w:rPr>
        <w:t xml:space="preserve">авчого </w:t>
      </w:r>
      <w:r w:rsidRPr="009A2A33">
        <w:rPr>
          <w:szCs w:val="28"/>
        </w:rPr>
        <w:t>ком</w:t>
      </w:r>
      <w:r>
        <w:rPr>
          <w:szCs w:val="28"/>
        </w:rPr>
        <w:t>ітету</w:t>
      </w:r>
      <w:r w:rsidRPr="009A2A33">
        <w:rPr>
          <w:color w:val="000000"/>
          <w:szCs w:val="28"/>
        </w:rPr>
        <w:t xml:space="preserve"> з підготовки </w:t>
      </w:r>
      <w:proofErr w:type="spellStart"/>
      <w:r w:rsidRPr="009A2A33">
        <w:rPr>
          <w:color w:val="000000"/>
          <w:szCs w:val="28"/>
        </w:rPr>
        <w:t>про</w:t>
      </w:r>
      <w:r>
        <w:rPr>
          <w:color w:val="000000"/>
          <w:szCs w:val="28"/>
        </w:rPr>
        <w:t>є</w:t>
      </w:r>
      <w:r w:rsidRPr="009A2A33">
        <w:rPr>
          <w:color w:val="000000"/>
          <w:szCs w:val="28"/>
        </w:rPr>
        <w:t>ктів</w:t>
      </w:r>
      <w:proofErr w:type="spellEnd"/>
      <w:r w:rsidRPr="009A2A33">
        <w:rPr>
          <w:color w:val="000000"/>
          <w:szCs w:val="28"/>
        </w:rPr>
        <w:t xml:space="preserve"> регуляторних актів на 20</w:t>
      </w:r>
      <w:r>
        <w:rPr>
          <w:color w:val="000000"/>
          <w:szCs w:val="28"/>
        </w:rPr>
        <w:t>23</w:t>
      </w:r>
      <w:r w:rsidRPr="009A2A33">
        <w:rPr>
          <w:color w:val="000000"/>
          <w:szCs w:val="28"/>
        </w:rPr>
        <w:t xml:space="preserve"> рік, до яких </w:t>
      </w:r>
      <w:r w:rsidRPr="00D30C04">
        <w:rPr>
          <w:color w:val="000000"/>
          <w:szCs w:val="28"/>
        </w:rPr>
        <w:t xml:space="preserve">включено 12 </w:t>
      </w:r>
      <w:proofErr w:type="spellStart"/>
      <w:r w:rsidRPr="00D30C04">
        <w:rPr>
          <w:color w:val="000000"/>
          <w:szCs w:val="28"/>
        </w:rPr>
        <w:t>проєктів</w:t>
      </w:r>
      <w:proofErr w:type="spellEnd"/>
      <w:r w:rsidRPr="00D30C04">
        <w:rPr>
          <w:color w:val="000000"/>
          <w:szCs w:val="28"/>
        </w:rPr>
        <w:t xml:space="preserve"> рішень міської ради та 1</w:t>
      </w:r>
      <w:r>
        <w:rPr>
          <w:color w:val="000000"/>
          <w:szCs w:val="28"/>
        </w:rPr>
        <w:t>6</w:t>
      </w:r>
      <w:r w:rsidRPr="00D30C04">
        <w:rPr>
          <w:color w:val="000000"/>
          <w:szCs w:val="28"/>
        </w:rPr>
        <w:t xml:space="preserve"> </w:t>
      </w:r>
      <w:proofErr w:type="spellStart"/>
      <w:r w:rsidRPr="00D30C04">
        <w:rPr>
          <w:color w:val="000000"/>
          <w:szCs w:val="28"/>
        </w:rPr>
        <w:t>проєктів</w:t>
      </w:r>
      <w:proofErr w:type="spellEnd"/>
      <w:r w:rsidRPr="00D30C04">
        <w:rPr>
          <w:color w:val="000000"/>
          <w:szCs w:val="28"/>
        </w:rPr>
        <w:t xml:space="preserve"> рішень </w:t>
      </w:r>
      <w:r w:rsidRPr="00D30C04">
        <w:rPr>
          <w:szCs w:val="28"/>
        </w:rPr>
        <w:t>виконавчого комітету</w:t>
      </w:r>
      <w:r w:rsidRPr="00D30C04">
        <w:rPr>
          <w:color w:val="000000"/>
          <w:szCs w:val="28"/>
        </w:rPr>
        <w:t xml:space="preserve"> міської ради.  </w:t>
      </w:r>
    </w:p>
    <w:p w14:paraId="4A99CD24" w14:textId="77777777" w:rsidR="00812863" w:rsidRPr="00812863" w:rsidRDefault="00812863" w:rsidP="00812863">
      <w:pPr>
        <w:tabs>
          <w:tab w:val="left" w:pos="-5812"/>
        </w:tabs>
        <w:ind w:firstLine="567"/>
        <w:jc w:val="both"/>
        <w:rPr>
          <w:rStyle w:val="a3"/>
          <w:b w:val="0"/>
          <w:szCs w:val="28"/>
        </w:rPr>
      </w:pPr>
      <w:r w:rsidRPr="00CF7BFE">
        <w:rPr>
          <w:szCs w:val="28"/>
          <w:shd w:val="clear" w:color="auto" w:fill="FFFFFF"/>
        </w:rPr>
        <w:t xml:space="preserve">У зв’язку з набранням чинності з 20.05.2022  Закону України від </w:t>
      </w:r>
      <w:r w:rsidRPr="00CF7BFE">
        <w:rPr>
          <w:rStyle w:val="rvts44"/>
          <w:bCs/>
          <w:szCs w:val="28"/>
          <w:shd w:val="clear" w:color="auto" w:fill="FFFFFF"/>
        </w:rPr>
        <w:t>12.05.2022 № 2259-IX</w:t>
      </w:r>
      <w:r w:rsidRPr="00CF7BFE">
        <w:rPr>
          <w:szCs w:val="28"/>
          <w:shd w:val="clear" w:color="auto" w:fill="FFFFFF"/>
        </w:rPr>
        <w:t xml:space="preserve"> «</w:t>
      </w:r>
      <w:r w:rsidRPr="00CF7BFE">
        <w:rPr>
          <w:bCs/>
          <w:szCs w:val="28"/>
          <w:shd w:val="clear" w:color="auto" w:fill="FFFFFF"/>
        </w:rPr>
        <w:t xml:space="preserve">Про внесення змін до деяких законів України щодо функціонування державної служби та місцевого самоврядування у період дії воєнного стану» розробникам </w:t>
      </w:r>
      <w:proofErr w:type="spellStart"/>
      <w:r w:rsidRPr="00CF7BFE">
        <w:rPr>
          <w:bCs/>
          <w:szCs w:val="28"/>
          <w:shd w:val="clear" w:color="auto" w:fill="FFFFFF"/>
        </w:rPr>
        <w:t>проєктів</w:t>
      </w:r>
      <w:proofErr w:type="spellEnd"/>
      <w:r w:rsidRPr="00CF7BFE">
        <w:rPr>
          <w:bCs/>
          <w:szCs w:val="28"/>
          <w:shd w:val="clear" w:color="auto" w:fill="FFFFFF"/>
        </w:rPr>
        <w:t xml:space="preserve"> рішень міської ради та її виконавчого комітету</w:t>
      </w:r>
      <w:r w:rsidRPr="00812863">
        <w:rPr>
          <w:rStyle w:val="a3"/>
          <w:b w:val="0"/>
          <w:szCs w:val="28"/>
        </w:rPr>
        <w:t xml:space="preserve">, які мають ознаки регуляторних актів, рекомендовано включати до </w:t>
      </w:r>
      <w:proofErr w:type="spellStart"/>
      <w:r w:rsidRPr="00812863">
        <w:rPr>
          <w:rStyle w:val="a3"/>
          <w:b w:val="0"/>
          <w:szCs w:val="28"/>
        </w:rPr>
        <w:t>проєкту</w:t>
      </w:r>
      <w:proofErr w:type="spellEnd"/>
      <w:r w:rsidRPr="00812863">
        <w:rPr>
          <w:rStyle w:val="a3"/>
          <w:b w:val="0"/>
          <w:szCs w:val="28"/>
        </w:rPr>
        <w:t xml:space="preserve"> рішення пункт щодо обмеження терміну його дії.</w:t>
      </w:r>
    </w:p>
    <w:p w14:paraId="095FAF9B" w14:textId="77777777" w:rsidR="00812863" w:rsidRPr="00812863" w:rsidRDefault="00812863" w:rsidP="00812863">
      <w:pPr>
        <w:ind w:firstLine="567"/>
        <w:jc w:val="both"/>
        <w:rPr>
          <w:b/>
          <w:szCs w:val="28"/>
        </w:rPr>
      </w:pPr>
      <w:r w:rsidRPr="00812863">
        <w:rPr>
          <w:rStyle w:val="a3"/>
          <w:b w:val="0"/>
          <w:szCs w:val="28"/>
        </w:rPr>
        <w:t>Таких рішень за весь період воєнного стану прийнято 12.</w:t>
      </w:r>
    </w:p>
    <w:p w14:paraId="36E07266" w14:textId="77777777" w:rsidR="00812863" w:rsidRDefault="00812863" w:rsidP="00812863">
      <w:pPr>
        <w:tabs>
          <w:tab w:val="left" w:pos="-5812"/>
        </w:tabs>
        <w:ind w:firstLine="567"/>
        <w:jc w:val="both"/>
        <w:rPr>
          <w:sz w:val="26"/>
          <w:szCs w:val="26"/>
        </w:rPr>
      </w:pPr>
      <w:r w:rsidRPr="003F2324">
        <w:rPr>
          <w:sz w:val="26"/>
          <w:szCs w:val="26"/>
        </w:rPr>
        <w:t xml:space="preserve">Систематично проводиться поточний перегляд регуляторних актів, за результатами якого </w:t>
      </w:r>
      <w:proofErr w:type="spellStart"/>
      <w:r w:rsidRPr="003F2324">
        <w:rPr>
          <w:sz w:val="26"/>
          <w:szCs w:val="26"/>
        </w:rPr>
        <w:t>внесено</w:t>
      </w:r>
      <w:proofErr w:type="spellEnd"/>
      <w:r w:rsidRPr="003F2324">
        <w:rPr>
          <w:sz w:val="26"/>
          <w:szCs w:val="26"/>
        </w:rPr>
        <w:t xml:space="preserve"> </w:t>
      </w:r>
      <w:r>
        <w:rPr>
          <w:sz w:val="26"/>
          <w:szCs w:val="26"/>
        </w:rPr>
        <w:t>8</w:t>
      </w:r>
      <w:r w:rsidRPr="003F2324">
        <w:rPr>
          <w:sz w:val="26"/>
          <w:szCs w:val="26"/>
        </w:rPr>
        <w:t xml:space="preserve"> змін до </w:t>
      </w:r>
      <w:r>
        <w:rPr>
          <w:sz w:val="26"/>
          <w:szCs w:val="26"/>
        </w:rPr>
        <w:t>6</w:t>
      </w:r>
      <w:r w:rsidRPr="00E6352B">
        <w:rPr>
          <w:b/>
          <w:sz w:val="26"/>
          <w:szCs w:val="26"/>
        </w:rPr>
        <w:t xml:space="preserve"> </w:t>
      </w:r>
      <w:r w:rsidRPr="003F2324">
        <w:rPr>
          <w:sz w:val="26"/>
          <w:szCs w:val="26"/>
        </w:rPr>
        <w:t>р</w:t>
      </w:r>
      <w:r>
        <w:rPr>
          <w:sz w:val="26"/>
          <w:szCs w:val="26"/>
        </w:rPr>
        <w:t>егуляторних актів:</w:t>
      </w:r>
    </w:p>
    <w:p w14:paraId="5B918985" w14:textId="77777777" w:rsidR="00812863" w:rsidRDefault="00812863" w:rsidP="00812863">
      <w:pPr>
        <w:pStyle w:val="rvps6"/>
        <w:shd w:val="clear" w:color="auto" w:fill="FFFFFF"/>
        <w:tabs>
          <w:tab w:val="left" w:pos="4144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 w:rsidRPr="00736D0D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Pr="00736D0D">
        <w:rPr>
          <w:bCs/>
          <w:iCs/>
          <w:sz w:val="28"/>
          <w:szCs w:val="28"/>
          <w:shd w:val="clear" w:color="auto" w:fill="FFFFFF"/>
          <w:lang w:val="uk-UA"/>
        </w:rPr>
        <w:t>рішення міської ради від 19.09.2018 № 96/35 «</w:t>
      </w:r>
      <w:r w:rsidRPr="00736D0D">
        <w:rPr>
          <w:sz w:val="28"/>
          <w:szCs w:val="28"/>
          <w:lang w:val="uk-UA"/>
        </w:rPr>
        <w:t>Про затвердження Порядку передачі об’єктів (елементів) благоустрою м. Дніпра в тимчасове використання не за функціональним призначенням для здійснення господарської діяльності у сфері споживчого ринку та послуг»</w:t>
      </w:r>
      <w:r>
        <w:rPr>
          <w:sz w:val="28"/>
          <w:szCs w:val="28"/>
          <w:lang w:val="uk-UA"/>
        </w:rPr>
        <w:t>;</w:t>
      </w:r>
    </w:p>
    <w:p w14:paraId="7955A4AE" w14:textId="77777777" w:rsidR="00812863" w:rsidRDefault="00812863" w:rsidP="00812863">
      <w:pPr>
        <w:pStyle w:val="rvps6"/>
        <w:shd w:val="clear" w:color="auto" w:fill="FFFFFF"/>
        <w:tabs>
          <w:tab w:val="left" w:pos="4144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 w:rsidRPr="00736D0D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р</w:t>
      </w:r>
      <w:r w:rsidRPr="00D93987">
        <w:rPr>
          <w:sz w:val="28"/>
          <w:szCs w:val="28"/>
          <w:lang w:val="uk-UA"/>
        </w:rPr>
        <w:t>ішення міської ради від 27.11.2013 № 44/43</w:t>
      </w:r>
      <w:r>
        <w:rPr>
          <w:sz w:val="28"/>
          <w:szCs w:val="28"/>
          <w:lang w:val="uk-UA"/>
        </w:rPr>
        <w:t xml:space="preserve"> «</w:t>
      </w:r>
      <w:r w:rsidRPr="00D93987">
        <w:rPr>
          <w:sz w:val="28"/>
          <w:szCs w:val="28"/>
          <w:lang w:val="uk-UA"/>
        </w:rPr>
        <w:t>Про затвердження Правил благоустрою території міста Дніпра</w:t>
      </w:r>
      <w:r>
        <w:rPr>
          <w:sz w:val="28"/>
          <w:szCs w:val="28"/>
          <w:lang w:val="uk-UA"/>
        </w:rPr>
        <w:t>»;</w:t>
      </w:r>
    </w:p>
    <w:p w14:paraId="659BA098" w14:textId="77777777" w:rsidR="00812863" w:rsidRDefault="00812863" w:rsidP="00812863">
      <w:pPr>
        <w:pStyle w:val="rvps6"/>
        <w:shd w:val="clear" w:color="auto" w:fill="FFFFFF"/>
        <w:tabs>
          <w:tab w:val="left" w:pos="4144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 w:rsidRPr="00736D0D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р</w:t>
      </w:r>
      <w:r w:rsidRPr="00D93987">
        <w:rPr>
          <w:sz w:val="28"/>
          <w:szCs w:val="28"/>
          <w:lang w:val="uk-UA"/>
        </w:rPr>
        <w:t>ішення виконавчого комітету міської ради від 20.02.2018 № 173</w:t>
      </w:r>
      <w:r>
        <w:rPr>
          <w:sz w:val="28"/>
          <w:szCs w:val="28"/>
          <w:lang w:val="uk-UA"/>
        </w:rPr>
        <w:t xml:space="preserve"> «</w:t>
      </w:r>
      <w:r w:rsidRPr="00D93987">
        <w:rPr>
          <w:sz w:val="28"/>
          <w:szCs w:val="28"/>
          <w:lang w:val="uk-UA"/>
        </w:rPr>
        <w:t xml:space="preserve">Про затвердження Положення про порядок обстеження стану житлових/  нежитлових будинків, житлових/  нежитлових приміщень, квартир та житлових/ нежитлових приміщень гуртожитків комунальної власності Дніпровської міської </w:t>
      </w:r>
      <w:proofErr w:type="spellStart"/>
      <w:r w:rsidRPr="00D93987">
        <w:rPr>
          <w:sz w:val="28"/>
          <w:szCs w:val="28"/>
          <w:lang w:val="uk-UA"/>
        </w:rPr>
        <w:t>терито</w:t>
      </w:r>
      <w:r>
        <w:rPr>
          <w:sz w:val="28"/>
          <w:szCs w:val="28"/>
          <w:lang w:val="uk-UA"/>
        </w:rPr>
        <w:t>-</w:t>
      </w:r>
      <w:r w:rsidRPr="00D93987">
        <w:rPr>
          <w:sz w:val="28"/>
          <w:szCs w:val="28"/>
          <w:lang w:val="uk-UA"/>
        </w:rPr>
        <w:t>ріальної</w:t>
      </w:r>
      <w:proofErr w:type="spellEnd"/>
      <w:r w:rsidRPr="00D93987">
        <w:rPr>
          <w:sz w:val="28"/>
          <w:szCs w:val="28"/>
          <w:lang w:val="uk-UA"/>
        </w:rPr>
        <w:t xml:space="preserve"> громади</w:t>
      </w:r>
      <w:r>
        <w:rPr>
          <w:sz w:val="28"/>
          <w:szCs w:val="28"/>
          <w:lang w:val="uk-UA"/>
        </w:rPr>
        <w:t>»;</w:t>
      </w:r>
    </w:p>
    <w:p w14:paraId="1E6CCAF3" w14:textId="77777777" w:rsidR="00812863" w:rsidRDefault="00812863" w:rsidP="00812863">
      <w:pPr>
        <w:pStyle w:val="rvps6"/>
        <w:shd w:val="clear" w:color="auto" w:fill="FFFFFF"/>
        <w:tabs>
          <w:tab w:val="left" w:pos="4144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 w:rsidRPr="00736D0D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р</w:t>
      </w:r>
      <w:r w:rsidRPr="00D93987">
        <w:rPr>
          <w:sz w:val="28"/>
          <w:szCs w:val="28"/>
          <w:lang w:val="uk-UA"/>
        </w:rPr>
        <w:t xml:space="preserve">ішення міської ради </w:t>
      </w:r>
      <w:r>
        <w:rPr>
          <w:sz w:val="28"/>
          <w:szCs w:val="28"/>
          <w:lang w:val="uk-UA"/>
        </w:rPr>
        <w:t>в</w:t>
      </w:r>
      <w:r w:rsidRPr="00D93987">
        <w:rPr>
          <w:sz w:val="28"/>
          <w:szCs w:val="28"/>
          <w:lang w:val="uk-UA"/>
        </w:rPr>
        <w:t>ід 21.12.2016 № 38/17</w:t>
      </w:r>
      <w:r>
        <w:rPr>
          <w:sz w:val="28"/>
          <w:szCs w:val="28"/>
          <w:lang w:val="uk-UA"/>
        </w:rPr>
        <w:t xml:space="preserve"> «</w:t>
      </w:r>
      <w:r w:rsidRPr="00D93987">
        <w:rPr>
          <w:sz w:val="28"/>
          <w:szCs w:val="28"/>
          <w:lang w:val="uk-UA"/>
        </w:rPr>
        <w:t>Про затвердження Правил паркування транспортних засобів на території міста Дніпра</w:t>
      </w:r>
      <w:r>
        <w:rPr>
          <w:sz w:val="28"/>
          <w:szCs w:val="28"/>
          <w:lang w:val="uk-UA"/>
        </w:rPr>
        <w:t>»;</w:t>
      </w:r>
    </w:p>
    <w:p w14:paraId="4EB29D0D" w14:textId="77777777" w:rsidR="00812863" w:rsidRDefault="00812863" w:rsidP="00812863">
      <w:pPr>
        <w:ind w:firstLine="567"/>
        <w:jc w:val="both"/>
        <w:rPr>
          <w:szCs w:val="28"/>
        </w:rPr>
      </w:pPr>
      <w:r w:rsidRPr="00736D0D">
        <w:rPr>
          <w:szCs w:val="28"/>
        </w:rPr>
        <w:t>–</w:t>
      </w:r>
      <w:r>
        <w:rPr>
          <w:szCs w:val="28"/>
        </w:rPr>
        <w:t xml:space="preserve"> </w:t>
      </w:r>
      <w:r w:rsidRPr="00B74931">
        <w:rPr>
          <w:bCs/>
          <w:iCs/>
          <w:szCs w:val="28"/>
          <w:shd w:val="clear" w:color="auto" w:fill="FFFFFF"/>
        </w:rPr>
        <w:t>р</w:t>
      </w:r>
      <w:r w:rsidRPr="00B74931">
        <w:rPr>
          <w:szCs w:val="28"/>
          <w:shd w:val="clear" w:color="auto" w:fill="FFFFFF"/>
        </w:rPr>
        <w:t>ішення виконкому міської ради від 19.12.2017 № 988 «Про затвердження Порядку та умов проведення інвестиційного конкурсу з визначення інвестора для забезпечення встановлення та утримання зупиночних комплексів м. Дніпра з подальшим їх обслуговуванням та форми інвестиційного договору»</w:t>
      </w:r>
      <w:r>
        <w:rPr>
          <w:szCs w:val="28"/>
          <w:shd w:val="clear" w:color="auto" w:fill="FFFFFF"/>
        </w:rPr>
        <w:t>;</w:t>
      </w:r>
      <w:r w:rsidRPr="00B74931">
        <w:rPr>
          <w:szCs w:val="28"/>
        </w:rPr>
        <w:t xml:space="preserve"> </w:t>
      </w:r>
    </w:p>
    <w:p w14:paraId="353FCE38" w14:textId="77777777" w:rsidR="00812863" w:rsidRPr="00B74931" w:rsidRDefault="00812863" w:rsidP="00812863">
      <w:pPr>
        <w:ind w:firstLine="567"/>
        <w:jc w:val="both"/>
        <w:rPr>
          <w:color w:val="000000" w:themeColor="text1"/>
          <w:szCs w:val="28"/>
        </w:rPr>
      </w:pPr>
      <w:r w:rsidRPr="00736D0D">
        <w:rPr>
          <w:szCs w:val="28"/>
        </w:rPr>
        <w:t>–</w:t>
      </w:r>
      <w:r>
        <w:rPr>
          <w:szCs w:val="28"/>
        </w:rPr>
        <w:t xml:space="preserve"> р</w:t>
      </w:r>
      <w:r w:rsidRPr="00971146">
        <w:rPr>
          <w:color w:val="000000" w:themeColor="text1"/>
          <w:szCs w:val="28"/>
        </w:rPr>
        <w:t>ішення виконкому міської ради від 18.12.2018 № 1250</w:t>
      </w:r>
      <w:r>
        <w:rPr>
          <w:color w:val="000000" w:themeColor="text1"/>
          <w:szCs w:val="28"/>
        </w:rPr>
        <w:t xml:space="preserve"> «</w:t>
      </w:r>
      <w:r w:rsidRPr="00971146">
        <w:rPr>
          <w:color w:val="000000" w:themeColor="text1"/>
          <w:szCs w:val="28"/>
        </w:rPr>
        <w:t xml:space="preserve">Про </w:t>
      </w:r>
      <w:proofErr w:type="spellStart"/>
      <w:r w:rsidRPr="00971146">
        <w:rPr>
          <w:color w:val="000000" w:themeColor="text1"/>
          <w:szCs w:val="28"/>
        </w:rPr>
        <w:t>затверд</w:t>
      </w:r>
      <w:r>
        <w:rPr>
          <w:color w:val="000000" w:themeColor="text1"/>
          <w:szCs w:val="28"/>
        </w:rPr>
        <w:t>-</w:t>
      </w:r>
      <w:r w:rsidRPr="00971146">
        <w:rPr>
          <w:color w:val="000000" w:themeColor="text1"/>
          <w:szCs w:val="28"/>
        </w:rPr>
        <w:t>ження</w:t>
      </w:r>
      <w:proofErr w:type="spellEnd"/>
      <w:r w:rsidRPr="00971146">
        <w:rPr>
          <w:color w:val="000000" w:themeColor="text1"/>
          <w:szCs w:val="28"/>
        </w:rPr>
        <w:t xml:space="preserve"> Принципів візуальної організації роз</w:t>
      </w:r>
      <w:r>
        <w:rPr>
          <w:color w:val="000000" w:themeColor="text1"/>
          <w:szCs w:val="28"/>
        </w:rPr>
        <w:t>міщення рекламних засобів, виві</w:t>
      </w:r>
      <w:r w:rsidRPr="00971146">
        <w:rPr>
          <w:color w:val="000000" w:themeColor="text1"/>
          <w:szCs w:val="28"/>
        </w:rPr>
        <w:t>сок і табличок на фасадах будівель м. Дніпра</w:t>
      </w:r>
      <w:r>
        <w:rPr>
          <w:color w:val="000000" w:themeColor="text1"/>
          <w:szCs w:val="28"/>
        </w:rPr>
        <w:t>».</w:t>
      </w:r>
    </w:p>
    <w:p w14:paraId="6BD713A8" w14:textId="77777777" w:rsidR="00812863" w:rsidRDefault="00812863" w:rsidP="00812863">
      <w:pPr>
        <w:ind w:firstLine="567"/>
        <w:jc w:val="both"/>
        <w:rPr>
          <w:szCs w:val="28"/>
        </w:rPr>
      </w:pPr>
      <w:r w:rsidRPr="00E16D8F">
        <w:rPr>
          <w:szCs w:val="28"/>
        </w:rPr>
        <w:t>Відповідн</w:t>
      </w:r>
      <w:r>
        <w:rPr>
          <w:szCs w:val="28"/>
        </w:rPr>
        <w:t>о до затвердженого Плану-графіку</w:t>
      </w:r>
      <w:r w:rsidRPr="00E16D8F">
        <w:rPr>
          <w:szCs w:val="28"/>
        </w:rPr>
        <w:t xml:space="preserve"> </w:t>
      </w:r>
      <w:proofErr w:type="spellStart"/>
      <w:r w:rsidRPr="00E16D8F">
        <w:rPr>
          <w:szCs w:val="28"/>
        </w:rPr>
        <w:t>відстежень</w:t>
      </w:r>
      <w:proofErr w:type="spellEnd"/>
      <w:r w:rsidRPr="00E16D8F">
        <w:rPr>
          <w:szCs w:val="28"/>
        </w:rPr>
        <w:t xml:space="preserve"> результативності регуляторних актів </w:t>
      </w:r>
      <w:r>
        <w:rPr>
          <w:szCs w:val="28"/>
        </w:rPr>
        <w:t xml:space="preserve">було </w:t>
      </w:r>
      <w:r w:rsidRPr="00E16D8F">
        <w:rPr>
          <w:szCs w:val="28"/>
        </w:rPr>
        <w:t>підготовлено та оприлюднено у встановленому порядку</w:t>
      </w:r>
      <w:r>
        <w:rPr>
          <w:szCs w:val="28"/>
        </w:rPr>
        <w:t xml:space="preserve"> 6 </w:t>
      </w:r>
      <w:r w:rsidRPr="00472FAB">
        <w:rPr>
          <w:szCs w:val="28"/>
        </w:rPr>
        <w:t>звіт</w:t>
      </w:r>
      <w:r>
        <w:rPr>
          <w:szCs w:val="28"/>
        </w:rPr>
        <w:t>ів</w:t>
      </w:r>
      <w:r w:rsidRPr="00472FAB">
        <w:rPr>
          <w:szCs w:val="28"/>
        </w:rPr>
        <w:t xml:space="preserve"> про</w:t>
      </w:r>
      <w:r>
        <w:rPr>
          <w:szCs w:val="28"/>
        </w:rPr>
        <w:t>:</w:t>
      </w:r>
    </w:p>
    <w:p w14:paraId="351A01A7" w14:textId="77777777" w:rsidR="00812863" w:rsidRDefault="00812863" w:rsidP="00812863">
      <w:pPr>
        <w:ind w:firstLine="567"/>
        <w:jc w:val="both"/>
        <w:textAlignment w:val="top"/>
        <w:rPr>
          <w:rFonts w:asciiTheme="minorHAnsi" w:hAnsiTheme="minorHAnsi"/>
          <w:bCs/>
          <w:szCs w:val="28"/>
          <w:bdr w:val="none" w:sz="0" w:space="0" w:color="auto" w:frame="1"/>
          <w:lang w:eastAsia="uk-UA"/>
        </w:rPr>
      </w:pPr>
      <w:r w:rsidRPr="00E91FF6">
        <w:rPr>
          <w:szCs w:val="28"/>
        </w:rPr>
        <w:t>–</w:t>
      </w:r>
      <w:r>
        <w:rPr>
          <w:bCs/>
          <w:szCs w:val="28"/>
          <w:bdr w:val="none" w:sz="0" w:space="0" w:color="auto" w:frame="1"/>
          <w:lang w:eastAsia="uk-UA"/>
        </w:rPr>
        <w:t xml:space="preserve"> </w:t>
      </w:r>
      <w:r w:rsidRPr="00C50958">
        <w:rPr>
          <w:bCs/>
          <w:szCs w:val="28"/>
          <w:bdr w:val="none" w:sz="0" w:space="0" w:color="auto" w:frame="1"/>
          <w:lang w:eastAsia="uk-UA"/>
        </w:rPr>
        <w:t>базове</w:t>
      </w:r>
      <w:r>
        <w:rPr>
          <w:rFonts w:ascii="inherit" w:hAnsi="inherit"/>
          <w:bCs/>
          <w:szCs w:val="28"/>
          <w:bdr w:val="none" w:sz="0" w:space="0" w:color="auto" w:frame="1"/>
          <w:lang w:eastAsia="uk-UA"/>
        </w:rPr>
        <w:t xml:space="preserve"> відстеження регуляторного </w:t>
      </w:r>
      <w:proofErr w:type="spellStart"/>
      <w:r>
        <w:rPr>
          <w:rFonts w:ascii="inherit" w:hAnsi="inherit"/>
          <w:bCs/>
          <w:szCs w:val="28"/>
          <w:bdr w:val="none" w:sz="0" w:space="0" w:color="auto" w:frame="1"/>
          <w:lang w:eastAsia="uk-UA"/>
        </w:rPr>
        <w:t>акта</w:t>
      </w:r>
      <w:proofErr w:type="spellEnd"/>
      <w:r>
        <w:rPr>
          <w:rFonts w:ascii="inherit" w:hAnsi="inherit"/>
          <w:bCs/>
          <w:szCs w:val="28"/>
          <w:bdr w:val="none" w:sz="0" w:space="0" w:color="auto" w:frame="1"/>
          <w:lang w:eastAsia="uk-UA"/>
        </w:rPr>
        <w:t xml:space="preserve"> </w:t>
      </w:r>
      <w:r w:rsidRPr="00C50958">
        <w:rPr>
          <w:rFonts w:ascii="inherit" w:hAnsi="inherit"/>
          <w:bCs/>
          <w:szCs w:val="28"/>
          <w:bdr w:val="none" w:sz="0" w:space="0" w:color="auto" w:frame="1"/>
          <w:lang w:eastAsia="uk-UA"/>
        </w:rPr>
        <w:t>рішення виконавчого комітету міської ради від 13.10.2021</w:t>
      </w:r>
      <w:r>
        <w:rPr>
          <w:bCs/>
          <w:szCs w:val="28"/>
          <w:bdr w:val="none" w:sz="0" w:space="0" w:color="auto" w:frame="1"/>
          <w:lang w:eastAsia="uk-UA"/>
        </w:rPr>
        <w:t xml:space="preserve"> </w:t>
      </w:r>
      <w:r w:rsidRPr="00C50958">
        <w:rPr>
          <w:rFonts w:ascii="inherit" w:hAnsi="inherit"/>
          <w:bCs/>
          <w:szCs w:val="28"/>
          <w:bdr w:val="none" w:sz="0" w:space="0" w:color="auto" w:frame="1"/>
          <w:lang w:eastAsia="uk-UA"/>
        </w:rPr>
        <w:t>№ 1039</w:t>
      </w:r>
      <w:r>
        <w:rPr>
          <w:rFonts w:ascii="inherit" w:hAnsi="inherit"/>
          <w:bCs/>
          <w:szCs w:val="28"/>
          <w:bdr w:val="none" w:sz="0" w:space="0" w:color="auto" w:frame="1"/>
          <w:lang w:eastAsia="uk-UA"/>
        </w:rPr>
        <w:t xml:space="preserve"> </w:t>
      </w:r>
      <w:r w:rsidRPr="00C50958">
        <w:rPr>
          <w:rFonts w:ascii="inherit" w:hAnsi="inherit"/>
          <w:bCs/>
          <w:szCs w:val="28"/>
          <w:bdr w:val="none" w:sz="0" w:space="0" w:color="auto" w:frame="1"/>
          <w:lang w:eastAsia="uk-UA"/>
        </w:rPr>
        <w:t xml:space="preserve">«Про встановлення вартості окремих видів ритуальних послуг, які надаються </w:t>
      </w:r>
      <w:r>
        <w:rPr>
          <w:rFonts w:ascii="inherit" w:hAnsi="inherit"/>
          <w:bCs/>
          <w:szCs w:val="28"/>
          <w:bdr w:val="none" w:sz="0" w:space="0" w:color="auto" w:frame="1"/>
          <w:lang w:eastAsia="uk-UA"/>
        </w:rPr>
        <w:t>КП</w:t>
      </w:r>
      <w:r w:rsidRPr="00C50958">
        <w:rPr>
          <w:rFonts w:ascii="inherit" w:hAnsi="inherit"/>
          <w:bCs/>
          <w:szCs w:val="28"/>
          <w:bdr w:val="none" w:sz="0" w:space="0" w:color="auto" w:frame="1"/>
          <w:lang w:eastAsia="uk-UA"/>
        </w:rPr>
        <w:t xml:space="preserve"> «Міська ритуальна служба»</w:t>
      </w:r>
      <w:r>
        <w:rPr>
          <w:rFonts w:ascii="inherit" w:hAnsi="inherit"/>
          <w:bCs/>
          <w:szCs w:val="28"/>
          <w:bdr w:val="none" w:sz="0" w:space="0" w:color="auto" w:frame="1"/>
          <w:lang w:eastAsia="uk-UA"/>
        </w:rPr>
        <w:t>;</w:t>
      </w:r>
    </w:p>
    <w:p w14:paraId="41BE339E" w14:textId="77777777" w:rsidR="00812863" w:rsidRDefault="00812863" w:rsidP="00812863">
      <w:pPr>
        <w:ind w:firstLine="567"/>
        <w:jc w:val="both"/>
        <w:textAlignment w:val="top"/>
        <w:rPr>
          <w:rFonts w:asciiTheme="minorHAnsi" w:hAnsiTheme="minorHAnsi"/>
          <w:bCs/>
          <w:szCs w:val="28"/>
          <w:bdr w:val="none" w:sz="0" w:space="0" w:color="auto" w:frame="1"/>
          <w:lang w:eastAsia="uk-UA"/>
        </w:rPr>
      </w:pPr>
    </w:p>
    <w:p w14:paraId="38CF06F8" w14:textId="77777777" w:rsidR="00812863" w:rsidRDefault="00812863" w:rsidP="00812863">
      <w:pPr>
        <w:jc w:val="center"/>
        <w:textAlignment w:val="top"/>
        <w:rPr>
          <w:bCs/>
          <w:szCs w:val="28"/>
          <w:bdr w:val="none" w:sz="0" w:space="0" w:color="auto" w:frame="1"/>
          <w:lang w:eastAsia="uk-UA"/>
        </w:rPr>
      </w:pPr>
    </w:p>
    <w:p w14:paraId="794B3860" w14:textId="77777777" w:rsidR="00812863" w:rsidRDefault="00812863" w:rsidP="00812863">
      <w:pPr>
        <w:jc w:val="center"/>
        <w:textAlignment w:val="top"/>
        <w:rPr>
          <w:bCs/>
          <w:szCs w:val="28"/>
          <w:bdr w:val="none" w:sz="0" w:space="0" w:color="auto" w:frame="1"/>
          <w:lang w:eastAsia="uk-UA"/>
        </w:rPr>
      </w:pPr>
    </w:p>
    <w:p w14:paraId="55BEA45F" w14:textId="77777777" w:rsidR="00812863" w:rsidRDefault="00812863" w:rsidP="00812863">
      <w:pPr>
        <w:jc w:val="center"/>
        <w:textAlignment w:val="top"/>
        <w:rPr>
          <w:bCs/>
          <w:szCs w:val="28"/>
          <w:bdr w:val="none" w:sz="0" w:space="0" w:color="auto" w:frame="1"/>
          <w:lang w:eastAsia="uk-UA"/>
        </w:rPr>
      </w:pPr>
      <w:r w:rsidRPr="00812863">
        <w:rPr>
          <w:bCs/>
          <w:szCs w:val="28"/>
          <w:bdr w:val="none" w:sz="0" w:space="0" w:color="auto" w:frame="1"/>
          <w:lang w:eastAsia="uk-UA"/>
        </w:rPr>
        <w:t>3</w:t>
      </w:r>
    </w:p>
    <w:p w14:paraId="0DB4C720" w14:textId="77777777" w:rsidR="00812863" w:rsidRDefault="00812863" w:rsidP="00812863">
      <w:pPr>
        <w:jc w:val="center"/>
        <w:textAlignment w:val="top"/>
        <w:rPr>
          <w:szCs w:val="28"/>
          <w:bdr w:val="none" w:sz="0" w:space="0" w:color="auto" w:frame="1"/>
          <w:lang w:eastAsia="uk-UA"/>
        </w:rPr>
      </w:pPr>
    </w:p>
    <w:p w14:paraId="6B47DEB4" w14:textId="77777777" w:rsidR="00812863" w:rsidRPr="00812863" w:rsidRDefault="00812863" w:rsidP="00812863">
      <w:pPr>
        <w:jc w:val="center"/>
        <w:textAlignment w:val="top"/>
        <w:rPr>
          <w:szCs w:val="28"/>
          <w:bdr w:val="none" w:sz="0" w:space="0" w:color="auto" w:frame="1"/>
          <w:lang w:eastAsia="uk-UA"/>
        </w:rPr>
      </w:pPr>
    </w:p>
    <w:p w14:paraId="3F37958E" w14:textId="77777777" w:rsidR="00812863" w:rsidRDefault="00812863" w:rsidP="00812863">
      <w:pPr>
        <w:ind w:firstLine="567"/>
        <w:jc w:val="both"/>
        <w:rPr>
          <w:bCs/>
          <w:color w:val="000000"/>
          <w:szCs w:val="28"/>
        </w:rPr>
      </w:pPr>
      <w:r w:rsidRPr="00E91FF6">
        <w:rPr>
          <w:szCs w:val="28"/>
        </w:rPr>
        <w:t>–</w:t>
      </w:r>
      <w:r w:rsidRPr="00472FAB">
        <w:rPr>
          <w:szCs w:val="28"/>
        </w:rPr>
        <w:t xml:space="preserve"> </w:t>
      </w:r>
      <w:r>
        <w:rPr>
          <w:szCs w:val="28"/>
        </w:rPr>
        <w:t>повторні</w:t>
      </w:r>
      <w:r w:rsidRPr="00472FAB">
        <w:rPr>
          <w:szCs w:val="28"/>
        </w:rPr>
        <w:t xml:space="preserve"> </w:t>
      </w:r>
      <w:r w:rsidRPr="00472FAB">
        <w:rPr>
          <w:bCs/>
          <w:color w:val="000000"/>
          <w:szCs w:val="28"/>
        </w:rPr>
        <w:t>відстеження</w:t>
      </w:r>
      <w:r w:rsidRPr="00E16D8F">
        <w:rPr>
          <w:bCs/>
          <w:color w:val="000000"/>
          <w:szCs w:val="28"/>
        </w:rPr>
        <w:t xml:space="preserve"> результативності</w:t>
      </w:r>
      <w:r>
        <w:rPr>
          <w:bCs/>
          <w:color w:val="000000"/>
          <w:szCs w:val="28"/>
        </w:rPr>
        <w:t xml:space="preserve"> </w:t>
      </w:r>
      <w:r w:rsidRPr="00E16D8F">
        <w:rPr>
          <w:bCs/>
          <w:color w:val="000000"/>
          <w:szCs w:val="28"/>
        </w:rPr>
        <w:t xml:space="preserve"> регуляторн</w:t>
      </w:r>
      <w:r>
        <w:rPr>
          <w:bCs/>
          <w:color w:val="000000"/>
          <w:szCs w:val="28"/>
        </w:rPr>
        <w:t>их</w:t>
      </w:r>
      <w:r w:rsidRPr="00E16D8F">
        <w:rPr>
          <w:bCs/>
          <w:color w:val="000000"/>
          <w:szCs w:val="28"/>
        </w:rPr>
        <w:t xml:space="preserve"> акт</w:t>
      </w:r>
      <w:r>
        <w:rPr>
          <w:bCs/>
          <w:color w:val="000000"/>
          <w:szCs w:val="28"/>
        </w:rPr>
        <w:t>ів:</w:t>
      </w:r>
    </w:p>
    <w:p w14:paraId="52712D4B" w14:textId="77777777" w:rsidR="00812863" w:rsidRDefault="00812863" w:rsidP="00812863">
      <w:pPr>
        <w:ind w:firstLine="567"/>
        <w:jc w:val="both"/>
        <w:rPr>
          <w:bCs/>
          <w:color w:val="000000"/>
          <w:szCs w:val="28"/>
        </w:rPr>
      </w:pPr>
      <w:r w:rsidRPr="00E74786">
        <w:rPr>
          <w:bCs/>
          <w:szCs w:val="28"/>
        </w:rPr>
        <w:t xml:space="preserve">рішення міської ради від 26.05.2021 № 10/7 </w:t>
      </w:r>
      <w:r w:rsidRPr="00E74786">
        <w:rPr>
          <w:szCs w:val="28"/>
        </w:rPr>
        <w:t>«Про внесення змін до рішення міської ради від 06.12.2017 № 12/27 «Про ставки та пільги зі сплати податку на нерухоме майно, відмінне від земельної ділянки, на території міста»</w:t>
      </w:r>
      <w:r>
        <w:rPr>
          <w:bCs/>
          <w:color w:val="000000"/>
          <w:szCs w:val="28"/>
        </w:rPr>
        <w:t>;</w:t>
      </w:r>
    </w:p>
    <w:p w14:paraId="5AE385BD" w14:textId="77777777" w:rsidR="00812863" w:rsidRPr="00F83CA2" w:rsidRDefault="00812863" w:rsidP="00812863">
      <w:pPr>
        <w:ind w:firstLine="567"/>
        <w:jc w:val="both"/>
        <w:rPr>
          <w:bCs/>
          <w:color w:val="000000"/>
          <w:szCs w:val="28"/>
        </w:rPr>
      </w:pPr>
      <w:r w:rsidRPr="00F83CA2">
        <w:rPr>
          <w:bCs/>
          <w:szCs w:val="28"/>
        </w:rPr>
        <w:t xml:space="preserve">рішення міської ради </w:t>
      </w:r>
      <w:r w:rsidRPr="00F83CA2">
        <w:rPr>
          <w:rFonts w:cs="Liberation Serif"/>
          <w:szCs w:val="28"/>
        </w:rPr>
        <w:t xml:space="preserve">від 26.05.2021 № 11/7 </w:t>
      </w:r>
      <w:r w:rsidRPr="00F83CA2">
        <w:rPr>
          <w:szCs w:val="28"/>
        </w:rPr>
        <w:t>«Про внесення змін до рішення міської ради від 06.12.2017 № 13/27 «Про ставки земельного податку, розмір орендної плати за землю, пільги зі сплати земельного податку на території міста»</w:t>
      </w:r>
    </w:p>
    <w:p w14:paraId="658E8849" w14:textId="77777777" w:rsidR="00812863" w:rsidRDefault="00812863" w:rsidP="00812863">
      <w:pPr>
        <w:ind w:firstLine="567"/>
        <w:jc w:val="both"/>
        <w:rPr>
          <w:bCs/>
          <w:color w:val="000000"/>
          <w:szCs w:val="28"/>
        </w:rPr>
      </w:pPr>
      <w:r w:rsidRPr="00E91FF6">
        <w:rPr>
          <w:szCs w:val="28"/>
        </w:rPr>
        <w:t>–</w:t>
      </w:r>
      <w:r>
        <w:rPr>
          <w:szCs w:val="28"/>
        </w:rPr>
        <w:t xml:space="preserve"> періодичні </w:t>
      </w:r>
      <w:r w:rsidRPr="00472FAB">
        <w:rPr>
          <w:bCs/>
          <w:color w:val="000000"/>
          <w:szCs w:val="28"/>
        </w:rPr>
        <w:t>відстеження</w:t>
      </w:r>
      <w:r w:rsidRPr="00E16D8F">
        <w:rPr>
          <w:bCs/>
          <w:color w:val="000000"/>
          <w:szCs w:val="28"/>
        </w:rPr>
        <w:t xml:space="preserve"> результативності</w:t>
      </w:r>
      <w:r>
        <w:rPr>
          <w:bCs/>
          <w:color w:val="000000"/>
          <w:szCs w:val="28"/>
        </w:rPr>
        <w:t xml:space="preserve"> </w:t>
      </w:r>
      <w:r w:rsidRPr="00E16D8F">
        <w:rPr>
          <w:bCs/>
          <w:color w:val="000000"/>
          <w:szCs w:val="28"/>
        </w:rPr>
        <w:t>регуляторн</w:t>
      </w:r>
      <w:r>
        <w:rPr>
          <w:bCs/>
          <w:color w:val="000000"/>
          <w:szCs w:val="28"/>
        </w:rPr>
        <w:t>их</w:t>
      </w:r>
      <w:r w:rsidRPr="00E16D8F">
        <w:rPr>
          <w:bCs/>
          <w:color w:val="000000"/>
          <w:szCs w:val="28"/>
        </w:rPr>
        <w:t xml:space="preserve"> акт</w:t>
      </w:r>
      <w:r>
        <w:rPr>
          <w:bCs/>
          <w:color w:val="000000"/>
          <w:szCs w:val="28"/>
        </w:rPr>
        <w:t>ів:</w:t>
      </w:r>
    </w:p>
    <w:p w14:paraId="280F568D" w14:textId="77777777" w:rsidR="00812863" w:rsidRDefault="00812863" w:rsidP="00812863">
      <w:pPr>
        <w:ind w:firstLine="567"/>
        <w:jc w:val="both"/>
        <w:rPr>
          <w:rFonts w:ascii="DniproCity" w:hAnsi="DniproCity"/>
          <w:color w:val="000000"/>
          <w:shd w:val="clear" w:color="auto" w:fill="FFFFFF"/>
        </w:rPr>
      </w:pPr>
      <w:r>
        <w:rPr>
          <w:rFonts w:ascii="DniproCity" w:hAnsi="DniproCity"/>
          <w:color w:val="000000"/>
          <w:shd w:val="clear" w:color="auto" w:fill="FFFFFF"/>
        </w:rPr>
        <w:t>рішення міської ради від 18.02.2004 № 29/15 «Про розміщення зовнішньої реклами в місті Дніпрі»;</w:t>
      </w:r>
    </w:p>
    <w:p w14:paraId="6F7826A0" w14:textId="77777777" w:rsidR="00812863" w:rsidRDefault="00812863" w:rsidP="00812863">
      <w:pPr>
        <w:ind w:firstLine="567"/>
        <w:jc w:val="both"/>
        <w:rPr>
          <w:rFonts w:ascii="DniproCity" w:hAnsi="DniproCity"/>
          <w:color w:val="000000"/>
          <w:shd w:val="clear" w:color="auto" w:fill="FFFFFF"/>
        </w:rPr>
      </w:pPr>
      <w:r>
        <w:rPr>
          <w:rFonts w:ascii="DniproCity" w:hAnsi="DniproCity"/>
          <w:color w:val="000000"/>
          <w:shd w:val="clear" w:color="auto" w:fill="FFFFFF"/>
        </w:rPr>
        <w:t>рішення виконавчого комітету міської ради від 16.02.2004 № 325 «Про порядок розміщення зовнішньої реклами в місті Дніпрі»;</w:t>
      </w:r>
    </w:p>
    <w:p w14:paraId="6F6ECC4C" w14:textId="77777777" w:rsidR="00812863" w:rsidRDefault="00812863" w:rsidP="00812863">
      <w:pPr>
        <w:ind w:firstLine="567"/>
        <w:jc w:val="both"/>
        <w:rPr>
          <w:rFonts w:ascii="DniproCity" w:hAnsi="DniproCity"/>
          <w:color w:val="000000"/>
          <w:shd w:val="clear" w:color="auto" w:fill="FFFFFF"/>
        </w:rPr>
      </w:pPr>
      <w:r>
        <w:rPr>
          <w:rFonts w:ascii="DniproCity" w:hAnsi="DniproCity"/>
          <w:color w:val="000000"/>
          <w:shd w:val="clear" w:color="auto" w:fill="FFFFFF"/>
        </w:rPr>
        <w:t>рішення виконавчого комітету міської ради від 31.08.2011 № 1147 «Про встановлення тарифів на послуги із вивезення (збирання, перевезення), утилізації або захоронення твердих і великогабаритних побутових відходів для всіх груп споживачів».</w:t>
      </w:r>
    </w:p>
    <w:p w14:paraId="08A06956" w14:textId="77777777" w:rsidR="00812863" w:rsidRDefault="00812863" w:rsidP="00812863">
      <w:pPr>
        <w:ind w:firstLine="567"/>
        <w:jc w:val="both"/>
        <w:rPr>
          <w:szCs w:val="28"/>
        </w:rPr>
      </w:pPr>
      <w:r>
        <w:rPr>
          <w:szCs w:val="28"/>
        </w:rPr>
        <w:t xml:space="preserve">До </w:t>
      </w:r>
      <w:r w:rsidRPr="00A84A6C">
        <w:rPr>
          <w:color w:val="000000"/>
          <w:szCs w:val="28"/>
        </w:rPr>
        <w:t>Державн</w:t>
      </w:r>
      <w:r>
        <w:rPr>
          <w:color w:val="000000"/>
          <w:szCs w:val="28"/>
        </w:rPr>
        <w:t>ої</w:t>
      </w:r>
      <w:r w:rsidRPr="00A84A6C">
        <w:rPr>
          <w:color w:val="000000"/>
          <w:szCs w:val="28"/>
        </w:rPr>
        <w:t xml:space="preserve"> регуляторн</w:t>
      </w:r>
      <w:r>
        <w:rPr>
          <w:color w:val="000000"/>
          <w:szCs w:val="28"/>
        </w:rPr>
        <w:t xml:space="preserve">ої </w:t>
      </w:r>
      <w:r w:rsidRPr="00A84A6C">
        <w:rPr>
          <w:color w:val="000000"/>
          <w:szCs w:val="28"/>
        </w:rPr>
        <w:t>служб</w:t>
      </w:r>
      <w:r>
        <w:rPr>
          <w:color w:val="000000"/>
          <w:szCs w:val="28"/>
        </w:rPr>
        <w:t>и</w:t>
      </w:r>
      <w:r w:rsidRPr="00A84A6C">
        <w:rPr>
          <w:color w:val="000000"/>
          <w:szCs w:val="28"/>
        </w:rPr>
        <w:t xml:space="preserve"> України</w:t>
      </w:r>
      <w:r>
        <w:rPr>
          <w:color w:val="000000"/>
          <w:szCs w:val="28"/>
        </w:rPr>
        <w:t xml:space="preserve"> направлено чотири запити про </w:t>
      </w:r>
      <w:r w:rsidRPr="003543E5">
        <w:rPr>
          <w:szCs w:val="28"/>
        </w:rPr>
        <w:t>нада</w:t>
      </w:r>
      <w:r>
        <w:rPr>
          <w:szCs w:val="28"/>
        </w:rPr>
        <w:t>ння</w:t>
      </w:r>
      <w:r w:rsidRPr="003543E5">
        <w:rPr>
          <w:szCs w:val="28"/>
        </w:rPr>
        <w:t xml:space="preserve"> висновк</w:t>
      </w:r>
      <w:r>
        <w:rPr>
          <w:szCs w:val="28"/>
        </w:rPr>
        <w:t>ів</w:t>
      </w:r>
      <w:r w:rsidRPr="003543E5">
        <w:rPr>
          <w:szCs w:val="28"/>
        </w:rPr>
        <w:t xml:space="preserve"> щодо наявності ознак регуляторного </w:t>
      </w:r>
      <w:proofErr w:type="spellStart"/>
      <w:r w:rsidRPr="003543E5">
        <w:rPr>
          <w:szCs w:val="28"/>
        </w:rPr>
        <w:t>акта</w:t>
      </w:r>
      <w:proofErr w:type="spellEnd"/>
      <w:r w:rsidRPr="003543E5">
        <w:rPr>
          <w:szCs w:val="28"/>
        </w:rPr>
        <w:t xml:space="preserve"> у рішеннях </w:t>
      </w:r>
      <w:r>
        <w:rPr>
          <w:szCs w:val="28"/>
        </w:rPr>
        <w:t>виконавчого комітету міської ради.</w:t>
      </w:r>
    </w:p>
    <w:p w14:paraId="0CF5C71C" w14:textId="77777777" w:rsidR="00812863" w:rsidRDefault="00812863" w:rsidP="00812863">
      <w:pPr>
        <w:ind w:firstLine="567"/>
        <w:jc w:val="both"/>
        <w:rPr>
          <w:bCs/>
          <w:szCs w:val="28"/>
          <w:shd w:val="clear" w:color="auto" w:fill="FFFFFF"/>
        </w:rPr>
      </w:pPr>
      <w:r>
        <w:rPr>
          <w:szCs w:val="28"/>
        </w:rPr>
        <w:t>Також,</w:t>
      </w:r>
      <w:r w:rsidRPr="00244D40">
        <w:rPr>
          <w:bCs/>
          <w:szCs w:val="28"/>
          <w:shd w:val="clear" w:color="auto" w:fill="FFFFFF"/>
        </w:rPr>
        <w:t xml:space="preserve"> </w:t>
      </w:r>
      <w:r>
        <w:rPr>
          <w:bCs/>
          <w:szCs w:val="28"/>
          <w:shd w:val="clear" w:color="auto" w:fill="FFFFFF"/>
        </w:rPr>
        <w:t>на виконання</w:t>
      </w:r>
      <w:r w:rsidRPr="00832CB4">
        <w:rPr>
          <w:bCs/>
          <w:szCs w:val="28"/>
          <w:shd w:val="clear" w:color="auto" w:fill="FFFFFF"/>
        </w:rPr>
        <w:t xml:space="preserve"> ч</w:t>
      </w:r>
      <w:r>
        <w:rPr>
          <w:bCs/>
          <w:szCs w:val="28"/>
          <w:shd w:val="clear" w:color="auto" w:fill="FFFFFF"/>
        </w:rPr>
        <w:t>астини</w:t>
      </w:r>
      <w:r w:rsidRPr="00832CB4">
        <w:rPr>
          <w:bCs/>
          <w:szCs w:val="28"/>
          <w:shd w:val="clear" w:color="auto" w:fill="FFFFFF"/>
        </w:rPr>
        <w:t xml:space="preserve"> </w:t>
      </w:r>
      <w:r>
        <w:rPr>
          <w:bCs/>
          <w:szCs w:val="28"/>
          <w:shd w:val="clear" w:color="auto" w:fill="FFFFFF"/>
        </w:rPr>
        <w:t>четвертої</w:t>
      </w:r>
      <w:r w:rsidRPr="00832CB4">
        <w:rPr>
          <w:bCs/>
          <w:szCs w:val="28"/>
          <w:shd w:val="clear" w:color="auto" w:fill="FFFFFF"/>
        </w:rPr>
        <w:t xml:space="preserve"> ст</w:t>
      </w:r>
      <w:r>
        <w:rPr>
          <w:bCs/>
          <w:szCs w:val="28"/>
          <w:shd w:val="clear" w:color="auto" w:fill="FFFFFF"/>
        </w:rPr>
        <w:t>атті</w:t>
      </w:r>
      <w:r w:rsidRPr="00832CB4">
        <w:rPr>
          <w:bCs/>
          <w:szCs w:val="28"/>
          <w:shd w:val="clear" w:color="auto" w:fill="FFFFFF"/>
        </w:rPr>
        <w:t xml:space="preserve"> 20 Закону України «Про Антимонопольний комітет України»</w:t>
      </w:r>
      <w:r>
        <w:rPr>
          <w:bCs/>
          <w:szCs w:val="28"/>
          <w:shd w:val="clear" w:color="auto" w:fill="FFFFFF"/>
        </w:rPr>
        <w:t xml:space="preserve"> до </w:t>
      </w:r>
      <w:r w:rsidRPr="00832CB4">
        <w:rPr>
          <w:szCs w:val="28"/>
        </w:rPr>
        <w:t>Південно-східн</w:t>
      </w:r>
      <w:r>
        <w:rPr>
          <w:szCs w:val="28"/>
        </w:rPr>
        <w:t>ого</w:t>
      </w:r>
      <w:r w:rsidRPr="00832CB4">
        <w:rPr>
          <w:szCs w:val="28"/>
        </w:rPr>
        <w:t xml:space="preserve"> міжобласн</w:t>
      </w:r>
      <w:r>
        <w:rPr>
          <w:szCs w:val="28"/>
        </w:rPr>
        <w:t>ого</w:t>
      </w:r>
      <w:r w:rsidRPr="00832CB4">
        <w:rPr>
          <w:szCs w:val="28"/>
        </w:rPr>
        <w:t xml:space="preserve"> територіальн</w:t>
      </w:r>
      <w:r>
        <w:rPr>
          <w:szCs w:val="28"/>
        </w:rPr>
        <w:t>ого</w:t>
      </w:r>
      <w:r w:rsidRPr="00832CB4">
        <w:rPr>
          <w:szCs w:val="28"/>
        </w:rPr>
        <w:t xml:space="preserve"> відділення Антимонопольного комітету</w:t>
      </w:r>
      <w:r>
        <w:rPr>
          <w:szCs w:val="28"/>
        </w:rPr>
        <w:t xml:space="preserve"> України </w:t>
      </w:r>
      <w:r>
        <w:rPr>
          <w:bCs/>
          <w:szCs w:val="28"/>
          <w:shd w:val="clear" w:color="auto" w:fill="FFFFFF"/>
        </w:rPr>
        <w:t xml:space="preserve">направлено для погодження два </w:t>
      </w:r>
      <w:proofErr w:type="spellStart"/>
      <w:r>
        <w:rPr>
          <w:bCs/>
          <w:szCs w:val="28"/>
          <w:shd w:val="clear" w:color="auto" w:fill="FFFFFF"/>
        </w:rPr>
        <w:t>проєкти</w:t>
      </w:r>
      <w:proofErr w:type="spellEnd"/>
      <w:r>
        <w:rPr>
          <w:bCs/>
          <w:szCs w:val="28"/>
          <w:shd w:val="clear" w:color="auto" w:fill="FFFFFF"/>
        </w:rPr>
        <w:t xml:space="preserve"> рішення виконкому міської ради. </w:t>
      </w:r>
    </w:p>
    <w:p w14:paraId="4BE43FDC" w14:textId="77777777" w:rsidR="00812863" w:rsidRDefault="00812863" w:rsidP="00812863">
      <w:pPr>
        <w:tabs>
          <w:tab w:val="left" w:pos="-5812"/>
        </w:tabs>
        <w:ind w:firstLine="567"/>
        <w:jc w:val="both"/>
        <w:rPr>
          <w:color w:val="000000"/>
          <w:szCs w:val="28"/>
        </w:rPr>
      </w:pPr>
      <w:r w:rsidRPr="006D16F9">
        <w:rPr>
          <w:color w:val="000000"/>
          <w:szCs w:val="28"/>
        </w:rPr>
        <w:tab/>
        <w:t>Відповідно до</w:t>
      </w:r>
      <w:r w:rsidRPr="006D16F9">
        <w:rPr>
          <w:szCs w:val="28"/>
        </w:rPr>
        <w:t xml:space="preserve"> ст. 7 Закону, з метою передбачуваності регуляторної </w:t>
      </w:r>
      <w:proofErr w:type="spellStart"/>
      <w:r w:rsidRPr="006D16F9">
        <w:rPr>
          <w:szCs w:val="28"/>
        </w:rPr>
        <w:t>діяль-ності</w:t>
      </w:r>
      <w:proofErr w:type="spellEnd"/>
      <w:r w:rsidRPr="006D16F9">
        <w:rPr>
          <w:szCs w:val="28"/>
        </w:rPr>
        <w:t xml:space="preserve">, за пропозиціями розробників </w:t>
      </w:r>
      <w:proofErr w:type="spellStart"/>
      <w:r w:rsidRPr="006D16F9">
        <w:rPr>
          <w:szCs w:val="28"/>
        </w:rPr>
        <w:t>проєктів</w:t>
      </w:r>
      <w:proofErr w:type="spellEnd"/>
      <w:r w:rsidRPr="006D16F9">
        <w:rPr>
          <w:szCs w:val="28"/>
        </w:rPr>
        <w:t xml:space="preserve"> регуляторних актів р</w:t>
      </w:r>
      <w:r w:rsidRPr="006D16F9">
        <w:rPr>
          <w:color w:val="000000"/>
          <w:szCs w:val="28"/>
        </w:rPr>
        <w:t xml:space="preserve">ішенням </w:t>
      </w:r>
      <w:r w:rsidRPr="006D16F9">
        <w:rPr>
          <w:szCs w:val="28"/>
        </w:rPr>
        <w:t>виконавчого комітету</w:t>
      </w:r>
      <w:r w:rsidRPr="006D16F9">
        <w:rPr>
          <w:color w:val="000000"/>
          <w:szCs w:val="28"/>
        </w:rPr>
        <w:t xml:space="preserve"> міської ради від </w:t>
      </w:r>
      <w:r w:rsidRPr="006D16F9">
        <w:rPr>
          <w:szCs w:val="28"/>
        </w:rPr>
        <w:t>28.11.2023 № 2-28/11</w:t>
      </w:r>
      <w:r w:rsidRPr="006D16F9">
        <w:rPr>
          <w:color w:val="000000"/>
          <w:szCs w:val="28"/>
        </w:rPr>
        <w:t xml:space="preserve"> </w:t>
      </w:r>
      <w:r w:rsidRPr="006D16F9">
        <w:rPr>
          <w:szCs w:val="28"/>
        </w:rPr>
        <w:t>затверджено</w:t>
      </w:r>
      <w:r w:rsidRPr="006D16F9">
        <w:rPr>
          <w:color w:val="000000"/>
          <w:szCs w:val="28"/>
        </w:rPr>
        <w:t xml:space="preserve"> </w:t>
      </w:r>
      <w:r w:rsidRPr="006D16F9">
        <w:rPr>
          <w:szCs w:val="28"/>
        </w:rPr>
        <w:t>п</w:t>
      </w:r>
      <w:r w:rsidRPr="006D16F9">
        <w:rPr>
          <w:color w:val="000000"/>
          <w:szCs w:val="28"/>
        </w:rPr>
        <w:t xml:space="preserve">лани діяльності міської ради та її </w:t>
      </w:r>
      <w:r w:rsidRPr="006D16F9">
        <w:rPr>
          <w:szCs w:val="28"/>
        </w:rPr>
        <w:t>виконавчого комітету</w:t>
      </w:r>
      <w:r w:rsidRPr="006D16F9">
        <w:rPr>
          <w:color w:val="000000"/>
          <w:szCs w:val="28"/>
        </w:rPr>
        <w:t xml:space="preserve"> з підготовки </w:t>
      </w:r>
      <w:proofErr w:type="spellStart"/>
      <w:r w:rsidRPr="006D16F9">
        <w:rPr>
          <w:color w:val="000000"/>
          <w:szCs w:val="28"/>
        </w:rPr>
        <w:t>проєктів</w:t>
      </w:r>
      <w:proofErr w:type="spellEnd"/>
      <w:r w:rsidRPr="006D16F9">
        <w:rPr>
          <w:color w:val="000000"/>
          <w:szCs w:val="28"/>
        </w:rPr>
        <w:t xml:space="preserve"> регуляторних актів на 2024 рік, до яких включено 13 </w:t>
      </w:r>
      <w:proofErr w:type="spellStart"/>
      <w:r w:rsidRPr="006D16F9">
        <w:rPr>
          <w:color w:val="000000"/>
          <w:szCs w:val="28"/>
        </w:rPr>
        <w:t>проєктів</w:t>
      </w:r>
      <w:proofErr w:type="spellEnd"/>
      <w:r w:rsidRPr="006D16F9">
        <w:rPr>
          <w:color w:val="000000"/>
          <w:szCs w:val="28"/>
        </w:rPr>
        <w:t xml:space="preserve"> рішень міської ради та 19 </w:t>
      </w:r>
      <w:proofErr w:type="spellStart"/>
      <w:r w:rsidRPr="006D16F9">
        <w:rPr>
          <w:color w:val="000000"/>
          <w:szCs w:val="28"/>
        </w:rPr>
        <w:t>проєктів</w:t>
      </w:r>
      <w:proofErr w:type="spellEnd"/>
      <w:r w:rsidRPr="006D16F9">
        <w:rPr>
          <w:color w:val="000000"/>
          <w:szCs w:val="28"/>
        </w:rPr>
        <w:t xml:space="preserve"> рішень </w:t>
      </w:r>
      <w:r w:rsidRPr="006D16F9">
        <w:rPr>
          <w:szCs w:val="28"/>
        </w:rPr>
        <w:t>виконавчого комітету</w:t>
      </w:r>
      <w:r w:rsidRPr="006D16F9">
        <w:rPr>
          <w:color w:val="000000"/>
          <w:szCs w:val="28"/>
        </w:rPr>
        <w:t xml:space="preserve"> міської ради. </w:t>
      </w:r>
    </w:p>
    <w:p w14:paraId="0E72A7BA" w14:textId="77777777" w:rsidR="00812863" w:rsidRPr="00A6294C" w:rsidRDefault="00812863" w:rsidP="00812863">
      <w:pPr>
        <w:tabs>
          <w:tab w:val="left" w:pos="0"/>
        </w:tabs>
        <w:ind w:firstLine="567"/>
        <w:jc w:val="both"/>
        <w:rPr>
          <w:b/>
          <w:szCs w:val="28"/>
        </w:rPr>
      </w:pPr>
      <w:r>
        <w:rPr>
          <w:szCs w:val="28"/>
        </w:rPr>
        <w:t xml:space="preserve">Згідно з </w:t>
      </w:r>
      <w:r w:rsidRPr="00F12CEE">
        <w:rPr>
          <w:szCs w:val="28"/>
        </w:rPr>
        <w:t>р</w:t>
      </w:r>
      <w:r w:rsidRPr="00F12CEE">
        <w:rPr>
          <w:color w:val="000000"/>
          <w:szCs w:val="28"/>
        </w:rPr>
        <w:t>озпорядження</w:t>
      </w:r>
      <w:r>
        <w:rPr>
          <w:color w:val="000000"/>
          <w:szCs w:val="28"/>
        </w:rPr>
        <w:t>м</w:t>
      </w:r>
      <w:r w:rsidRPr="00F12CEE">
        <w:rPr>
          <w:color w:val="000000"/>
          <w:szCs w:val="28"/>
        </w:rPr>
        <w:t xml:space="preserve"> </w:t>
      </w:r>
      <w:r w:rsidRPr="00F12CEE">
        <w:rPr>
          <w:szCs w:val="28"/>
        </w:rPr>
        <w:t>міськ</w:t>
      </w:r>
      <w:r>
        <w:rPr>
          <w:szCs w:val="28"/>
        </w:rPr>
        <w:t>ого</w:t>
      </w:r>
      <w:r w:rsidRPr="00F12CEE">
        <w:rPr>
          <w:szCs w:val="28"/>
        </w:rPr>
        <w:t xml:space="preserve"> голов</w:t>
      </w:r>
      <w:r>
        <w:rPr>
          <w:szCs w:val="28"/>
        </w:rPr>
        <w:t>и</w:t>
      </w:r>
      <w:r w:rsidRPr="00F12CEE">
        <w:rPr>
          <w:color w:val="000000"/>
          <w:szCs w:val="28"/>
        </w:rPr>
        <w:t xml:space="preserve"> від 28.02.2019 № 160-р «</w:t>
      </w:r>
      <w:r w:rsidRPr="00F12CEE">
        <w:rPr>
          <w:szCs w:val="28"/>
        </w:rPr>
        <w:t>Про кодифікацію рішень міської ради, рішень виконавчого комітету міської ради, розпоряджень міського гол</w:t>
      </w:r>
      <w:r>
        <w:rPr>
          <w:szCs w:val="28"/>
        </w:rPr>
        <w:t>ови» продовжується системна робота щодо проведення кодифікації актів міської ради та її виконавчого комітету.</w:t>
      </w:r>
    </w:p>
    <w:p w14:paraId="5F994503" w14:textId="77777777" w:rsidR="00812863" w:rsidRDefault="00812863" w:rsidP="00812863">
      <w:pPr>
        <w:tabs>
          <w:tab w:val="left" w:pos="284"/>
        </w:tabs>
        <w:ind w:firstLine="567"/>
        <w:jc w:val="both"/>
        <w:rPr>
          <w:szCs w:val="28"/>
        </w:rPr>
      </w:pPr>
      <w:r>
        <w:rPr>
          <w:szCs w:val="28"/>
        </w:rPr>
        <w:t xml:space="preserve">Усього </w:t>
      </w:r>
      <w:r w:rsidRPr="002B1186">
        <w:rPr>
          <w:szCs w:val="28"/>
        </w:rPr>
        <w:t xml:space="preserve">кодифіковано </w:t>
      </w:r>
      <w:r>
        <w:rPr>
          <w:szCs w:val="28"/>
        </w:rPr>
        <w:t>138</w:t>
      </w:r>
      <w:r w:rsidRPr="002B1186">
        <w:rPr>
          <w:szCs w:val="28"/>
        </w:rPr>
        <w:t xml:space="preserve"> акт</w:t>
      </w:r>
      <w:r>
        <w:rPr>
          <w:szCs w:val="28"/>
        </w:rPr>
        <w:t>ів міської ради та її виконавчого комітету</w:t>
      </w:r>
      <w:r w:rsidRPr="002B1186">
        <w:rPr>
          <w:szCs w:val="28"/>
        </w:rPr>
        <w:t xml:space="preserve">, у тому числі </w:t>
      </w:r>
      <w:r>
        <w:rPr>
          <w:szCs w:val="28"/>
        </w:rPr>
        <w:t xml:space="preserve">30 </w:t>
      </w:r>
      <w:r w:rsidRPr="002B1186">
        <w:rPr>
          <w:szCs w:val="28"/>
        </w:rPr>
        <w:t>регуляторн</w:t>
      </w:r>
      <w:r>
        <w:rPr>
          <w:szCs w:val="28"/>
        </w:rPr>
        <w:t>их</w:t>
      </w:r>
      <w:r w:rsidRPr="002B1186">
        <w:rPr>
          <w:szCs w:val="28"/>
        </w:rPr>
        <w:t xml:space="preserve"> акт</w:t>
      </w:r>
      <w:r>
        <w:rPr>
          <w:szCs w:val="28"/>
        </w:rPr>
        <w:t>ів</w:t>
      </w:r>
      <w:r w:rsidRPr="002B1186">
        <w:rPr>
          <w:szCs w:val="28"/>
        </w:rPr>
        <w:t xml:space="preserve">. </w:t>
      </w:r>
    </w:p>
    <w:p w14:paraId="15F97802" w14:textId="77777777" w:rsidR="00812863" w:rsidRDefault="00812863" w:rsidP="00812863">
      <w:pPr>
        <w:ind w:firstLine="567"/>
        <w:jc w:val="both"/>
        <w:rPr>
          <w:color w:val="000000"/>
          <w:szCs w:val="28"/>
        </w:rPr>
      </w:pPr>
      <w:r w:rsidRPr="00CF7BFE">
        <w:rPr>
          <w:szCs w:val="28"/>
        </w:rPr>
        <w:t>У рамках впровадження Програми щодо реалізації регуляторної діяльності Дніпровською міською радою та її виконавчими органами на 2021–2025 роки, затвердженої  рішенням міської ради від 24.03.2021 № 10/5, д</w:t>
      </w:r>
      <w:r w:rsidRPr="00CF7BFE">
        <w:rPr>
          <w:color w:val="000000"/>
          <w:szCs w:val="28"/>
        </w:rPr>
        <w:t xml:space="preserve">ля представників бізнесу та всіх бажаючих проводилися безкоштовні </w:t>
      </w:r>
      <w:proofErr w:type="spellStart"/>
      <w:r w:rsidRPr="00CF7BFE">
        <w:rPr>
          <w:color w:val="000000"/>
          <w:szCs w:val="28"/>
        </w:rPr>
        <w:t>вебінари</w:t>
      </w:r>
      <w:proofErr w:type="spellEnd"/>
      <w:r w:rsidRPr="00CF7BFE">
        <w:rPr>
          <w:color w:val="000000"/>
          <w:szCs w:val="28"/>
        </w:rPr>
        <w:t xml:space="preserve"> у форматі </w:t>
      </w:r>
      <w:proofErr w:type="spellStart"/>
      <w:r w:rsidRPr="00CF7BFE">
        <w:rPr>
          <w:color w:val="000000"/>
          <w:szCs w:val="28"/>
        </w:rPr>
        <w:t>Zoom</w:t>
      </w:r>
      <w:proofErr w:type="spellEnd"/>
      <w:r w:rsidRPr="00CF7BFE">
        <w:rPr>
          <w:color w:val="000000"/>
          <w:szCs w:val="28"/>
        </w:rPr>
        <w:t>-конференції з правових та інших питань</w:t>
      </w:r>
      <w:r>
        <w:rPr>
          <w:color w:val="000000"/>
          <w:szCs w:val="28"/>
        </w:rPr>
        <w:t>.</w:t>
      </w:r>
    </w:p>
    <w:p w14:paraId="1E7D9821" w14:textId="77777777" w:rsidR="00812863" w:rsidRDefault="00812863" w:rsidP="00812863">
      <w:pPr>
        <w:shd w:val="clear" w:color="auto" w:fill="FFFFFF"/>
        <w:ind w:firstLine="567"/>
        <w:jc w:val="both"/>
        <w:rPr>
          <w:szCs w:val="28"/>
        </w:rPr>
      </w:pPr>
    </w:p>
    <w:p w14:paraId="5341F4B1" w14:textId="77777777" w:rsidR="00812863" w:rsidRDefault="00812863" w:rsidP="00812863">
      <w:pPr>
        <w:shd w:val="clear" w:color="auto" w:fill="FFFFFF"/>
        <w:ind w:firstLine="567"/>
        <w:jc w:val="center"/>
        <w:rPr>
          <w:szCs w:val="28"/>
        </w:rPr>
      </w:pPr>
      <w:r>
        <w:rPr>
          <w:szCs w:val="28"/>
        </w:rPr>
        <w:lastRenderedPageBreak/>
        <w:t>4</w:t>
      </w:r>
    </w:p>
    <w:p w14:paraId="245507D0" w14:textId="77777777" w:rsidR="00812863" w:rsidRDefault="00812863" w:rsidP="00812863">
      <w:pPr>
        <w:shd w:val="clear" w:color="auto" w:fill="FFFFFF"/>
        <w:ind w:firstLine="567"/>
        <w:jc w:val="center"/>
        <w:rPr>
          <w:szCs w:val="28"/>
        </w:rPr>
      </w:pPr>
    </w:p>
    <w:p w14:paraId="6D198469" w14:textId="77777777" w:rsidR="00812863" w:rsidRDefault="00812863" w:rsidP="00812863">
      <w:pPr>
        <w:shd w:val="clear" w:color="auto" w:fill="FFFFFF"/>
        <w:ind w:firstLine="567"/>
        <w:jc w:val="both"/>
        <w:rPr>
          <w:color w:val="000000"/>
          <w:szCs w:val="28"/>
          <w:lang w:eastAsia="uk-UA"/>
        </w:rPr>
      </w:pPr>
      <w:r>
        <w:rPr>
          <w:szCs w:val="28"/>
        </w:rPr>
        <w:t xml:space="preserve">З </w:t>
      </w:r>
      <w:r w:rsidRPr="007024CD">
        <w:rPr>
          <w:szCs w:val="28"/>
        </w:rPr>
        <w:t xml:space="preserve">метою </w:t>
      </w:r>
      <w:r>
        <w:rPr>
          <w:szCs w:val="28"/>
        </w:rPr>
        <w:t>створення</w:t>
      </w:r>
      <w:r w:rsidRPr="00215CC7">
        <w:rPr>
          <w:szCs w:val="28"/>
        </w:rPr>
        <w:t xml:space="preserve"> сприятливих умов для </w:t>
      </w:r>
      <w:r>
        <w:rPr>
          <w:szCs w:val="28"/>
        </w:rPr>
        <w:t>розвитку</w:t>
      </w:r>
      <w:r w:rsidRPr="00865AE8">
        <w:rPr>
          <w:szCs w:val="28"/>
        </w:rPr>
        <w:t xml:space="preserve"> </w:t>
      </w:r>
      <w:r w:rsidRPr="00215CC7">
        <w:rPr>
          <w:szCs w:val="28"/>
        </w:rPr>
        <w:t xml:space="preserve">малого і середнього підприємництва </w:t>
      </w:r>
      <w:r>
        <w:rPr>
          <w:szCs w:val="28"/>
        </w:rPr>
        <w:t xml:space="preserve">міста та </w:t>
      </w:r>
      <w:r>
        <w:rPr>
          <w:color w:val="000000"/>
          <w:szCs w:val="28"/>
        </w:rPr>
        <w:t>відновлення</w:t>
      </w:r>
      <w:r w:rsidRPr="003151EC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діяльності </w:t>
      </w:r>
      <w:proofErr w:type="spellStart"/>
      <w:r>
        <w:rPr>
          <w:color w:val="000000"/>
          <w:szCs w:val="28"/>
        </w:rPr>
        <w:t>релокованих</w:t>
      </w:r>
      <w:proofErr w:type="spellEnd"/>
      <w:r>
        <w:rPr>
          <w:color w:val="000000"/>
          <w:szCs w:val="28"/>
        </w:rPr>
        <w:t xml:space="preserve"> до м. Дніпра підприємств,</w:t>
      </w:r>
      <w:r>
        <w:rPr>
          <w:szCs w:val="28"/>
        </w:rPr>
        <w:t xml:space="preserve"> рішенням Дніпровської міської ради від 22.03.2023 № 9/35 затверджено </w:t>
      </w:r>
      <w:r w:rsidRPr="009A4611">
        <w:rPr>
          <w:szCs w:val="28"/>
        </w:rPr>
        <w:t>Комплексн</w:t>
      </w:r>
      <w:r>
        <w:rPr>
          <w:szCs w:val="28"/>
        </w:rPr>
        <w:t>у</w:t>
      </w:r>
      <w:r w:rsidRPr="009A4611">
        <w:rPr>
          <w:szCs w:val="28"/>
        </w:rPr>
        <w:t xml:space="preserve"> програм</w:t>
      </w:r>
      <w:r>
        <w:rPr>
          <w:szCs w:val="28"/>
        </w:rPr>
        <w:t>у</w:t>
      </w:r>
      <w:r w:rsidRPr="009A4611">
        <w:rPr>
          <w:szCs w:val="28"/>
        </w:rPr>
        <w:t xml:space="preserve"> </w:t>
      </w:r>
      <w:r>
        <w:rPr>
          <w:szCs w:val="28"/>
        </w:rPr>
        <w:t xml:space="preserve">розвитку малого і середнього </w:t>
      </w:r>
      <w:proofErr w:type="spellStart"/>
      <w:r>
        <w:rPr>
          <w:szCs w:val="28"/>
        </w:rPr>
        <w:t>підприєм-ництва</w:t>
      </w:r>
      <w:proofErr w:type="spellEnd"/>
      <w:r>
        <w:rPr>
          <w:szCs w:val="28"/>
        </w:rPr>
        <w:t xml:space="preserve"> м. Дніпра</w:t>
      </w:r>
      <w:r w:rsidRPr="003B1C70">
        <w:rPr>
          <w:szCs w:val="28"/>
        </w:rPr>
        <w:t xml:space="preserve"> </w:t>
      </w:r>
      <w:r w:rsidRPr="00967926">
        <w:rPr>
          <w:szCs w:val="28"/>
        </w:rPr>
        <w:t xml:space="preserve">на </w:t>
      </w:r>
      <w:r>
        <w:rPr>
          <w:szCs w:val="28"/>
        </w:rPr>
        <w:t>20</w:t>
      </w:r>
      <w:r w:rsidRPr="003B1C70">
        <w:rPr>
          <w:szCs w:val="28"/>
        </w:rPr>
        <w:t>23</w:t>
      </w:r>
      <w:r>
        <w:rPr>
          <w:szCs w:val="28"/>
        </w:rPr>
        <w:softHyphen/>
      </w:r>
      <w:r w:rsidRPr="003B1C70">
        <w:rPr>
          <w:szCs w:val="28"/>
        </w:rPr>
        <w:t>–</w:t>
      </w:r>
      <w:r>
        <w:rPr>
          <w:szCs w:val="28"/>
        </w:rPr>
        <w:t>202</w:t>
      </w:r>
      <w:r w:rsidRPr="003B1C70">
        <w:rPr>
          <w:szCs w:val="28"/>
        </w:rPr>
        <w:t>7</w:t>
      </w:r>
      <w:r>
        <w:rPr>
          <w:szCs w:val="28"/>
        </w:rPr>
        <w:t xml:space="preserve"> роки (далі – Програма).</w:t>
      </w:r>
      <w:r w:rsidRPr="00570EFD">
        <w:rPr>
          <w:color w:val="000000"/>
          <w:szCs w:val="28"/>
          <w:lang w:eastAsia="uk-UA"/>
        </w:rPr>
        <w:t xml:space="preserve"> </w:t>
      </w:r>
      <w:r>
        <w:rPr>
          <w:color w:val="000000"/>
          <w:szCs w:val="28"/>
          <w:lang w:eastAsia="uk-UA"/>
        </w:rPr>
        <w:t>Розробник та відповідальний в</w:t>
      </w:r>
      <w:r w:rsidRPr="00F51BAE">
        <w:rPr>
          <w:color w:val="000000"/>
          <w:szCs w:val="28"/>
          <w:lang w:eastAsia="uk-UA"/>
        </w:rPr>
        <w:t>икона</w:t>
      </w:r>
      <w:r>
        <w:rPr>
          <w:color w:val="000000"/>
          <w:szCs w:val="28"/>
          <w:lang w:eastAsia="uk-UA"/>
        </w:rPr>
        <w:t>вець</w:t>
      </w:r>
      <w:r w:rsidRPr="00F51BAE">
        <w:rPr>
          <w:color w:val="000000"/>
          <w:szCs w:val="28"/>
          <w:lang w:eastAsia="uk-UA"/>
        </w:rPr>
        <w:t xml:space="preserve"> Програми </w:t>
      </w:r>
      <w:r>
        <w:rPr>
          <w:szCs w:val="28"/>
        </w:rPr>
        <w:t xml:space="preserve">– </w:t>
      </w:r>
      <w:r w:rsidRPr="00F51BAE">
        <w:rPr>
          <w:color w:val="000000"/>
          <w:szCs w:val="28"/>
          <w:lang w:eastAsia="uk-UA"/>
        </w:rPr>
        <w:t xml:space="preserve">департамент правового забезпечення Дніпровської міської ради. </w:t>
      </w:r>
    </w:p>
    <w:p w14:paraId="06F9A5C9" w14:textId="77777777" w:rsidR="00812863" w:rsidRDefault="00812863" w:rsidP="00812863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Реалізація завдань та заходів </w:t>
      </w:r>
      <w:r w:rsidRPr="00570EFD">
        <w:rPr>
          <w:color w:val="000000"/>
          <w:szCs w:val="28"/>
        </w:rPr>
        <w:t xml:space="preserve">Програми </w:t>
      </w:r>
      <w:r>
        <w:rPr>
          <w:color w:val="000000"/>
          <w:szCs w:val="28"/>
        </w:rPr>
        <w:t>сприятиме</w:t>
      </w:r>
      <w:r w:rsidRPr="00570EFD">
        <w:rPr>
          <w:color w:val="000000"/>
          <w:szCs w:val="28"/>
        </w:rPr>
        <w:t xml:space="preserve"> відновленн</w:t>
      </w:r>
      <w:r>
        <w:rPr>
          <w:color w:val="000000"/>
          <w:szCs w:val="28"/>
        </w:rPr>
        <w:t>ю</w:t>
      </w:r>
      <w:r w:rsidRPr="00570EFD">
        <w:rPr>
          <w:color w:val="000000"/>
          <w:szCs w:val="28"/>
        </w:rPr>
        <w:t xml:space="preserve"> та активізації підприємницької діяльності</w:t>
      </w:r>
      <w:r>
        <w:rPr>
          <w:color w:val="000000"/>
          <w:szCs w:val="28"/>
        </w:rPr>
        <w:t xml:space="preserve"> у місті</w:t>
      </w:r>
      <w:r w:rsidRPr="00570EFD">
        <w:rPr>
          <w:color w:val="000000"/>
          <w:szCs w:val="28"/>
        </w:rPr>
        <w:t xml:space="preserve">, у тому числі </w:t>
      </w:r>
      <w:proofErr w:type="spellStart"/>
      <w:r w:rsidRPr="00570EFD">
        <w:rPr>
          <w:color w:val="000000"/>
          <w:szCs w:val="28"/>
        </w:rPr>
        <w:t>релокованих</w:t>
      </w:r>
      <w:proofErr w:type="spellEnd"/>
      <w:r w:rsidRPr="00570EFD">
        <w:rPr>
          <w:color w:val="000000"/>
          <w:szCs w:val="28"/>
        </w:rPr>
        <w:t xml:space="preserve"> виробничих підприємств, поліпшенн</w:t>
      </w:r>
      <w:r>
        <w:rPr>
          <w:color w:val="000000"/>
          <w:szCs w:val="28"/>
        </w:rPr>
        <w:t>ю</w:t>
      </w:r>
      <w:r w:rsidRPr="00570EFD">
        <w:rPr>
          <w:color w:val="000000"/>
          <w:szCs w:val="28"/>
        </w:rPr>
        <w:t xml:space="preserve"> інвестиційного клімату, створенн</w:t>
      </w:r>
      <w:r>
        <w:rPr>
          <w:color w:val="000000"/>
          <w:szCs w:val="28"/>
        </w:rPr>
        <w:t>ю</w:t>
      </w:r>
      <w:r w:rsidRPr="00570EFD">
        <w:rPr>
          <w:color w:val="000000"/>
          <w:szCs w:val="28"/>
        </w:rPr>
        <w:t xml:space="preserve"> належних умов для розвитку конкурентоспроможності </w:t>
      </w:r>
      <w:r>
        <w:rPr>
          <w:color w:val="000000"/>
          <w:szCs w:val="28"/>
        </w:rPr>
        <w:t>бізнесу</w:t>
      </w:r>
      <w:r w:rsidRPr="00570EFD">
        <w:rPr>
          <w:color w:val="000000"/>
          <w:szCs w:val="28"/>
        </w:rPr>
        <w:t xml:space="preserve">, забезпечення зайнятості населення, у тому числі внутрішньо переміщених осіб, заохочення суб’єктів господарювання до </w:t>
      </w:r>
      <w:r>
        <w:rPr>
          <w:color w:val="000000"/>
          <w:szCs w:val="28"/>
        </w:rPr>
        <w:t xml:space="preserve">подальшого </w:t>
      </w:r>
      <w:r w:rsidRPr="00570EFD">
        <w:rPr>
          <w:color w:val="000000"/>
          <w:szCs w:val="28"/>
        </w:rPr>
        <w:t>розвитку їх діяльності. </w:t>
      </w:r>
    </w:p>
    <w:p w14:paraId="3259CA64" w14:textId="77777777" w:rsidR="00812863" w:rsidRDefault="00812863" w:rsidP="00812863">
      <w:pPr>
        <w:tabs>
          <w:tab w:val="left" w:pos="0"/>
        </w:tabs>
        <w:ind w:right="-1" w:firstLine="567"/>
        <w:jc w:val="both"/>
        <w:rPr>
          <w:szCs w:val="28"/>
        </w:rPr>
      </w:pPr>
      <w:r>
        <w:rPr>
          <w:color w:val="000000"/>
          <w:szCs w:val="28"/>
          <w:lang w:eastAsia="uk-UA"/>
        </w:rPr>
        <w:t>Так, н</w:t>
      </w:r>
      <w:r w:rsidRPr="00AE2EFC">
        <w:rPr>
          <w:szCs w:val="28"/>
        </w:rPr>
        <w:t>а виконання</w:t>
      </w:r>
      <w:r>
        <w:rPr>
          <w:szCs w:val="28"/>
        </w:rPr>
        <w:t xml:space="preserve"> завдань і заходів Програми р</w:t>
      </w:r>
      <w:r w:rsidRPr="00F1183D">
        <w:rPr>
          <w:szCs w:val="28"/>
        </w:rPr>
        <w:t>ішення</w:t>
      </w:r>
      <w:r>
        <w:rPr>
          <w:szCs w:val="28"/>
        </w:rPr>
        <w:t>м</w:t>
      </w:r>
      <w:r w:rsidRPr="00F1183D">
        <w:rPr>
          <w:szCs w:val="28"/>
        </w:rPr>
        <w:t xml:space="preserve"> виконкому міської ради </w:t>
      </w:r>
      <w:r w:rsidRPr="0021669F">
        <w:rPr>
          <w:szCs w:val="28"/>
        </w:rPr>
        <w:t xml:space="preserve">від 29.08.2023 № 2-29/8 </w:t>
      </w:r>
      <w:r w:rsidRPr="00F1183D">
        <w:rPr>
          <w:color w:val="000000"/>
          <w:szCs w:val="28"/>
        </w:rPr>
        <w:t>«</w:t>
      </w:r>
      <w:r w:rsidRPr="0021669F">
        <w:rPr>
          <w:szCs w:val="28"/>
        </w:rPr>
        <w:t>Про питання щодо надання часткового відшкодування відсоткових ставок за кредитами, залученими суб’єктами мікро-, малого і середнього підприємництва</w:t>
      </w:r>
      <w:r w:rsidRPr="00F1183D">
        <w:rPr>
          <w:color w:val="000000"/>
          <w:szCs w:val="28"/>
        </w:rPr>
        <w:t>»</w:t>
      </w:r>
      <w:r>
        <w:rPr>
          <w:color w:val="000000"/>
          <w:szCs w:val="28"/>
        </w:rPr>
        <w:t>, зі змінами, з</w:t>
      </w:r>
      <w:r w:rsidRPr="00AE2EFC">
        <w:rPr>
          <w:szCs w:val="28"/>
        </w:rPr>
        <w:t>атверд</w:t>
      </w:r>
      <w:r>
        <w:rPr>
          <w:szCs w:val="28"/>
        </w:rPr>
        <w:t>жено</w:t>
      </w:r>
      <w:r w:rsidRPr="00AE2EFC">
        <w:rPr>
          <w:szCs w:val="28"/>
        </w:rPr>
        <w:t xml:space="preserve"> Порядок та умови використання коштів бюджету Дніпровської міської територіальної громади щодо надання на конкурсній основі суб’єктам мікро-, малого і середнього підприємництва часткового відшкодування відсоткових ставок за кредитами, залученими ними на відновлення та розвиток бізнесу</w:t>
      </w:r>
      <w:r>
        <w:rPr>
          <w:szCs w:val="28"/>
        </w:rPr>
        <w:t xml:space="preserve"> (далі – Порядок).</w:t>
      </w:r>
    </w:p>
    <w:p w14:paraId="39B624E9" w14:textId="77777777" w:rsidR="00812863" w:rsidRDefault="00812863" w:rsidP="00812863">
      <w:pPr>
        <w:tabs>
          <w:tab w:val="left" w:pos="0"/>
        </w:tabs>
        <w:ind w:firstLine="567"/>
        <w:jc w:val="both"/>
        <w:rPr>
          <w:szCs w:val="28"/>
        </w:rPr>
      </w:pPr>
      <w:r>
        <w:rPr>
          <w:szCs w:val="28"/>
        </w:rPr>
        <w:t xml:space="preserve">Відповідно до Порядку 11.12.2023 відбулось перше засідання </w:t>
      </w:r>
      <w:r w:rsidRPr="009B09B3">
        <w:rPr>
          <w:szCs w:val="28"/>
        </w:rPr>
        <w:t>конкурсної комісії з проведення конкурсного відбору суб’єктів мікро-, малого і середнього підприємництва для отримання часткового відшкодування з бюджету Дніпровської міської територіальної громади відсоткових ставок за кредитами, залученими ними на відновлення та розвиток бізнесу</w:t>
      </w:r>
      <w:r>
        <w:rPr>
          <w:szCs w:val="28"/>
        </w:rPr>
        <w:t xml:space="preserve"> (далі – Компенсація), на якому визначено переможців конкурсного відбору, яким на цей час вже надано Компенсацію.</w:t>
      </w:r>
    </w:p>
    <w:p w14:paraId="1BB2DC88" w14:textId="77777777" w:rsidR="00812863" w:rsidRDefault="00812863" w:rsidP="00812863">
      <w:pPr>
        <w:shd w:val="clear" w:color="auto" w:fill="FFFFFF"/>
        <w:ind w:firstLine="567"/>
        <w:jc w:val="both"/>
        <w:rPr>
          <w:szCs w:val="28"/>
        </w:rPr>
      </w:pPr>
      <w:r w:rsidRPr="00D726BB">
        <w:rPr>
          <w:szCs w:val="28"/>
        </w:rPr>
        <w:t xml:space="preserve">Протягом дії воєнного стану налагоджено взаємодію міської ради з підприємствами, які здійснили </w:t>
      </w:r>
      <w:proofErr w:type="spellStart"/>
      <w:r w:rsidRPr="00D726BB">
        <w:rPr>
          <w:szCs w:val="28"/>
        </w:rPr>
        <w:t>релокацію</w:t>
      </w:r>
      <w:proofErr w:type="spellEnd"/>
      <w:r w:rsidRPr="00D726BB">
        <w:rPr>
          <w:szCs w:val="28"/>
        </w:rPr>
        <w:t xml:space="preserve"> своїх виробничих </w:t>
      </w:r>
      <w:proofErr w:type="spellStart"/>
      <w:r w:rsidRPr="00D726BB">
        <w:rPr>
          <w:szCs w:val="28"/>
        </w:rPr>
        <w:t>потужностей</w:t>
      </w:r>
      <w:proofErr w:type="spellEnd"/>
      <w:r w:rsidRPr="00D726BB">
        <w:rPr>
          <w:szCs w:val="28"/>
        </w:rPr>
        <w:t xml:space="preserve"> та обладнання до міста Дніпра з інших регіонів країни і розпочали виробництво власної продукції.</w:t>
      </w:r>
    </w:p>
    <w:p w14:paraId="37C317BC" w14:textId="77777777" w:rsidR="00812863" w:rsidRPr="00EA511D" w:rsidRDefault="00812863" w:rsidP="00812863">
      <w:pPr>
        <w:ind w:firstLine="567"/>
        <w:jc w:val="both"/>
        <w:rPr>
          <w:szCs w:val="28"/>
        </w:rPr>
      </w:pPr>
      <w:r>
        <w:rPr>
          <w:szCs w:val="28"/>
        </w:rPr>
        <w:t xml:space="preserve">Для </w:t>
      </w:r>
      <w:r w:rsidRPr="003E5997">
        <w:rPr>
          <w:szCs w:val="28"/>
        </w:rPr>
        <w:t xml:space="preserve">інформаційної підтримки підприємництва забезпечено </w:t>
      </w:r>
      <w:r>
        <w:rPr>
          <w:szCs w:val="28"/>
        </w:rPr>
        <w:t>розміщення актуальної</w:t>
      </w:r>
      <w:r w:rsidRPr="003E5997">
        <w:rPr>
          <w:szCs w:val="28"/>
        </w:rPr>
        <w:t xml:space="preserve"> інформації </w:t>
      </w:r>
      <w:r>
        <w:rPr>
          <w:szCs w:val="28"/>
        </w:rPr>
        <w:t>у розділі</w:t>
      </w:r>
      <w:r w:rsidRPr="003E5997">
        <w:rPr>
          <w:szCs w:val="28"/>
        </w:rPr>
        <w:t xml:space="preserve"> «Регуляторна політика»</w:t>
      </w:r>
      <w:r>
        <w:rPr>
          <w:szCs w:val="28"/>
        </w:rPr>
        <w:t xml:space="preserve"> </w:t>
      </w:r>
      <w:r w:rsidRPr="003E5997">
        <w:rPr>
          <w:szCs w:val="28"/>
        </w:rPr>
        <w:t>на офіційно</w:t>
      </w:r>
      <w:r>
        <w:rPr>
          <w:szCs w:val="28"/>
        </w:rPr>
        <w:t>му</w:t>
      </w:r>
      <w:r w:rsidRPr="003E5997">
        <w:rPr>
          <w:szCs w:val="28"/>
        </w:rPr>
        <w:t xml:space="preserve"> </w:t>
      </w:r>
      <w:proofErr w:type="spellStart"/>
      <w:r>
        <w:rPr>
          <w:szCs w:val="28"/>
        </w:rPr>
        <w:t>веб</w:t>
      </w:r>
      <w:r w:rsidRPr="003E5997">
        <w:rPr>
          <w:szCs w:val="28"/>
        </w:rPr>
        <w:t>сайт</w:t>
      </w:r>
      <w:r>
        <w:rPr>
          <w:szCs w:val="28"/>
        </w:rPr>
        <w:t>і</w:t>
      </w:r>
      <w:proofErr w:type="spellEnd"/>
      <w:r w:rsidRPr="003E5997">
        <w:rPr>
          <w:szCs w:val="28"/>
        </w:rPr>
        <w:t xml:space="preserve"> Дніпровської міської ради</w:t>
      </w:r>
      <w:r>
        <w:rPr>
          <w:szCs w:val="28"/>
        </w:rPr>
        <w:t>,</w:t>
      </w:r>
      <w:r w:rsidRPr="003E5997">
        <w:rPr>
          <w:szCs w:val="28"/>
        </w:rPr>
        <w:t xml:space="preserve"> </w:t>
      </w:r>
      <w:r>
        <w:rPr>
          <w:szCs w:val="28"/>
        </w:rPr>
        <w:t>а саме</w:t>
      </w:r>
      <w:r w:rsidRPr="00EA511D">
        <w:rPr>
          <w:szCs w:val="28"/>
        </w:rPr>
        <w:t xml:space="preserve">: перелік регуляторних актів, </w:t>
      </w:r>
      <w:proofErr w:type="spellStart"/>
      <w:r w:rsidRPr="00EA511D">
        <w:rPr>
          <w:szCs w:val="28"/>
        </w:rPr>
        <w:t>проєкти</w:t>
      </w:r>
      <w:proofErr w:type="spellEnd"/>
      <w:r w:rsidRPr="00EA511D">
        <w:rPr>
          <w:szCs w:val="28"/>
        </w:rPr>
        <w:t xml:space="preserve"> регуляторних актів для обговорення, плани регуляторної діяльності, плани-графіки відстеження результативності регуляторних актів, звіти про відстеження результативності регуляторних актів.</w:t>
      </w:r>
    </w:p>
    <w:p w14:paraId="52726854" w14:textId="77777777" w:rsidR="00812863" w:rsidRPr="003E5997" w:rsidRDefault="00812863" w:rsidP="00812863">
      <w:pPr>
        <w:ind w:firstLine="567"/>
        <w:jc w:val="both"/>
      </w:pPr>
      <w:r>
        <w:rPr>
          <w:szCs w:val="28"/>
        </w:rPr>
        <w:t xml:space="preserve">Зважаючи на вищезазначене, </w:t>
      </w:r>
      <w:r w:rsidRPr="003E5997">
        <w:rPr>
          <w:szCs w:val="28"/>
        </w:rPr>
        <w:t>в</w:t>
      </w:r>
      <w:r w:rsidRPr="003E5997">
        <w:rPr>
          <w:bCs/>
          <w:szCs w:val="28"/>
        </w:rPr>
        <w:t>иконавчі органи міської ради забезпечують дотримання основних вимог З</w:t>
      </w:r>
      <w:r w:rsidRPr="003E5997">
        <w:rPr>
          <w:szCs w:val="28"/>
        </w:rPr>
        <w:t>акону</w:t>
      </w:r>
      <w:r>
        <w:rPr>
          <w:szCs w:val="28"/>
        </w:rPr>
        <w:t xml:space="preserve"> щодо з</w:t>
      </w:r>
      <w:r w:rsidRPr="004064D2">
        <w:rPr>
          <w:szCs w:val="28"/>
        </w:rPr>
        <w:t>дійснення</w:t>
      </w:r>
      <w:r>
        <w:rPr>
          <w:szCs w:val="28"/>
        </w:rPr>
        <w:t xml:space="preserve"> </w:t>
      </w:r>
      <w:r w:rsidRPr="00E915BA">
        <w:rPr>
          <w:szCs w:val="28"/>
        </w:rPr>
        <w:t>державної регуляторної політики</w:t>
      </w:r>
      <w:r w:rsidRPr="003E5997">
        <w:rPr>
          <w:szCs w:val="28"/>
        </w:rPr>
        <w:t>.</w:t>
      </w:r>
      <w:r w:rsidRPr="003E5997">
        <w:rPr>
          <w:color w:val="333333"/>
          <w:szCs w:val="28"/>
        </w:rPr>
        <w:t xml:space="preserve"> </w:t>
      </w:r>
    </w:p>
    <w:p w14:paraId="0A1940FA" w14:textId="77777777" w:rsidR="00BF18D0" w:rsidRPr="00812863" w:rsidRDefault="00371A0C" w:rsidP="00812863">
      <w:pPr>
        <w:rPr>
          <w:szCs w:val="28"/>
        </w:rPr>
      </w:pPr>
    </w:p>
    <w:sectPr w:rsidR="00BF18D0" w:rsidRPr="00812863" w:rsidSect="00812863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DniproCity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863"/>
    <w:rsid w:val="00371A0C"/>
    <w:rsid w:val="004B4FC0"/>
    <w:rsid w:val="00812863"/>
    <w:rsid w:val="00AD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38CC0"/>
  <w15:chartTrackingRefBased/>
  <w15:docId w15:val="{47921D08-4731-4200-8E1B-5AE3469B8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286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81286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1286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rvps6">
    <w:name w:val="rvps6"/>
    <w:basedOn w:val="a"/>
    <w:rsid w:val="00812863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3">
    <w:name w:val="Strong"/>
    <w:basedOn w:val="a0"/>
    <w:uiPriority w:val="22"/>
    <w:qFormat/>
    <w:rsid w:val="00812863"/>
    <w:rPr>
      <w:rFonts w:cs="Times New Roman"/>
      <w:b/>
    </w:rPr>
  </w:style>
  <w:style w:type="character" w:customStyle="1" w:styleId="rvts44">
    <w:name w:val="rvts44"/>
    <w:rsid w:val="008128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6967</Words>
  <Characters>3972</Characters>
  <Application>Microsoft Office Word</Application>
  <DocSecurity>0</DocSecurity>
  <Lines>33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Дніпровська міська рада</Company>
  <LinksUpToDate>false</LinksUpToDate>
  <CharactersWithSpaces>10918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Сищенко</dc:creator>
  <cp:keywords/>
  <dc:description/>
  <cp:lastModifiedBy>business support center</cp:lastModifiedBy>
  <cp:revision>2</cp:revision>
  <dcterms:created xsi:type="dcterms:W3CDTF">2024-01-11T10:03:00Z</dcterms:created>
  <dcterms:modified xsi:type="dcterms:W3CDTF">2024-01-11T10:03:00Z</dcterms:modified>
</cp:coreProperties>
</file>