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B3F88" w:rsidRDefault="004B3F8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50720000-8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ремонт систем центрального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Штурманський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 xml:space="preserve">, буд. 5, м. </w:t>
            </w:r>
            <w:proofErr w:type="spellStart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4B3F88" w:rsidRDefault="004B3F8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3F88">
              <w:rPr>
                <w:rFonts w:ascii="Times New Roman" w:hAnsi="Times New Roman" w:cs="Times New Roman"/>
                <w:sz w:val="28"/>
                <w:szCs w:val="28"/>
              </w:rPr>
              <w:t>UA-2023-08-01-010210-a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4B3F8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4B3F88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4B3F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F6B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2023-08-02T06:14:00Z</dcterms:modified>
</cp:coreProperties>
</file>