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A6F1C" w14:textId="77777777" w:rsidR="00B3613F" w:rsidRDefault="00B3613F" w:rsidP="00505EB4">
      <w:pPr>
        <w:suppressAutoHyphens/>
        <w:spacing w:after="0" w:line="240" w:lineRule="auto"/>
        <w:jc w:val="center"/>
        <w:rPr>
          <w:rFonts w:ascii="Times New Roman" w:hAnsi="Times New Roman" w:cs="Times New Roman"/>
          <w:bCs/>
          <w:color w:val="000000"/>
          <w:kern w:val="1"/>
          <w:sz w:val="24"/>
          <w:szCs w:val="24"/>
          <w:lang w:val="ru-RU" w:eastAsia="hi-IN" w:bidi="hi-IN"/>
        </w:rPr>
      </w:pPr>
    </w:p>
    <w:p w14:paraId="4E70D77E" w14:textId="77777777" w:rsidR="00314185" w:rsidRDefault="00314185" w:rsidP="00505EB4">
      <w:pPr>
        <w:suppressAutoHyphens/>
        <w:spacing w:after="0" w:line="240" w:lineRule="auto"/>
        <w:jc w:val="center"/>
        <w:rPr>
          <w:rFonts w:ascii="Times New Roman" w:hAnsi="Times New Roman" w:cs="Times New Roman"/>
          <w:bCs/>
          <w:color w:val="000000"/>
          <w:kern w:val="1"/>
          <w:sz w:val="24"/>
          <w:szCs w:val="24"/>
          <w:lang w:val="ru-RU" w:eastAsia="hi-IN" w:bidi="hi-IN"/>
        </w:rPr>
      </w:pPr>
    </w:p>
    <w:p w14:paraId="4A35D747" w14:textId="77777777" w:rsidR="00314185" w:rsidRPr="000462F0" w:rsidRDefault="00314185" w:rsidP="00505EB4">
      <w:pPr>
        <w:spacing w:after="0" w:line="240" w:lineRule="auto"/>
        <w:ind w:left="720"/>
        <w:jc w:val="right"/>
        <w:rPr>
          <w:rFonts w:ascii="Times New Roman" w:hAnsi="Times New Roman" w:cs="Times New Roman"/>
          <w:bCs/>
        </w:rPr>
      </w:pPr>
    </w:p>
    <w:p w14:paraId="0E909E54" w14:textId="77777777" w:rsidR="00314185" w:rsidRPr="000462F0" w:rsidRDefault="00314185" w:rsidP="00505EB4">
      <w:pPr>
        <w:spacing w:after="0" w:line="240" w:lineRule="auto"/>
        <w:ind w:left="720"/>
        <w:jc w:val="right"/>
        <w:rPr>
          <w:rFonts w:ascii="Times New Roman" w:hAnsi="Times New Roman" w:cs="Times New Roman"/>
          <w:bCs/>
        </w:rPr>
      </w:pPr>
    </w:p>
    <w:p w14:paraId="5D16C6B1" w14:textId="77777777" w:rsidR="00314185" w:rsidRPr="000462F0" w:rsidRDefault="00314185" w:rsidP="00505EB4">
      <w:pPr>
        <w:spacing w:after="0" w:line="240" w:lineRule="auto"/>
        <w:ind w:left="720"/>
        <w:jc w:val="right"/>
        <w:rPr>
          <w:rFonts w:ascii="Times New Roman" w:hAnsi="Times New Roman" w:cs="Times New Roman"/>
          <w:bCs/>
        </w:rPr>
      </w:pPr>
    </w:p>
    <w:p w14:paraId="4DD16DC2" w14:textId="77777777" w:rsidR="00314185" w:rsidRPr="000462F0" w:rsidRDefault="00314185" w:rsidP="00505EB4">
      <w:pPr>
        <w:spacing w:after="0" w:line="240" w:lineRule="auto"/>
        <w:ind w:left="720"/>
        <w:jc w:val="right"/>
        <w:rPr>
          <w:rFonts w:ascii="Times New Roman" w:hAnsi="Times New Roman" w:cs="Times New Roman"/>
          <w:bCs/>
        </w:rPr>
      </w:pPr>
    </w:p>
    <w:p w14:paraId="766C962C" w14:textId="77777777" w:rsidR="00314185" w:rsidRPr="000462F0" w:rsidRDefault="00314185" w:rsidP="00505EB4">
      <w:pPr>
        <w:spacing w:after="0" w:line="240" w:lineRule="auto"/>
        <w:ind w:left="720"/>
        <w:jc w:val="right"/>
        <w:rPr>
          <w:rFonts w:ascii="Times New Roman" w:hAnsi="Times New Roman" w:cs="Times New Roman"/>
          <w:bCs/>
        </w:rPr>
      </w:pPr>
    </w:p>
    <w:p w14:paraId="036D65C2" w14:textId="77777777" w:rsidR="00B3613F" w:rsidRPr="000462F0" w:rsidRDefault="00B3613F" w:rsidP="00505EB4">
      <w:pPr>
        <w:spacing w:after="0" w:line="240" w:lineRule="auto"/>
        <w:ind w:left="720"/>
        <w:jc w:val="right"/>
        <w:rPr>
          <w:rFonts w:ascii="Times New Roman" w:hAnsi="Times New Roman" w:cs="Times New Roman"/>
          <w:bCs/>
        </w:rPr>
      </w:pPr>
    </w:p>
    <w:p w14:paraId="67C817F2" w14:textId="77777777" w:rsidR="00314185" w:rsidRPr="000462F0" w:rsidRDefault="00314185" w:rsidP="00505EB4">
      <w:pPr>
        <w:spacing w:after="0" w:line="240" w:lineRule="auto"/>
        <w:ind w:left="720"/>
        <w:jc w:val="right"/>
        <w:rPr>
          <w:rFonts w:ascii="Times New Roman" w:hAnsi="Times New Roman" w:cs="Times New Roman"/>
          <w:bCs/>
        </w:rPr>
      </w:pPr>
    </w:p>
    <w:p w14:paraId="16E5699E" w14:textId="77777777" w:rsidR="00CA7ACB" w:rsidRPr="000462F0" w:rsidRDefault="00CA7ACB" w:rsidP="00505EB4">
      <w:pPr>
        <w:spacing w:after="0" w:line="240" w:lineRule="auto"/>
        <w:jc w:val="right"/>
        <w:rPr>
          <w:rFonts w:ascii="Times New Roman" w:eastAsia="Times New Roman" w:hAnsi="Times New Roman" w:cs="Times New Roman"/>
          <w:bCs/>
        </w:rPr>
      </w:pPr>
      <w:bookmarkStart w:id="0" w:name="_Hlk94019944"/>
      <w:bookmarkStart w:id="1" w:name="_Hlk92869963"/>
      <w:r w:rsidRPr="000462F0">
        <w:rPr>
          <w:rFonts w:ascii="Times New Roman" w:eastAsia="Times New Roman" w:hAnsi="Times New Roman" w:cs="Times New Roman"/>
          <w:bCs/>
        </w:rPr>
        <w:t>Додаток 3</w:t>
      </w:r>
    </w:p>
    <w:p w14:paraId="7A119754" w14:textId="77777777" w:rsidR="00CA7ACB" w:rsidRPr="000462F0" w:rsidRDefault="00CA7ACB" w:rsidP="00505EB4">
      <w:pPr>
        <w:spacing w:after="0" w:line="240" w:lineRule="auto"/>
        <w:jc w:val="right"/>
        <w:rPr>
          <w:rFonts w:ascii="Times New Roman" w:eastAsia="Times New Roman" w:hAnsi="Times New Roman" w:cs="Times New Roman"/>
          <w:bCs/>
          <w:i/>
          <w:bdr w:val="none" w:sz="0" w:space="0" w:color="auto" w:frame="1"/>
        </w:rPr>
      </w:pP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t>до тендерної документації</w:t>
      </w:r>
    </w:p>
    <w:p w14:paraId="268A69C3" w14:textId="77777777" w:rsidR="00647424" w:rsidRPr="00FD6A67" w:rsidRDefault="00647424" w:rsidP="00647424">
      <w:pPr>
        <w:jc w:val="center"/>
        <w:rPr>
          <w:rFonts w:ascii="Times New Roman" w:hAnsi="Times New Roman" w:cs="Times New Roman"/>
          <w:b/>
        </w:rPr>
      </w:pPr>
      <w:r w:rsidRPr="00FD6A67">
        <w:rPr>
          <w:rFonts w:ascii="Times New Roman" w:hAnsi="Times New Roman" w:cs="Times New Roman"/>
          <w:b/>
        </w:rPr>
        <w:t>МЕДИКО-ТЕХНІЧНІ ВИМОГИ</w:t>
      </w:r>
    </w:p>
    <w:p w14:paraId="27081C1B" w14:textId="77777777" w:rsidR="00647424" w:rsidRPr="00FD6A67" w:rsidRDefault="00647424" w:rsidP="00647424">
      <w:pPr>
        <w:jc w:val="center"/>
        <w:rPr>
          <w:rFonts w:ascii="Times New Roman" w:hAnsi="Times New Roman" w:cs="Times New Roman"/>
          <w:b/>
        </w:rPr>
      </w:pPr>
      <w:r w:rsidRPr="00FD6A67">
        <w:rPr>
          <w:rFonts w:ascii="Times New Roman" w:hAnsi="Times New Roman" w:cs="Times New Roman"/>
          <w:b/>
        </w:rPr>
        <w:t>Загальні відомості</w:t>
      </w:r>
    </w:p>
    <w:p w14:paraId="0FE775EB" w14:textId="538CF774" w:rsidR="00CA7ACB" w:rsidRPr="000462F0" w:rsidRDefault="00647424" w:rsidP="00FD6A67">
      <w:pPr>
        <w:spacing w:after="0" w:line="240" w:lineRule="auto"/>
        <w:jc w:val="center"/>
        <w:rPr>
          <w:rFonts w:ascii="Times New Roman" w:eastAsia="Times New Roman" w:hAnsi="Times New Roman" w:cs="Times New Roman"/>
          <w:bCs/>
          <w:i/>
          <w:bdr w:val="none" w:sz="0" w:space="0" w:color="auto" w:frame="1"/>
        </w:rPr>
      </w:pPr>
      <w:r w:rsidRPr="00085A22">
        <w:rPr>
          <w:rFonts w:ascii="Times New Roman" w:hAnsi="Times New Roman" w:cs="Times New Roman"/>
          <w:color w:val="000000"/>
          <w:lang w:eastAsia="ru-RU"/>
        </w:rPr>
        <w:t>Зшиваючий апарат для шкіри одноразового використання, стерильний</w:t>
      </w:r>
      <w:r>
        <w:rPr>
          <w:rFonts w:ascii="Times New Roman" w:hAnsi="Times New Roman" w:cs="Times New Roman"/>
          <w:color w:val="000000"/>
          <w:lang w:eastAsia="ru-RU"/>
        </w:rPr>
        <w:t>-50 шт.</w:t>
      </w:r>
    </w:p>
    <w:p w14:paraId="4133B817" w14:textId="77C54AB5" w:rsidR="00A72C3B" w:rsidRDefault="00A23F73" w:rsidP="00505EB4">
      <w:pPr>
        <w:spacing w:after="0" w:line="240" w:lineRule="auto"/>
        <w:jc w:val="center"/>
        <w:rPr>
          <w:rFonts w:ascii="Times New Roman" w:hAnsi="Times New Roman" w:cs="Times New Roman"/>
          <w:bCs/>
        </w:rPr>
      </w:pPr>
      <w:r w:rsidRPr="000462F0">
        <w:rPr>
          <w:rFonts w:ascii="Times New Roman" w:hAnsi="Times New Roman" w:cs="Times New Roman"/>
          <w:bCs/>
        </w:rPr>
        <w:t xml:space="preserve"> </w:t>
      </w:r>
    </w:p>
    <w:tbl>
      <w:tblPr>
        <w:tblW w:w="0" w:type="auto"/>
        <w:tblLayout w:type="fixed"/>
        <w:tblCellMar>
          <w:left w:w="30" w:type="dxa"/>
          <w:right w:w="30" w:type="dxa"/>
        </w:tblCellMar>
        <w:tblLook w:val="0000" w:firstRow="0" w:lastRow="0" w:firstColumn="0" w:lastColumn="0" w:noHBand="0" w:noVBand="0"/>
      </w:tblPr>
      <w:tblGrid>
        <w:gridCol w:w="1766"/>
        <w:gridCol w:w="2463"/>
        <w:gridCol w:w="1104"/>
        <w:gridCol w:w="2981"/>
        <w:gridCol w:w="1814"/>
      </w:tblGrid>
      <w:tr w:rsidR="00085A22" w14:paraId="656A8229" w14:textId="77777777">
        <w:trPr>
          <w:trHeight w:val="576"/>
        </w:trPr>
        <w:tc>
          <w:tcPr>
            <w:tcW w:w="1766" w:type="dxa"/>
            <w:tcBorders>
              <w:top w:val="single" w:sz="6" w:space="0" w:color="auto"/>
              <w:left w:val="single" w:sz="6" w:space="0" w:color="auto"/>
              <w:bottom w:val="single" w:sz="6" w:space="0" w:color="auto"/>
              <w:right w:val="single" w:sz="6" w:space="0" w:color="auto"/>
            </w:tcBorders>
          </w:tcPr>
          <w:p w14:paraId="7442ACCE" w14:textId="77777777" w:rsidR="00085A22" w:rsidRPr="006D3D9B" w:rsidRDefault="00085A22">
            <w:pPr>
              <w:autoSpaceDE w:val="0"/>
              <w:autoSpaceDN w:val="0"/>
              <w:adjustRightInd w:val="0"/>
              <w:spacing w:after="0" w:line="240" w:lineRule="auto"/>
              <w:jc w:val="center"/>
              <w:rPr>
                <w:rFonts w:ascii="Times New Roman" w:hAnsi="Times New Roman" w:cs="Times New Roman"/>
                <w:b/>
                <w:bCs/>
                <w:color w:val="000000"/>
                <w:lang w:eastAsia="ru-RU"/>
              </w:rPr>
            </w:pPr>
            <w:r w:rsidRPr="006D3D9B">
              <w:rPr>
                <w:rFonts w:ascii="Times New Roman" w:hAnsi="Times New Roman" w:cs="Times New Roman"/>
                <w:b/>
                <w:bCs/>
                <w:color w:val="000000"/>
                <w:lang w:eastAsia="ru-RU"/>
              </w:rPr>
              <w:t>Артикул</w:t>
            </w:r>
          </w:p>
        </w:tc>
        <w:tc>
          <w:tcPr>
            <w:tcW w:w="2463" w:type="dxa"/>
            <w:tcBorders>
              <w:top w:val="single" w:sz="6" w:space="0" w:color="auto"/>
              <w:left w:val="single" w:sz="6" w:space="0" w:color="auto"/>
              <w:bottom w:val="single" w:sz="6" w:space="0" w:color="auto"/>
              <w:right w:val="single" w:sz="6" w:space="0" w:color="auto"/>
            </w:tcBorders>
          </w:tcPr>
          <w:p w14:paraId="3CEC59D7" w14:textId="77777777" w:rsidR="00085A22" w:rsidRPr="006D3D9B" w:rsidRDefault="00085A22">
            <w:pPr>
              <w:autoSpaceDE w:val="0"/>
              <w:autoSpaceDN w:val="0"/>
              <w:adjustRightInd w:val="0"/>
              <w:spacing w:after="0" w:line="240" w:lineRule="auto"/>
              <w:jc w:val="center"/>
              <w:rPr>
                <w:rFonts w:ascii="Times New Roman" w:hAnsi="Times New Roman" w:cs="Times New Roman"/>
                <w:b/>
                <w:bCs/>
                <w:color w:val="000000"/>
                <w:lang w:eastAsia="ru-RU"/>
              </w:rPr>
            </w:pPr>
            <w:r w:rsidRPr="006D3D9B">
              <w:rPr>
                <w:rFonts w:ascii="Times New Roman" w:hAnsi="Times New Roman" w:cs="Times New Roman"/>
                <w:b/>
                <w:bCs/>
                <w:color w:val="000000"/>
                <w:lang w:eastAsia="ru-RU"/>
              </w:rPr>
              <w:t>Найменування згідно ДВ</w:t>
            </w:r>
          </w:p>
        </w:tc>
        <w:tc>
          <w:tcPr>
            <w:tcW w:w="1104" w:type="dxa"/>
            <w:tcBorders>
              <w:top w:val="single" w:sz="6" w:space="0" w:color="auto"/>
              <w:left w:val="single" w:sz="6" w:space="0" w:color="auto"/>
              <w:bottom w:val="single" w:sz="6" w:space="0" w:color="auto"/>
              <w:right w:val="single" w:sz="6" w:space="0" w:color="auto"/>
            </w:tcBorders>
          </w:tcPr>
          <w:p w14:paraId="523F6273" w14:textId="77777777" w:rsidR="00085A22" w:rsidRPr="006D3D9B" w:rsidRDefault="00085A22">
            <w:pPr>
              <w:autoSpaceDE w:val="0"/>
              <w:autoSpaceDN w:val="0"/>
              <w:adjustRightInd w:val="0"/>
              <w:spacing w:after="0" w:line="240" w:lineRule="auto"/>
              <w:jc w:val="center"/>
              <w:rPr>
                <w:rFonts w:ascii="Times New Roman" w:hAnsi="Times New Roman" w:cs="Times New Roman"/>
                <w:b/>
                <w:bCs/>
                <w:color w:val="000000"/>
                <w:lang w:eastAsia="ru-RU"/>
              </w:rPr>
            </w:pPr>
            <w:r w:rsidRPr="006D3D9B">
              <w:rPr>
                <w:rFonts w:ascii="Times New Roman" w:hAnsi="Times New Roman" w:cs="Times New Roman"/>
                <w:b/>
                <w:bCs/>
                <w:color w:val="000000"/>
                <w:lang w:eastAsia="ru-RU"/>
              </w:rPr>
              <w:t>Код НК</w:t>
            </w:r>
          </w:p>
        </w:tc>
        <w:tc>
          <w:tcPr>
            <w:tcW w:w="2981" w:type="dxa"/>
            <w:tcBorders>
              <w:top w:val="single" w:sz="6" w:space="0" w:color="auto"/>
              <w:left w:val="single" w:sz="6" w:space="0" w:color="auto"/>
              <w:bottom w:val="single" w:sz="6" w:space="0" w:color="auto"/>
              <w:right w:val="single" w:sz="6" w:space="0" w:color="auto"/>
            </w:tcBorders>
          </w:tcPr>
          <w:p w14:paraId="64B0AB58" w14:textId="77777777" w:rsidR="00085A22" w:rsidRPr="006D3D9B" w:rsidRDefault="00085A22">
            <w:pPr>
              <w:autoSpaceDE w:val="0"/>
              <w:autoSpaceDN w:val="0"/>
              <w:adjustRightInd w:val="0"/>
              <w:spacing w:after="0" w:line="240" w:lineRule="auto"/>
              <w:jc w:val="center"/>
              <w:rPr>
                <w:rFonts w:ascii="Times New Roman" w:hAnsi="Times New Roman" w:cs="Times New Roman"/>
                <w:b/>
                <w:bCs/>
                <w:color w:val="000000"/>
                <w:lang w:eastAsia="ru-RU"/>
              </w:rPr>
            </w:pPr>
            <w:r w:rsidRPr="006D3D9B">
              <w:rPr>
                <w:rFonts w:ascii="Times New Roman" w:hAnsi="Times New Roman" w:cs="Times New Roman"/>
                <w:b/>
                <w:bCs/>
                <w:color w:val="000000"/>
                <w:lang w:eastAsia="ru-RU"/>
              </w:rPr>
              <w:t>МТВ</w:t>
            </w:r>
          </w:p>
        </w:tc>
        <w:tc>
          <w:tcPr>
            <w:tcW w:w="1814" w:type="dxa"/>
            <w:tcBorders>
              <w:top w:val="single" w:sz="6" w:space="0" w:color="auto"/>
              <w:left w:val="single" w:sz="6" w:space="0" w:color="auto"/>
              <w:bottom w:val="single" w:sz="6" w:space="0" w:color="auto"/>
              <w:right w:val="single" w:sz="6" w:space="0" w:color="auto"/>
            </w:tcBorders>
          </w:tcPr>
          <w:p w14:paraId="68AA3971" w14:textId="77777777" w:rsidR="00085A22" w:rsidRPr="006D3D9B" w:rsidRDefault="00085A22">
            <w:pPr>
              <w:autoSpaceDE w:val="0"/>
              <w:autoSpaceDN w:val="0"/>
              <w:adjustRightInd w:val="0"/>
              <w:spacing w:after="0" w:line="240" w:lineRule="auto"/>
              <w:jc w:val="center"/>
              <w:rPr>
                <w:rFonts w:ascii="Times New Roman" w:hAnsi="Times New Roman" w:cs="Times New Roman"/>
                <w:b/>
                <w:bCs/>
                <w:color w:val="000000"/>
                <w:lang w:eastAsia="ru-RU"/>
              </w:rPr>
            </w:pPr>
            <w:r w:rsidRPr="006D3D9B">
              <w:rPr>
                <w:rFonts w:ascii="Times New Roman" w:hAnsi="Times New Roman" w:cs="Times New Roman"/>
                <w:b/>
                <w:bCs/>
                <w:color w:val="000000"/>
                <w:lang w:eastAsia="ru-RU"/>
              </w:rPr>
              <w:t>Коротке найменування</w:t>
            </w:r>
          </w:p>
        </w:tc>
      </w:tr>
      <w:tr w:rsidR="00085A22" w:rsidRPr="00085A22" w14:paraId="5D2F7B4A" w14:textId="77777777">
        <w:trPr>
          <w:trHeight w:val="2880"/>
        </w:trPr>
        <w:tc>
          <w:tcPr>
            <w:tcW w:w="1766" w:type="dxa"/>
            <w:tcBorders>
              <w:top w:val="single" w:sz="6" w:space="0" w:color="auto"/>
              <w:left w:val="single" w:sz="6" w:space="0" w:color="auto"/>
              <w:bottom w:val="single" w:sz="6" w:space="0" w:color="auto"/>
              <w:right w:val="single" w:sz="6" w:space="0" w:color="auto"/>
            </w:tcBorders>
          </w:tcPr>
          <w:p w14:paraId="42103E21" w14:textId="77777777" w:rsidR="00085A22" w:rsidRPr="00085A22" w:rsidRDefault="00085A22">
            <w:pPr>
              <w:autoSpaceDE w:val="0"/>
              <w:autoSpaceDN w:val="0"/>
              <w:adjustRightInd w:val="0"/>
              <w:spacing w:after="0" w:line="240" w:lineRule="auto"/>
              <w:rPr>
                <w:rFonts w:ascii="Times New Roman" w:hAnsi="Times New Roman" w:cs="Times New Roman"/>
                <w:color w:val="000000"/>
                <w:lang w:eastAsia="ru-RU"/>
              </w:rPr>
            </w:pPr>
            <w:r w:rsidRPr="00085A22">
              <w:rPr>
                <w:rFonts w:ascii="Times New Roman" w:hAnsi="Times New Roman" w:cs="Times New Roman"/>
                <w:color w:val="000000"/>
                <w:lang w:eastAsia="ru-RU"/>
              </w:rPr>
              <w:t>TCYP(W)-35(A)</w:t>
            </w:r>
          </w:p>
        </w:tc>
        <w:tc>
          <w:tcPr>
            <w:tcW w:w="2463" w:type="dxa"/>
            <w:tcBorders>
              <w:top w:val="single" w:sz="6" w:space="0" w:color="auto"/>
              <w:left w:val="single" w:sz="6" w:space="0" w:color="auto"/>
              <w:bottom w:val="single" w:sz="6" w:space="0" w:color="auto"/>
              <w:right w:val="single" w:sz="6" w:space="0" w:color="auto"/>
            </w:tcBorders>
          </w:tcPr>
          <w:p w14:paraId="042C4CA9" w14:textId="77777777" w:rsidR="00085A22" w:rsidRPr="00085A22" w:rsidRDefault="00085A22">
            <w:pPr>
              <w:autoSpaceDE w:val="0"/>
              <w:autoSpaceDN w:val="0"/>
              <w:adjustRightInd w:val="0"/>
              <w:spacing w:after="0" w:line="240" w:lineRule="auto"/>
              <w:rPr>
                <w:rFonts w:ascii="Times New Roman" w:hAnsi="Times New Roman" w:cs="Times New Roman"/>
                <w:color w:val="000000"/>
                <w:lang w:eastAsia="ru-RU"/>
              </w:rPr>
            </w:pPr>
            <w:r w:rsidRPr="00085A22">
              <w:rPr>
                <w:rFonts w:ascii="Times New Roman" w:hAnsi="Times New Roman" w:cs="Times New Roman"/>
                <w:color w:val="000000"/>
                <w:lang w:eastAsia="ru-RU"/>
              </w:rPr>
              <w:t>Зшиваючий апарат для шкіри одноразового використання стерильний Technoclip</w:t>
            </w:r>
          </w:p>
        </w:tc>
        <w:tc>
          <w:tcPr>
            <w:tcW w:w="1104" w:type="dxa"/>
            <w:tcBorders>
              <w:top w:val="single" w:sz="6" w:space="0" w:color="auto"/>
              <w:left w:val="single" w:sz="6" w:space="0" w:color="auto"/>
              <w:bottom w:val="single" w:sz="6" w:space="0" w:color="auto"/>
              <w:right w:val="single" w:sz="6" w:space="0" w:color="auto"/>
            </w:tcBorders>
          </w:tcPr>
          <w:p w14:paraId="3285AC9D" w14:textId="77777777" w:rsidR="00085A22" w:rsidRPr="00085A22" w:rsidRDefault="00085A22">
            <w:pPr>
              <w:autoSpaceDE w:val="0"/>
              <w:autoSpaceDN w:val="0"/>
              <w:adjustRightInd w:val="0"/>
              <w:spacing w:after="0" w:line="240" w:lineRule="auto"/>
              <w:rPr>
                <w:rFonts w:ascii="Times New Roman" w:hAnsi="Times New Roman" w:cs="Times New Roman"/>
                <w:color w:val="000000"/>
                <w:lang w:eastAsia="ru-RU"/>
              </w:rPr>
            </w:pPr>
            <w:r w:rsidRPr="00085A22">
              <w:rPr>
                <w:rFonts w:ascii="Times New Roman" w:hAnsi="Times New Roman" w:cs="Times New Roman"/>
                <w:color w:val="000000"/>
                <w:lang w:eastAsia="ru-RU"/>
              </w:rPr>
              <w:t>34606 –Степлер для шкіри/штапель біоабсорбційний</w:t>
            </w:r>
          </w:p>
        </w:tc>
        <w:tc>
          <w:tcPr>
            <w:tcW w:w="2981" w:type="dxa"/>
            <w:tcBorders>
              <w:top w:val="single" w:sz="6" w:space="0" w:color="auto"/>
              <w:left w:val="single" w:sz="6" w:space="0" w:color="auto"/>
              <w:bottom w:val="single" w:sz="6" w:space="0" w:color="auto"/>
              <w:right w:val="single" w:sz="6" w:space="0" w:color="auto"/>
            </w:tcBorders>
          </w:tcPr>
          <w:p w14:paraId="4D3BC5DF" w14:textId="48B3E4CD" w:rsidR="00085A22" w:rsidRPr="00085A22" w:rsidRDefault="00085A22">
            <w:pPr>
              <w:autoSpaceDE w:val="0"/>
              <w:autoSpaceDN w:val="0"/>
              <w:adjustRightInd w:val="0"/>
              <w:spacing w:after="0" w:line="240" w:lineRule="auto"/>
              <w:rPr>
                <w:rFonts w:ascii="Times New Roman" w:hAnsi="Times New Roman" w:cs="Times New Roman"/>
                <w:color w:val="000000"/>
                <w:lang w:eastAsia="ru-RU"/>
              </w:rPr>
            </w:pPr>
            <w:r w:rsidRPr="00085A22">
              <w:rPr>
                <w:rFonts w:ascii="Times New Roman" w:hAnsi="Times New Roman" w:cs="Times New Roman"/>
                <w:color w:val="000000"/>
                <w:lang w:eastAsia="ru-RU"/>
              </w:rPr>
              <w:t xml:space="preserve">Призначений для зшивання ран та хірургічних розрізів на поверхні шкіри. Заряджений скобами стандартного розміру у кількості </w:t>
            </w:r>
            <w:r>
              <w:rPr>
                <w:rFonts w:ascii="Times New Roman" w:hAnsi="Times New Roman" w:cs="Times New Roman"/>
                <w:color w:val="000000"/>
                <w:lang w:eastAsia="ru-RU"/>
              </w:rPr>
              <w:t xml:space="preserve">50 </w:t>
            </w:r>
            <w:r w:rsidRPr="00085A22">
              <w:rPr>
                <w:rFonts w:ascii="Times New Roman" w:hAnsi="Times New Roman" w:cs="Times New Roman"/>
                <w:color w:val="000000"/>
                <w:lang w:eastAsia="ru-RU"/>
              </w:rPr>
              <w:t xml:space="preserve">шт., </w:t>
            </w:r>
          </w:p>
          <w:p w14:paraId="0922D6C1" w14:textId="77777777" w:rsidR="00085A22" w:rsidRPr="00085A22" w:rsidRDefault="00085A22">
            <w:pPr>
              <w:autoSpaceDE w:val="0"/>
              <w:autoSpaceDN w:val="0"/>
              <w:adjustRightInd w:val="0"/>
              <w:spacing w:after="0" w:line="240" w:lineRule="auto"/>
              <w:rPr>
                <w:rFonts w:ascii="Times New Roman" w:hAnsi="Times New Roman" w:cs="Times New Roman"/>
                <w:color w:val="000000"/>
                <w:lang w:eastAsia="ru-RU"/>
              </w:rPr>
            </w:pPr>
            <w:r w:rsidRPr="00085A22">
              <w:rPr>
                <w:rFonts w:ascii="Times New Roman" w:hAnsi="Times New Roman" w:cs="Times New Roman"/>
                <w:color w:val="000000"/>
                <w:lang w:eastAsia="ru-RU"/>
              </w:rPr>
              <w:t>Ширина скобки 7,0 мм</w:t>
            </w:r>
          </w:p>
          <w:p w14:paraId="18955C51" w14:textId="77777777" w:rsidR="00085A22" w:rsidRPr="00085A22" w:rsidRDefault="00085A22">
            <w:pPr>
              <w:autoSpaceDE w:val="0"/>
              <w:autoSpaceDN w:val="0"/>
              <w:adjustRightInd w:val="0"/>
              <w:spacing w:after="0" w:line="240" w:lineRule="auto"/>
              <w:rPr>
                <w:rFonts w:ascii="Times New Roman" w:hAnsi="Times New Roman" w:cs="Times New Roman"/>
                <w:color w:val="000000"/>
                <w:lang w:eastAsia="ru-RU"/>
              </w:rPr>
            </w:pPr>
            <w:r w:rsidRPr="00085A22">
              <w:rPr>
                <w:rFonts w:ascii="Times New Roman" w:hAnsi="Times New Roman" w:cs="Times New Roman"/>
                <w:color w:val="000000"/>
                <w:lang w:eastAsia="ru-RU"/>
              </w:rPr>
              <w:t>Висота - 4,5 мм. Скоби виготовлені з медичної нержавіючої сталі. Призначений для використання у одного пацієнта, стерильний.</w:t>
            </w:r>
          </w:p>
        </w:tc>
        <w:tc>
          <w:tcPr>
            <w:tcW w:w="1814" w:type="dxa"/>
            <w:tcBorders>
              <w:top w:val="single" w:sz="6" w:space="0" w:color="auto"/>
              <w:left w:val="single" w:sz="6" w:space="0" w:color="auto"/>
              <w:bottom w:val="single" w:sz="6" w:space="0" w:color="auto"/>
              <w:right w:val="single" w:sz="6" w:space="0" w:color="auto"/>
            </w:tcBorders>
          </w:tcPr>
          <w:p w14:paraId="35035DBA" w14:textId="77777777" w:rsidR="00085A22" w:rsidRPr="00085A22" w:rsidRDefault="00085A22">
            <w:pPr>
              <w:autoSpaceDE w:val="0"/>
              <w:autoSpaceDN w:val="0"/>
              <w:adjustRightInd w:val="0"/>
              <w:spacing w:after="0" w:line="240" w:lineRule="auto"/>
              <w:rPr>
                <w:rFonts w:ascii="Times New Roman" w:hAnsi="Times New Roman" w:cs="Times New Roman"/>
                <w:color w:val="000000"/>
                <w:lang w:eastAsia="ru-RU"/>
              </w:rPr>
            </w:pPr>
            <w:r w:rsidRPr="00085A22">
              <w:rPr>
                <w:rFonts w:ascii="Times New Roman" w:hAnsi="Times New Roman" w:cs="Times New Roman"/>
                <w:color w:val="000000"/>
                <w:lang w:eastAsia="ru-RU"/>
              </w:rPr>
              <w:t>Зшиваючий апарат для шкіри одноразового використання, стерильний</w:t>
            </w:r>
          </w:p>
        </w:tc>
      </w:tr>
    </w:tbl>
    <w:p w14:paraId="0AFDD302" w14:textId="77777777" w:rsidR="00085A22" w:rsidRPr="00FD6A67" w:rsidRDefault="00085A22" w:rsidP="00505EB4">
      <w:pPr>
        <w:spacing w:after="0" w:line="240" w:lineRule="auto"/>
        <w:jc w:val="center"/>
        <w:rPr>
          <w:rFonts w:ascii="Times New Roman" w:hAnsi="Times New Roman" w:cs="Times New Roman"/>
          <w:bCs/>
        </w:rPr>
      </w:pPr>
    </w:p>
    <w:p w14:paraId="6020776B" w14:textId="77777777" w:rsidR="00647424" w:rsidRPr="00FD6A67" w:rsidRDefault="00647424" w:rsidP="00647424">
      <w:pPr>
        <w:jc w:val="center"/>
        <w:rPr>
          <w:rFonts w:ascii="Times New Roman" w:hAnsi="Times New Roman" w:cs="Times New Roman"/>
          <w:b/>
        </w:rPr>
      </w:pPr>
      <w:r w:rsidRPr="00FD6A67">
        <w:rPr>
          <w:rFonts w:ascii="Times New Roman" w:hAnsi="Times New Roman" w:cs="Times New Roman"/>
          <w:b/>
        </w:rPr>
        <w:t>МЕДИКО-ТЕХНІЧНІ ВИМОГИ</w:t>
      </w:r>
    </w:p>
    <w:p w14:paraId="58923F5A" w14:textId="77777777" w:rsidR="00647424" w:rsidRDefault="00647424" w:rsidP="00647424">
      <w:pPr>
        <w:jc w:val="center"/>
        <w:rPr>
          <w:rFonts w:ascii="Times New Roman" w:hAnsi="Times New Roman" w:cs="Times New Roman"/>
          <w:b/>
        </w:rPr>
      </w:pPr>
      <w:r w:rsidRPr="00FD6A67">
        <w:rPr>
          <w:rFonts w:ascii="Times New Roman" w:hAnsi="Times New Roman" w:cs="Times New Roman"/>
          <w:b/>
        </w:rPr>
        <w:t>Загальні відомості</w:t>
      </w:r>
    </w:p>
    <w:p w14:paraId="61C6BDB7" w14:textId="0A276FB9" w:rsidR="00FD6A67" w:rsidRPr="00E626C2" w:rsidRDefault="00FD6A67" w:rsidP="00647424">
      <w:pPr>
        <w:jc w:val="center"/>
        <w:rPr>
          <w:rFonts w:ascii="Times New Roman" w:hAnsi="Times New Roman" w:cs="Times New Roman"/>
        </w:rPr>
      </w:pPr>
      <w:r w:rsidRPr="00E626C2">
        <w:rPr>
          <w:rFonts w:ascii="Times New Roman" w:hAnsi="Times New Roman" w:cs="Times New Roman"/>
        </w:rPr>
        <w:t>Вакуумна  система екстракції плода «Ківі»-25 шт</w:t>
      </w:r>
      <w:r w:rsidR="00E626C2">
        <w:rPr>
          <w:rFonts w:ascii="Times New Roman" w:hAnsi="Times New Roman" w:cs="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330"/>
        <w:gridCol w:w="2395"/>
        <w:gridCol w:w="2403"/>
      </w:tblGrid>
      <w:tr w:rsidR="00647424" w:rsidRPr="00FD6A67" w14:paraId="6A0F4B45" w14:textId="77777777" w:rsidTr="00647424">
        <w:tc>
          <w:tcPr>
            <w:tcW w:w="445" w:type="dxa"/>
          </w:tcPr>
          <w:p w14:paraId="7D9546B8"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w:t>
            </w:r>
          </w:p>
        </w:tc>
        <w:tc>
          <w:tcPr>
            <w:tcW w:w="4493" w:type="dxa"/>
          </w:tcPr>
          <w:p w14:paraId="62C6F7AE" w14:textId="77777777" w:rsidR="00647424" w:rsidRPr="00FD6A67" w:rsidRDefault="00647424" w:rsidP="00647424">
            <w:pPr>
              <w:jc w:val="center"/>
              <w:rPr>
                <w:rFonts w:ascii="Times New Roman" w:hAnsi="Times New Roman" w:cs="Times New Roman"/>
                <w:b/>
              </w:rPr>
            </w:pPr>
            <w:r w:rsidRPr="00FD6A67">
              <w:rPr>
                <w:rFonts w:ascii="Times New Roman" w:hAnsi="Times New Roman" w:cs="Times New Roman"/>
                <w:b/>
              </w:rPr>
              <w:t>Загальні відомості</w:t>
            </w:r>
          </w:p>
        </w:tc>
        <w:tc>
          <w:tcPr>
            <w:tcW w:w="2457" w:type="dxa"/>
          </w:tcPr>
          <w:p w14:paraId="0618AB5A" w14:textId="77777777" w:rsidR="00647424" w:rsidRPr="00FD6A67" w:rsidRDefault="00647424" w:rsidP="00647424">
            <w:pPr>
              <w:jc w:val="center"/>
              <w:rPr>
                <w:rFonts w:ascii="Times New Roman" w:hAnsi="Times New Roman" w:cs="Times New Roman"/>
                <w:b/>
              </w:rPr>
            </w:pPr>
            <w:r w:rsidRPr="00FD6A67">
              <w:rPr>
                <w:rFonts w:ascii="Times New Roman" w:hAnsi="Times New Roman" w:cs="Times New Roman"/>
                <w:b/>
              </w:rPr>
              <w:t>Ступінь інформації</w:t>
            </w:r>
          </w:p>
        </w:tc>
        <w:tc>
          <w:tcPr>
            <w:tcW w:w="2460" w:type="dxa"/>
          </w:tcPr>
          <w:p w14:paraId="7B7246B3" w14:textId="77777777" w:rsidR="00647424" w:rsidRPr="00FD6A67" w:rsidRDefault="00647424" w:rsidP="00647424">
            <w:pPr>
              <w:jc w:val="center"/>
              <w:rPr>
                <w:rFonts w:ascii="Times New Roman" w:hAnsi="Times New Roman" w:cs="Times New Roman"/>
                <w:b/>
              </w:rPr>
            </w:pPr>
            <w:r w:rsidRPr="00FD6A67">
              <w:rPr>
                <w:rFonts w:ascii="Times New Roman" w:hAnsi="Times New Roman" w:cs="Times New Roman"/>
                <w:b/>
              </w:rPr>
              <w:t>Інформація</w:t>
            </w:r>
          </w:p>
        </w:tc>
      </w:tr>
      <w:tr w:rsidR="00647424" w:rsidRPr="00FD6A67" w14:paraId="7EA48975" w14:textId="77777777" w:rsidTr="00647424">
        <w:tc>
          <w:tcPr>
            <w:tcW w:w="445" w:type="dxa"/>
          </w:tcPr>
          <w:p w14:paraId="67C774D9"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1.</w:t>
            </w:r>
          </w:p>
        </w:tc>
        <w:tc>
          <w:tcPr>
            <w:tcW w:w="4493" w:type="dxa"/>
          </w:tcPr>
          <w:p w14:paraId="69DAA06A"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Фірма-виробник обладнання</w:t>
            </w:r>
          </w:p>
        </w:tc>
        <w:tc>
          <w:tcPr>
            <w:tcW w:w="2457" w:type="dxa"/>
          </w:tcPr>
          <w:p w14:paraId="0348FED1"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Вказати</w:t>
            </w:r>
          </w:p>
        </w:tc>
        <w:tc>
          <w:tcPr>
            <w:tcW w:w="2460" w:type="dxa"/>
          </w:tcPr>
          <w:p w14:paraId="22645884"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Clinical Innovations, LLC</w:t>
            </w:r>
          </w:p>
        </w:tc>
      </w:tr>
      <w:tr w:rsidR="00647424" w:rsidRPr="00FD6A67" w14:paraId="5EC306D1" w14:textId="77777777" w:rsidTr="00647424">
        <w:tc>
          <w:tcPr>
            <w:tcW w:w="445" w:type="dxa"/>
          </w:tcPr>
          <w:p w14:paraId="093A459E"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2.</w:t>
            </w:r>
          </w:p>
        </w:tc>
        <w:tc>
          <w:tcPr>
            <w:tcW w:w="4493" w:type="dxa"/>
          </w:tcPr>
          <w:p w14:paraId="1B8D7878"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Країна виробництва</w:t>
            </w:r>
          </w:p>
        </w:tc>
        <w:tc>
          <w:tcPr>
            <w:tcW w:w="2457" w:type="dxa"/>
          </w:tcPr>
          <w:p w14:paraId="1D5364AB"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Вказати</w:t>
            </w:r>
          </w:p>
        </w:tc>
        <w:tc>
          <w:tcPr>
            <w:tcW w:w="2460" w:type="dxa"/>
          </w:tcPr>
          <w:p w14:paraId="2349BC21"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США</w:t>
            </w:r>
          </w:p>
        </w:tc>
      </w:tr>
      <w:tr w:rsidR="00647424" w:rsidRPr="00FD6A67" w14:paraId="0D70344B" w14:textId="77777777" w:rsidTr="00647424">
        <w:tc>
          <w:tcPr>
            <w:tcW w:w="445" w:type="dxa"/>
          </w:tcPr>
          <w:p w14:paraId="7AE96F0B"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3.</w:t>
            </w:r>
          </w:p>
        </w:tc>
        <w:tc>
          <w:tcPr>
            <w:tcW w:w="4493" w:type="dxa"/>
          </w:tcPr>
          <w:p w14:paraId="6855E125"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Модель</w:t>
            </w:r>
          </w:p>
        </w:tc>
        <w:tc>
          <w:tcPr>
            <w:tcW w:w="2457" w:type="dxa"/>
          </w:tcPr>
          <w:p w14:paraId="41AB34DD"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Вказати</w:t>
            </w:r>
          </w:p>
        </w:tc>
        <w:tc>
          <w:tcPr>
            <w:tcW w:w="2460" w:type="dxa"/>
          </w:tcPr>
          <w:p w14:paraId="6017D5C1" w14:textId="77777777" w:rsidR="00647424" w:rsidRPr="00FD6A67" w:rsidRDefault="00647424" w:rsidP="00647424">
            <w:pPr>
              <w:rPr>
                <w:rFonts w:ascii="Times New Roman" w:hAnsi="Times New Roman" w:cs="Times New Roman"/>
                <w:lang w:val="en-US"/>
              </w:rPr>
            </w:pPr>
            <w:r w:rsidRPr="00FD6A67">
              <w:rPr>
                <w:rFonts w:ascii="Times New Roman" w:hAnsi="Times New Roman" w:cs="Times New Roman"/>
              </w:rPr>
              <w:t>V</w:t>
            </w:r>
            <w:r w:rsidRPr="00FD6A67">
              <w:rPr>
                <w:rFonts w:ascii="Times New Roman" w:hAnsi="Times New Roman" w:cs="Times New Roman"/>
                <w:lang w:val="en-US"/>
              </w:rPr>
              <w:t>AC</w:t>
            </w:r>
            <w:r w:rsidRPr="00FD6A67">
              <w:rPr>
                <w:rFonts w:ascii="Times New Roman" w:hAnsi="Times New Roman" w:cs="Times New Roman"/>
              </w:rPr>
              <w:t>-</w:t>
            </w:r>
            <w:r w:rsidRPr="00FD6A67">
              <w:rPr>
                <w:rFonts w:ascii="Times New Roman" w:hAnsi="Times New Roman" w:cs="Times New Roman"/>
                <w:lang w:val="en-US"/>
              </w:rPr>
              <w:t>6000ME</w:t>
            </w:r>
          </w:p>
        </w:tc>
      </w:tr>
    </w:tbl>
    <w:p w14:paraId="2492D94B" w14:textId="77777777" w:rsidR="00647424" w:rsidRPr="00FD6A67" w:rsidRDefault="00647424" w:rsidP="00647424">
      <w:pPr>
        <w:pStyle w:val="a6"/>
        <w:numPr>
          <w:ilvl w:val="1"/>
          <w:numId w:val="8"/>
        </w:numPr>
        <w:spacing w:after="0" w:line="240" w:lineRule="auto"/>
        <w:rPr>
          <w:rFonts w:ascii="Times New Roman" w:hAnsi="Times New Roman" w:cs="Times New Roman"/>
          <w:b/>
        </w:rPr>
      </w:pPr>
      <w:r w:rsidRPr="00FD6A67">
        <w:rPr>
          <w:rFonts w:ascii="Times New Roman" w:hAnsi="Times New Roman" w:cs="Times New Roman"/>
          <w:b/>
        </w:rPr>
        <w:t xml:space="preserve"> Загальні вимоги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96"/>
        <w:gridCol w:w="2340"/>
        <w:gridCol w:w="2292"/>
      </w:tblGrid>
      <w:tr w:rsidR="00647424" w:rsidRPr="00FD6A67" w14:paraId="5C9EB191" w14:textId="77777777" w:rsidTr="00647424">
        <w:tc>
          <w:tcPr>
            <w:tcW w:w="445" w:type="dxa"/>
          </w:tcPr>
          <w:p w14:paraId="30A6E6FE"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w:t>
            </w:r>
          </w:p>
        </w:tc>
        <w:tc>
          <w:tcPr>
            <w:tcW w:w="4625" w:type="dxa"/>
          </w:tcPr>
          <w:p w14:paraId="0DF86276" w14:textId="77777777" w:rsidR="00647424" w:rsidRPr="00FD6A67" w:rsidRDefault="00647424" w:rsidP="00647424">
            <w:pPr>
              <w:jc w:val="center"/>
              <w:rPr>
                <w:rFonts w:ascii="Times New Roman" w:hAnsi="Times New Roman" w:cs="Times New Roman"/>
                <w:b/>
              </w:rPr>
            </w:pPr>
            <w:r w:rsidRPr="00FD6A67">
              <w:rPr>
                <w:rFonts w:ascii="Times New Roman" w:hAnsi="Times New Roman" w:cs="Times New Roman"/>
                <w:b/>
              </w:rPr>
              <w:t>Загальні відомості</w:t>
            </w:r>
          </w:p>
        </w:tc>
        <w:tc>
          <w:tcPr>
            <w:tcW w:w="2380" w:type="dxa"/>
          </w:tcPr>
          <w:p w14:paraId="0CE60796" w14:textId="77777777" w:rsidR="00647424" w:rsidRPr="00FD6A67" w:rsidRDefault="00647424" w:rsidP="00647424">
            <w:pPr>
              <w:jc w:val="center"/>
              <w:rPr>
                <w:rFonts w:ascii="Times New Roman" w:hAnsi="Times New Roman" w:cs="Times New Roman"/>
                <w:b/>
              </w:rPr>
            </w:pPr>
            <w:r w:rsidRPr="00FD6A67">
              <w:rPr>
                <w:rFonts w:ascii="Times New Roman" w:hAnsi="Times New Roman" w:cs="Times New Roman"/>
                <w:b/>
              </w:rPr>
              <w:t>Ступінь інформації</w:t>
            </w:r>
          </w:p>
        </w:tc>
        <w:tc>
          <w:tcPr>
            <w:tcW w:w="2336" w:type="dxa"/>
          </w:tcPr>
          <w:p w14:paraId="6FBDBA3D" w14:textId="77777777" w:rsidR="00647424" w:rsidRPr="00FD6A67" w:rsidRDefault="00647424" w:rsidP="00647424">
            <w:pPr>
              <w:jc w:val="center"/>
              <w:rPr>
                <w:rFonts w:ascii="Times New Roman" w:hAnsi="Times New Roman" w:cs="Times New Roman"/>
                <w:b/>
              </w:rPr>
            </w:pPr>
            <w:r w:rsidRPr="00FD6A67">
              <w:rPr>
                <w:rFonts w:ascii="Times New Roman" w:hAnsi="Times New Roman" w:cs="Times New Roman"/>
                <w:b/>
              </w:rPr>
              <w:t>Інформація</w:t>
            </w:r>
          </w:p>
        </w:tc>
      </w:tr>
      <w:tr w:rsidR="00647424" w:rsidRPr="00FD6A67" w14:paraId="277D3276" w14:textId="77777777" w:rsidTr="00647424">
        <w:tc>
          <w:tcPr>
            <w:tcW w:w="445" w:type="dxa"/>
          </w:tcPr>
          <w:p w14:paraId="4F0EE7CF"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1.</w:t>
            </w:r>
          </w:p>
        </w:tc>
        <w:tc>
          <w:tcPr>
            <w:tcW w:w="4625" w:type="dxa"/>
          </w:tcPr>
          <w:p w14:paraId="09DFCBC4"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 xml:space="preserve">Рік виготовлення пристрою - не раніше </w:t>
            </w:r>
            <w:r w:rsidRPr="00FD6A67">
              <w:rPr>
                <w:rFonts w:ascii="Times New Roman" w:hAnsi="Times New Roman" w:cs="Times New Roman"/>
                <w:lang w:val="ru-RU"/>
              </w:rPr>
              <w:t>2023</w:t>
            </w:r>
            <w:r w:rsidRPr="00FD6A67">
              <w:rPr>
                <w:rFonts w:ascii="Times New Roman" w:hAnsi="Times New Roman" w:cs="Times New Roman"/>
              </w:rPr>
              <w:t xml:space="preserve"> року</w:t>
            </w:r>
          </w:p>
        </w:tc>
        <w:tc>
          <w:tcPr>
            <w:tcW w:w="2380" w:type="dxa"/>
          </w:tcPr>
          <w:p w14:paraId="6998D054"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Вказати</w:t>
            </w:r>
          </w:p>
        </w:tc>
        <w:tc>
          <w:tcPr>
            <w:tcW w:w="2336" w:type="dxa"/>
          </w:tcPr>
          <w:p w14:paraId="267D1436" w14:textId="77777777" w:rsidR="00647424" w:rsidRPr="00FD6A67" w:rsidRDefault="00647424" w:rsidP="00647424">
            <w:pPr>
              <w:rPr>
                <w:rFonts w:ascii="Times New Roman" w:hAnsi="Times New Roman" w:cs="Times New Roman"/>
                <w:lang w:val="en-US"/>
              </w:rPr>
            </w:pPr>
            <w:r w:rsidRPr="00FD6A67">
              <w:rPr>
                <w:rFonts w:ascii="Times New Roman" w:hAnsi="Times New Roman" w:cs="Times New Roman"/>
                <w:lang w:val="en-US"/>
              </w:rPr>
              <w:t>2023</w:t>
            </w:r>
          </w:p>
        </w:tc>
      </w:tr>
      <w:tr w:rsidR="00647424" w:rsidRPr="00FD6A67" w14:paraId="1A13EA24" w14:textId="77777777" w:rsidTr="00647424">
        <w:tc>
          <w:tcPr>
            <w:tcW w:w="445" w:type="dxa"/>
          </w:tcPr>
          <w:p w14:paraId="0905A05A"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2.</w:t>
            </w:r>
          </w:p>
        </w:tc>
        <w:tc>
          <w:tcPr>
            <w:tcW w:w="4625" w:type="dxa"/>
          </w:tcPr>
          <w:p w14:paraId="37E55B1D"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Гарантійний термін експлуатації – не менше одного року</w:t>
            </w:r>
          </w:p>
        </w:tc>
        <w:tc>
          <w:tcPr>
            <w:tcW w:w="2380" w:type="dxa"/>
          </w:tcPr>
          <w:p w14:paraId="74E526C6"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Вказати</w:t>
            </w:r>
          </w:p>
        </w:tc>
        <w:tc>
          <w:tcPr>
            <w:tcW w:w="2336" w:type="dxa"/>
          </w:tcPr>
          <w:p w14:paraId="160D5F76" w14:textId="77777777" w:rsidR="00647424" w:rsidRPr="00FD6A67" w:rsidRDefault="00647424" w:rsidP="00647424">
            <w:pPr>
              <w:rPr>
                <w:rFonts w:ascii="Times New Roman" w:hAnsi="Times New Roman" w:cs="Times New Roman"/>
              </w:rPr>
            </w:pPr>
            <w:r w:rsidRPr="00FD6A67">
              <w:rPr>
                <w:rFonts w:ascii="Times New Roman" w:hAnsi="Times New Roman" w:cs="Times New Roman"/>
                <w:lang w:val="en-US"/>
              </w:rPr>
              <w:t>2</w:t>
            </w:r>
            <w:r w:rsidRPr="00FD6A67">
              <w:rPr>
                <w:rFonts w:ascii="Times New Roman" w:hAnsi="Times New Roman" w:cs="Times New Roman"/>
              </w:rPr>
              <w:t xml:space="preserve"> </w:t>
            </w:r>
            <w:r w:rsidRPr="00FD6A67">
              <w:rPr>
                <w:rFonts w:ascii="Times New Roman" w:hAnsi="Times New Roman" w:cs="Times New Roman"/>
                <w:lang w:val="en-US"/>
              </w:rPr>
              <w:t>роки</w:t>
            </w:r>
          </w:p>
        </w:tc>
      </w:tr>
      <w:tr w:rsidR="00647424" w:rsidRPr="00FD6A67" w14:paraId="7194A17C" w14:textId="77777777" w:rsidTr="00647424">
        <w:tc>
          <w:tcPr>
            <w:tcW w:w="445" w:type="dxa"/>
          </w:tcPr>
          <w:p w14:paraId="090A2A5E"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4.</w:t>
            </w:r>
          </w:p>
        </w:tc>
        <w:tc>
          <w:tcPr>
            <w:tcW w:w="4625" w:type="dxa"/>
          </w:tcPr>
          <w:p w14:paraId="66080FF8"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Специфікація (комплектність) запропонованого обладнання</w:t>
            </w:r>
          </w:p>
        </w:tc>
        <w:tc>
          <w:tcPr>
            <w:tcW w:w="2380" w:type="dxa"/>
          </w:tcPr>
          <w:p w14:paraId="5E59834B"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Відповідність</w:t>
            </w:r>
          </w:p>
        </w:tc>
        <w:tc>
          <w:tcPr>
            <w:tcW w:w="2336" w:type="dxa"/>
          </w:tcPr>
          <w:p w14:paraId="2B0ECB29"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так</w:t>
            </w:r>
          </w:p>
        </w:tc>
      </w:tr>
      <w:tr w:rsidR="00647424" w:rsidRPr="00FD6A67" w14:paraId="4427DE6B" w14:textId="77777777" w:rsidTr="00647424">
        <w:tc>
          <w:tcPr>
            <w:tcW w:w="445" w:type="dxa"/>
          </w:tcPr>
          <w:p w14:paraId="6E03F7B9"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lastRenderedPageBreak/>
              <w:t>5.</w:t>
            </w:r>
          </w:p>
        </w:tc>
        <w:tc>
          <w:tcPr>
            <w:tcW w:w="4625" w:type="dxa"/>
          </w:tcPr>
          <w:p w14:paraId="294360C8"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Наявність інструкції з експлуатації російською або українською мовами</w:t>
            </w:r>
          </w:p>
        </w:tc>
        <w:tc>
          <w:tcPr>
            <w:tcW w:w="2380" w:type="dxa"/>
          </w:tcPr>
          <w:p w14:paraId="18E493C7"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Надати повну копію</w:t>
            </w:r>
          </w:p>
        </w:tc>
        <w:tc>
          <w:tcPr>
            <w:tcW w:w="2336" w:type="dxa"/>
          </w:tcPr>
          <w:p w14:paraId="1405F8D6" w14:textId="77777777" w:rsidR="00647424" w:rsidRPr="00FD6A67" w:rsidRDefault="00647424" w:rsidP="00647424">
            <w:pPr>
              <w:rPr>
                <w:rFonts w:ascii="Times New Roman" w:hAnsi="Times New Roman" w:cs="Times New Roman"/>
              </w:rPr>
            </w:pPr>
            <w:r w:rsidRPr="00FD6A67">
              <w:rPr>
                <w:rFonts w:ascii="Times New Roman" w:hAnsi="Times New Roman" w:cs="Times New Roman"/>
              </w:rPr>
              <w:t>так</w:t>
            </w:r>
          </w:p>
        </w:tc>
      </w:tr>
    </w:tbl>
    <w:p w14:paraId="488C7CF2" w14:textId="77777777" w:rsidR="00647424" w:rsidRPr="00FD6A67" w:rsidRDefault="00647424" w:rsidP="00647424">
      <w:pPr>
        <w:pStyle w:val="a6"/>
        <w:numPr>
          <w:ilvl w:val="0"/>
          <w:numId w:val="8"/>
        </w:numPr>
        <w:spacing w:after="0" w:line="240" w:lineRule="auto"/>
        <w:rPr>
          <w:rFonts w:ascii="Times New Roman" w:hAnsi="Times New Roman" w:cs="Times New Roman"/>
          <w:b/>
        </w:rPr>
      </w:pPr>
      <w:r w:rsidRPr="00FD6A67">
        <w:rPr>
          <w:rFonts w:ascii="Times New Roman" w:hAnsi="Times New Roman" w:cs="Times New Roman"/>
          <w:b/>
        </w:rPr>
        <w:t>Комплектація та технічні параметри обладнання: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4356"/>
        <w:gridCol w:w="2309"/>
        <w:gridCol w:w="2276"/>
      </w:tblGrid>
      <w:tr w:rsidR="00647424" w:rsidRPr="00FD6A67" w14:paraId="76DC050E" w14:textId="77777777" w:rsidTr="00647424">
        <w:tc>
          <w:tcPr>
            <w:tcW w:w="636" w:type="dxa"/>
            <w:vAlign w:val="center"/>
          </w:tcPr>
          <w:p w14:paraId="50A23418" w14:textId="77777777" w:rsidR="00647424" w:rsidRPr="00FD6A67" w:rsidRDefault="00647424" w:rsidP="00647424">
            <w:pPr>
              <w:jc w:val="center"/>
              <w:rPr>
                <w:rFonts w:ascii="Times New Roman" w:hAnsi="Times New Roman" w:cs="Times New Roman"/>
              </w:rPr>
            </w:pPr>
            <w:r w:rsidRPr="00FD6A67">
              <w:rPr>
                <w:rFonts w:ascii="Times New Roman" w:hAnsi="Times New Roman" w:cs="Times New Roman"/>
              </w:rPr>
              <w:t>№</w:t>
            </w:r>
          </w:p>
        </w:tc>
        <w:tc>
          <w:tcPr>
            <w:tcW w:w="4434" w:type="dxa"/>
            <w:vAlign w:val="center"/>
          </w:tcPr>
          <w:p w14:paraId="79B550EF" w14:textId="77777777" w:rsidR="00647424" w:rsidRPr="00FD6A67" w:rsidRDefault="00647424" w:rsidP="00647424">
            <w:pPr>
              <w:jc w:val="center"/>
              <w:rPr>
                <w:rFonts w:ascii="Times New Roman" w:hAnsi="Times New Roman" w:cs="Times New Roman"/>
                <w:b/>
              </w:rPr>
            </w:pPr>
            <w:r w:rsidRPr="00FD6A67">
              <w:rPr>
                <w:rFonts w:ascii="Times New Roman" w:hAnsi="Times New Roman" w:cs="Times New Roman"/>
                <w:b/>
              </w:rPr>
              <w:t>Найменування технічних параметрів</w:t>
            </w:r>
          </w:p>
        </w:tc>
        <w:tc>
          <w:tcPr>
            <w:tcW w:w="2334" w:type="dxa"/>
            <w:vAlign w:val="center"/>
          </w:tcPr>
          <w:p w14:paraId="3BEEE752" w14:textId="77777777" w:rsidR="00647424" w:rsidRPr="00FD6A67" w:rsidRDefault="00647424" w:rsidP="00647424">
            <w:pPr>
              <w:jc w:val="center"/>
              <w:rPr>
                <w:rFonts w:ascii="Times New Roman" w:hAnsi="Times New Roman" w:cs="Times New Roman"/>
                <w:b/>
              </w:rPr>
            </w:pPr>
            <w:r w:rsidRPr="00FD6A67">
              <w:rPr>
                <w:rFonts w:ascii="Times New Roman" w:hAnsi="Times New Roman" w:cs="Times New Roman"/>
                <w:b/>
              </w:rPr>
              <w:t>Ступінь інформації</w:t>
            </w:r>
          </w:p>
        </w:tc>
        <w:tc>
          <w:tcPr>
            <w:tcW w:w="2299" w:type="dxa"/>
            <w:vAlign w:val="center"/>
          </w:tcPr>
          <w:p w14:paraId="572D106D" w14:textId="77777777" w:rsidR="00647424" w:rsidRPr="00FD6A67" w:rsidRDefault="00647424" w:rsidP="00647424">
            <w:pPr>
              <w:jc w:val="center"/>
              <w:rPr>
                <w:rFonts w:ascii="Times New Roman" w:hAnsi="Times New Roman" w:cs="Times New Roman"/>
                <w:b/>
              </w:rPr>
            </w:pPr>
            <w:r w:rsidRPr="00FD6A67">
              <w:rPr>
                <w:rFonts w:ascii="Times New Roman" w:hAnsi="Times New Roman" w:cs="Times New Roman"/>
                <w:b/>
              </w:rPr>
              <w:t>Відповідність (з посиланнями на технічний опис)</w:t>
            </w:r>
          </w:p>
        </w:tc>
      </w:tr>
      <w:tr w:rsidR="00647424" w:rsidRPr="00E626C2" w14:paraId="726E7519" w14:textId="77777777" w:rsidTr="00647424">
        <w:tc>
          <w:tcPr>
            <w:tcW w:w="636" w:type="dxa"/>
          </w:tcPr>
          <w:p w14:paraId="71BAD3A8"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1.</w:t>
            </w:r>
          </w:p>
        </w:tc>
        <w:tc>
          <w:tcPr>
            <w:tcW w:w="4434" w:type="dxa"/>
          </w:tcPr>
          <w:p w14:paraId="2756D1B0"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Комплектація обладнання:</w:t>
            </w:r>
          </w:p>
          <w:p w14:paraId="48B717F1" w14:textId="77777777" w:rsidR="00647424" w:rsidRPr="00E626C2" w:rsidRDefault="00647424" w:rsidP="00647424">
            <w:pPr>
              <w:pStyle w:val="a6"/>
              <w:numPr>
                <w:ilvl w:val="0"/>
                <w:numId w:val="9"/>
              </w:numPr>
              <w:spacing w:after="0" w:line="240" w:lineRule="auto"/>
              <w:rPr>
                <w:rFonts w:ascii="Times New Roman" w:hAnsi="Times New Roman" w:cs="Times New Roman"/>
              </w:rPr>
            </w:pPr>
            <w:r w:rsidRPr="00E626C2">
              <w:rPr>
                <w:rFonts w:ascii="Times New Roman" w:hAnsi="Times New Roman" w:cs="Times New Roman"/>
              </w:rPr>
              <w:t xml:space="preserve">чашка </w:t>
            </w:r>
            <w:r w:rsidRPr="00E626C2">
              <w:rPr>
                <w:rFonts w:ascii="Times New Roman" w:hAnsi="Times New Roman" w:cs="Times New Roman"/>
                <w:lang w:val="en-US"/>
              </w:rPr>
              <w:t>ProCup</w:t>
            </w:r>
          </w:p>
          <w:p w14:paraId="331E4B93" w14:textId="77777777" w:rsidR="00647424" w:rsidRPr="00E626C2" w:rsidRDefault="00647424" w:rsidP="00647424">
            <w:pPr>
              <w:pStyle w:val="a6"/>
              <w:numPr>
                <w:ilvl w:val="0"/>
                <w:numId w:val="9"/>
              </w:numPr>
              <w:spacing w:after="0" w:line="240" w:lineRule="auto"/>
              <w:rPr>
                <w:rFonts w:ascii="Times New Roman" w:hAnsi="Times New Roman" w:cs="Times New Roman"/>
              </w:rPr>
            </w:pPr>
            <w:r w:rsidRPr="00E626C2">
              <w:rPr>
                <w:rFonts w:ascii="Times New Roman" w:hAnsi="Times New Roman" w:cs="Times New Roman"/>
              </w:rPr>
              <w:t xml:space="preserve">чашка </w:t>
            </w:r>
            <w:r w:rsidRPr="00E626C2">
              <w:rPr>
                <w:rFonts w:ascii="Times New Roman" w:hAnsi="Times New Roman" w:cs="Times New Roman"/>
                <w:lang w:val="en-US"/>
              </w:rPr>
              <w:t>OmniCup</w:t>
            </w:r>
          </w:p>
        </w:tc>
        <w:tc>
          <w:tcPr>
            <w:tcW w:w="2334" w:type="dxa"/>
          </w:tcPr>
          <w:p w14:paraId="2C4603C5"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Навести комплектацію</w:t>
            </w:r>
          </w:p>
        </w:tc>
        <w:tc>
          <w:tcPr>
            <w:tcW w:w="2299" w:type="dxa"/>
          </w:tcPr>
          <w:p w14:paraId="150B6D58" w14:textId="77777777" w:rsidR="00647424" w:rsidRPr="00E626C2" w:rsidRDefault="00647424" w:rsidP="00647424">
            <w:pPr>
              <w:rPr>
                <w:rFonts w:ascii="Times New Roman" w:hAnsi="Times New Roman" w:cs="Times New Roman"/>
              </w:rPr>
            </w:pPr>
            <w:r w:rsidRPr="00E626C2">
              <w:rPr>
                <w:rFonts w:ascii="Times New Roman" w:hAnsi="Times New Roman" w:cs="Times New Roman"/>
                <w:lang w:val="en-US"/>
              </w:rPr>
              <w:t>OmniCup</w:t>
            </w:r>
          </w:p>
        </w:tc>
      </w:tr>
      <w:tr w:rsidR="00647424" w:rsidRPr="00E626C2" w14:paraId="5C994015" w14:textId="77777777" w:rsidTr="00647424">
        <w:tc>
          <w:tcPr>
            <w:tcW w:w="636" w:type="dxa"/>
          </w:tcPr>
          <w:p w14:paraId="128F3FC3"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2.</w:t>
            </w:r>
          </w:p>
        </w:tc>
        <w:tc>
          <w:tcPr>
            <w:tcW w:w="4434" w:type="dxa"/>
          </w:tcPr>
          <w:p w14:paraId="1C8DE319"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 xml:space="preserve">Інтегральна конструкція системи </w:t>
            </w:r>
            <w:r w:rsidRPr="00E626C2">
              <w:rPr>
                <w:rFonts w:ascii="Times New Roman" w:hAnsi="Times New Roman" w:cs="Times New Roman"/>
                <w:shd w:val="clear" w:color="auto" w:fill="FFFFFF"/>
              </w:rPr>
              <w:t>PalmPump</w:t>
            </w:r>
            <w:r w:rsidRPr="00E626C2">
              <w:rPr>
                <w:rFonts w:ascii="Times New Roman" w:hAnsi="Times New Roman" w:cs="Times New Roman"/>
              </w:rPr>
              <w:t xml:space="preserve"> повинна містить:</w:t>
            </w:r>
          </w:p>
          <w:p w14:paraId="0A4E05F6" w14:textId="77777777" w:rsidR="00647424" w:rsidRPr="00E626C2" w:rsidRDefault="00647424" w:rsidP="00647424">
            <w:pPr>
              <w:pStyle w:val="a6"/>
              <w:numPr>
                <w:ilvl w:val="0"/>
                <w:numId w:val="10"/>
              </w:numPr>
              <w:spacing w:after="0" w:line="240" w:lineRule="auto"/>
              <w:rPr>
                <w:rFonts w:ascii="Times New Roman" w:hAnsi="Times New Roman" w:cs="Times New Roman"/>
                <w:shd w:val="clear" w:color="auto" w:fill="FFFFFF"/>
              </w:rPr>
            </w:pPr>
            <w:r w:rsidRPr="00E626C2">
              <w:rPr>
                <w:rFonts w:ascii="Times New Roman" w:hAnsi="Times New Roman" w:cs="Times New Roman"/>
                <w:shd w:val="clear" w:color="auto" w:fill="FFFFFF"/>
              </w:rPr>
              <w:t>Ручний вакуумний насос,</w:t>
            </w:r>
          </w:p>
          <w:p w14:paraId="6E47539B" w14:textId="77777777" w:rsidR="00647424" w:rsidRPr="00E626C2" w:rsidRDefault="00647424" w:rsidP="00647424">
            <w:pPr>
              <w:pStyle w:val="a6"/>
              <w:numPr>
                <w:ilvl w:val="0"/>
                <w:numId w:val="10"/>
              </w:numPr>
              <w:spacing w:after="0" w:line="240" w:lineRule="auto"/>
              <w:rPr>
                <w:rFonts w:ascii="Times New Roman" w:hAnsi="Times New Roman" w:cs="Times New Roman"/>
                <w:shd w:val="clear" w:color="auto" w:fill="FFFFFF"/>
              </w:rPr>
            </w:pPr>
            <w:r w:rsidRPr="00E626C2">
              <w:rPr>
                <w:rFonts w:ascii="Times New Roman" w:hAnsi="Times New Roman" w:cs="Times New Roman"/>
                <w:shd w:val="clear" w:color="auto" w:fill="FFFFFF"/>
              </w:rPr>
              <w:t>Клапан скидання розрідження, що відкривається великим або іншими пальцями</w:t>
            </w:r>
          </w:p>
          <w:p w14:paraId="415F45B6" w14:textId="77777777" w:rsidR="00647424" w:rsidRPr="00E626C2" w:rsidRDefault="00647424" w:rsidP="00647424">
            <w:pPr>
              <w:pStyle w:val="a6"/>
              <w:numPr>
                <w:ilvl w:val="0"/>
                <w:numId w:val="10"/>
              </w:numPr>
              <w:spacing w:after="0" w:line="240" w:lineRule="auto"/>
              <w:rPr>
                <w:rFonts w:ascii="Times New Roman" w:hAnsi="Times New Roman" w:cs="Times New Roman"/>
              </w:rPr>
            </w:pPr>
            <w:r w:rsidRPr="00E626C2">
              <w:rPr>
                <w:rFonts w:ascii="Times New Roman" w:hAnsi="Times New Roman" w:cs="Times New Roman"/>
                <w:shd w:val="clear" w:color="auto" w:fill="FFFFFF"/>
              </w:rPr>
              <w:t>Точний індикатор розрідження.</w:t>
            </w:r>
          </w:p>
        </w:tc>
        <w:tc>
          <w:tcPr>
            <w:tcW w:w="2334" w:type="dxa"/>
          </w:tcPr>
          <w:p w14:paraId="7F02403D"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Відповідність</w:t>
            </w:r>
          </w:p>
        </w:tc>
        <w:tc>
          <w:tcPr>
            <w:tcW w:w="2299" w:type="dxa"/>
          </w:tcPr>
          <w:p w14:paraId="14675E4C"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так</w:t>
            </w:r>
          </w:p>
        </w:tc>
      </w:tr>
      <w:tr w:rsidR="00647424" w:rsidRPr="00E626C2" w14:paraId="794A8884" w14:textId="77777777" w:rsidTr="00647424">
        <w:tc>
          <w:tcPr>
            <w:tcW w:w="636" w:type="dxa"/>
          </w:tcPr>
          <w:p w14:paraId="7E3C417D"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2.1</w:t>
            </w:r>
          </w:p>
        </w:tc>
        <w:tc>
          <w:tcPr>
            <w:tcW w:w="4434" w:type="dxa"/>
          </w:tcPr>
          <w:p w14:paraId="68A94CC6"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Система повинна бути упакована індивідуально, і бути стерильною.</w:t>
            </w:r>
          </w:p>
        </w:tc>
        <w:tc>
          <w:tcPr>
            <w:tcW w:w="2334" w:type="dxa"/>
          </w:tcPr>
          <w:p w14:paraId="41F32537"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Відповідність</w:t>
            </w:r>
          </w:p>
        </w:tc>
        <w:tc>
          <w:tcPr>
            <w:tcW w:w="2299" w:type="dxa"/>
          </w:tcPr>
          <w:p w14:paraId="27E78E4B"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так</w:t>
            </w:r>
          </w:p>
        </w:tc>
      </w:tr>
      <w:tr w:rsidR="00647424" w:rsidRPr="00E626C2" w14:paraId="3D377082" w14:textId="77777777" w:rsidTr="00647424">
        <w:tc>
          <w:tcPr>
            <w:tcW w:w="636" w:type="dxa"/>
          </w:tcPr>
          <w:p w14:paraId="3B6435C7"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2.2</w:t>
            </w:r>
          </w:p>
        </w:tc>
        <w:tc>
          <w:tcPr>
            <w:tcW w:w="4434" w:type="dxa"/>
          </w:tcPr>
          <w:p w14:paraId="0E6FD6A8"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Системи повинна бути готовою до використання в будь-який момент: не вимагають будь-якої підготовки і електрики.</w:t>
            </w:r>
          </w:p>
        </w:tc>
        <w:tc>
          <w:tcPr>
            <w:tcW w:w="2334" w:type="dxa"/>
          </w:tcPr>
          <w:p w14:paraId="738AA9D1"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Відповідність</w:t>
            </w:r>
          </w:p>
        </w:tc>
        <w:tc>
          <w:tcPr>
            <w:tcW w:w="2299" w:type="dxa"/>
          </w:tcPr>
          <w:p w14:paraId="29A1BF5F"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так</w:t>
            </w:r>
          </w:p>
        </w:tc>
      </w:tr>
      <w:tr w:rsidR="00647424" w:rsidRPr="00E626C2" w14:paraId="3CDE8E5E" w14:textId="77777777" w:rsidTr="00647424">
        <w:tc>
          <w:tcPr>
            <w:tcW w:w="636" w:type="dxa"/>
          </w:tcPr>
          <w:p w14:paraId="12E412A1"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2.3</w:t>
            </w:r>
          </w:p>
        </w:tc>
        <w:tc>
          <w:tcPr>
            <w:tcW w:w="4434" w:type="dxa"/>
          </w:tcPr>
          <w:p w14:paraId="52AB7770"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Прилад для вакуумного екстракції (аспірації) повинен бути єдиним цілим блоком, призначеним для повного контролю пологів без асистента.</w:t>
            </w:r>
          </w:p>
        </w:tc>
        <w:tc>
          <w:tcPr>
            <w:tcW w:w="2334" w:type="dxa"/>
          </w:tcPr>
          <w:p w14:paraId="1711F26F"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Відповідність</w:t>
            </w:r>
          </w:p>
        </w:tc>
        <w:tc>
          <w:tcPr>
            <w:tcW w:w="2299" w:type="dxa"/>
          </w:tcPr>
          <w:p w14:paraId="268E51A3"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так</w:t>
            </w:r>
          </w:p>
        </w:tc>
      </w:tr>
      <w:tr w:rsidR="00647424" w:rsidRPr="00E626C2" w14:paraId="725C57E5" w14:textId="77777777" w:rsidTr="00647424">
        <w:tc>
          <w:tcPr>
            <w:tcW w:w="636" w:type="dxa"/>
          </w:tcPr>
          <w:p w14:paraId="41086FCF"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2.4</w:t>
            </w:r>
          </w:p>
        </w:tc>
        <w:tc>
          <w:tcPr>
            <w:tcW w:w="4434" w:type="dxa"/>
          </w:tcPr>
          <w:p w14:paraId="7BB632DC"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Наявність ручного насоса</w:t>
            </w:r>
          </w:p>
        </w:tc>
        <w:tc>
          <w:tcPr>
            <w:tcW w:w="2334" w:type="dxa"/>
          </w:tcPr>
          <w:p w14:paraId="17CA19E3"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Вказати</w:t>
            </w:r>
          </w:p>
        </w:tc>
        <w:tc>
          <w:tcPr>
            <w:tcW w:w="2299" w:type="dxa"/>
          </w:tcPr>
          <w:p w14:paraId="3F4FC599" w14:textId="77777777" w:rsidR="00647424" w:rsidRPr="00E626C2" w:rsidRDefault="00647424" w:rsidP="00647424">
            <w:pPr>
              <w:rPr>
                <w:rFonts w:ascii="Times New Roman" w:hAnsi="Times New Roman" w:cs="Times New Roman"/>
              </w:rPr>
            </w:pPr>
            <w:r w:rsidRPr="00E626C2">
              <w:rPr>
                <w:rFonts w:ascii="Times New Roman" w:hAnsi="Times New Roman" w:cs="Times New Roman"/>
                <w:lang w:val="en-US"/>
              </w:rPr>
              <w:t>Palm</w:t>
            </w:r>
            <w:r w:rsidRPr="00E626C2">
              <w:rPr>
                <w:rFonts w:ascii="Times New Roman" w:hAnsi="Times New Roman" w:cs="Times New Roman"/>
              </w:rPr>
              <w:t xml:space="preserve"> </w:t>
            </w:r>
            <w:r w:rsidRPr="00E626C2">
              <w:rPr>
                <w:rFonts w:ascii="Times New Roman" w:hAnsi="Times New Roman" w:cs="Times New Roman"/>
                <w:lang w:val="en-US"/>
              </w:rPr>
              <w:t>Pump</w:t>
            </w:r>
            <w:r w:rsidRPr="00E626C2">
              <w:rPr>
                <w:rFonts w:ascii="Times New Roman" w:hAnsi="Times New Roman" w:cs="Times New Roman"/>
              </w:rPr>
              <w:t>™</w:t>
            </w:r>
          </w:p>
        </w:tc>
      </w:tr>
      <w:tr w:rsidR="00647424" w:rsidRPr="00E626C2" w14:paraId="1BB19CD9" w14:textId="77777777" w:rsidTr="00647424">
        <w:tc>
          <w:tcPr>
            <w:tcW w:w="636" w:type="dxa"/>
          </w:tcPr>
          <w:p w14:paraId="5BA4D9CF"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2.5</w:t>
            </w:r>
          </w:p>
        </w:tc>
        <w:tc>
          <w:tcPr>
            <w:tcW w:w="4434" w:type="dxa"/>
          </w:tcPr>
          <w:p w14:paraId="5E44D082"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Клапан для скидання вакууму повинен включатися великим або вказівним пальцем;</w:t>
            </w:r>
          </w:p>
        </w:tc>
        <w:tc>
          <w:tcPr>
            <w:tcW w:w="2334" w:type="dxa"/>
          </w:tcPr>
          <w:p w14:paraId="1100042A"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Відповідність</w:t>
            </w:r>
          </w:p>
        </w:tc>
        <w:tc>
          <w:tcPr>
            <w:tcW w:w="2299" w:type="dxa"/>
          </w:tcPr>
          <w:p w14:paraId="48AC792D" w14:textId="77777777" w:rsidR="00647424" w:rsidRPr="00E626C2" w:rsidRDefault="00647424" w:rsidP="00647424">
            <w:pPr>
              <w:rPr>
                <w:rFonts w:ascii="Times New Roman" w:hAnsi="Times New Roman" w:cs="Times New Roman"/>
              </w:rPr>
            </w:pPr>
            <w:r w:rsidRPr="00E626C2">
              <w:rPr>
                <w:rFonts w:ascii="Times New Roman" w:hAnsi="Times New Roman" w:cs="Times New Roman"/>
              </w:rPr>
              <w:t>так</w:t>
            </w:r>
          </w:p>
        </w:tc>
      </w:tr>
    </w:tbl>
    <w:p w14:paraId="0275B574" w14:textId="77777777" w:rsidR="00844D9A" w:rsidRDefault="00844D9A" w:rsidP="00505EB4">
      <w:pPr>
        <w:spacing w:after="0" w:line="240" w:lineRule="auto"/>
        <w:jc w:val="center"/>
        <w:rPr>
          <w:rFonts w:ascii="Times New Roman" w:hAnsi="Times New Roman" w:cs="Times New Roman"/>
          <w:bCs/>
        </w:rPr>
      </w:pPr>
      <w:bookmarkStart w:id="2" w:name="_GoBack"/>
      <w:bookmarkEnd w:id="0"/>
      <w:bookmarkEnd w:id="1"/>
      <w:bookmarkEnd w:id="2"/>
    </w:p>
    <w:sectPr w:rsidR="00844D9A" w:rsidSect="00085A22">
      <w:footerReference w:type="default" r:id="rId8"/>
      <w:headerReference w:type="first" r:id="rId9"/>
      <w:footerReference w:type="first" r:id="rId1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B0AE1" w14:textId="77777777" w:rsidR="00B37EFC" w:rsidRDefault="00B37EFC">
      <w:pPr>
        <w:spacing w:after="0" w:line="240" w:lineRule="auto"/>
      </w:pPr>
      <w:r>
        <w:separator/>
      </w:r>
    </w:p>
  </w:endnote>
  <w:endnote w:type="continuationSeparator" w:id="0">
    <w:p w14:paraId="42102504" w14:textId="77777777" w:rsidR="00B37EFC" w:rsidRDefault="00B3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57C2" w14:textId="31287531" w:rsidR="00647424" w:rsidRDefault="00647424">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AB1A93">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5187" w14:textId="77777777" w:rsidR="00647424" w:rsidRDefault="0064742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06861" w14:textId="77777777" w:rsidR="00B37EFC" w:rsidRDefault="00B37EFC">
      <w:pPr>
        <w:spacing w:after="0" w:line="240" w:lineRule="auto"/>
      </w:pPr>
      <w:r>
        <w:separator/>
      </w:r>
    </w:p>
  </w:footnote>
  <w:footnote w:type="continuationSeparator" w:id="0">
    <w:p w14:paraId="7F96468D" w14:textId="77777777" w:rsidR="00B37EFC" w:rsidRDefault="00B37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4FEF" w14:textId="77777777" w:rsidR="00647424" w:rsidRDefault="00647424">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8" w15:restartNumberingAfterBreak="0">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7"/>
  </w:num>
  <w:num w:numId="6">
    <w:abstractNumId w:val="9"/>
  </w:num>
  <w:num w:numId="7">
    <w:abstractNumId w:val="6"/>
  </w:num>
  <w:num w:numId="8">
    <w:abstractNumId w:val="8"/>
  </w:num>
  <w:num w:numId="9">
    <w:abstractNumId w:val="3"/>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64"/>
    <w:rsid w:val="00023B7B"/>
    <w:rsid w:val="00024564"/>
    <w:rsid w:val="00027A79"/>
    <w:rsid w:val="000313D3"/>
    <w:rsid w:val="00031975"/>
    <w:rsid w:val="000417D2"/>
    <w:rsid w:val="000462F0"/>
    <w:rsid w:val="00061706"/>
    <w:rsid w:val="000631E0"/>
    <w:rsid w:val="0006595A"/>
    <w:rsid w:val="00070856"/>
    <w:rsid w:val="00083F89"/>
    <w:rsid w:val="00084068"/>
    <w:rsid w:val="00085A22"/>
    <w:rsid w:val="000870E7"/>
    <w:rsid w:val="000902FE"/>
    <w:rsid w:val="0009415B"/>
    <w:rsid w:val="000A59F3"/>
    <w:rsid w:val="000B2264"/>
    <w:rsid w:val="000D3DAD"/>
    <w:rsid w:val="000D5150"/>
    <w:rsid w:val="000E68B3"/>
    <w:rsid w:val="000F72AD"/>
    <w:rsid w:val="000F7E73"/>
    <w:rsid w:val="00115441"/>
    <w:rsid w:val="00115CB7"/>
    <w:rsid w:val="001249E2"/>
    <w:rsid w:val="0013107E"/>
    <w:rsid w:val="00136429"/>
    <w:rsid w:val="00143B7C"/>
    <w:rsid w:val="001452C3"/>
    <w:rsid w:val="00151070"/>
    <w:rsid w:val="001542CD"/>
    <w:rsid w:val="001553DB"/>
    <w:rsid w:val="0016362C"/>
    <w:rsid w:val="001701A8"/>
    <w:rsid w:val="00172D67"/>
    <w:rsid w:val="001751DB"/>
    <w:rsid w:val="0018137E"/>
    <w:rsid w:val="00181DE8"/>
    <w:rsid w:val="001822B2"/>
    <w:rsid w:val="00182E64"/>
    <w:rsid w:val="0019058F"/>
    <w:rsid w:val="00195672"/>
    <w:rsid w:val="001A09DF"/>
    <w:rsid w:val="001A0EFA"/>
    <w:rsid w:val="001A436E"/>
    <w:rsid w:val="001A4D3C"/>
    <w:rsid w:val="001A670A"/>
    <w:rsid w:val="001B6303"/>
    <w:rsid w:val="001C3983"/>
    <w:rsid w:val="001C52F1"/>
    <w:rsid w:val="001D3924"/>
    <w:rsid w:val="001E7E88"/>
    <w:rsid w:val="0020377F"/>
    <w:rsid w:val="00212622"/>
    <w:rsid w:val="00217850"/>
    <w:rsid w:val="00221293"/>
    <w:rsid w:val="0022353C"/>
    <w:rsid w:val="002265A4"/>
    <w:rsid w:val="00234E8A"/>
    <w:rsid w:val="0024759C"/>
    <w:rsid w:val="0025078F"/>
    <w:rsid w:val="00255485"/>
    <w:rsid w:val="00265A2B"/>
    <w:rsid w:val="00266FFC"/>
    <w:rsid w:val="00290AFF"/>
    <w:rsid w:val="00292763"/>
    <w:rsid w:val="00293C4D"/>
    <w:rsid w:val="002940FE"/>
    <w:rsid w:val="00296924"/>
    <w:rsid w:val="002B12A3"/>
    <w:rsid w:val="002B66B7"/>
    <w:rsid w:val="002C0702"/>
    <w:rsid w:val="002C3ECB"/>
    <w:rsid w:val="002D27AC"/>
    <w:rsid w:val="002E3741"/>
    <w:rsid w:val="002E3FB7"/>
    <w:rsid w:val="002F2CF0"/>
    <w:rsid w:val="002F528D"/>
    <w:rsid w:val="002F53F3"/>
    <w:rsid w:val="002F5420"/>
    <w:rsid w:val="002F6ABA"/>
    <w:rsid w:val="00300BB4"/>
    <w:rsid w:val="00302283"/>
    <w:rsid w:val="00304AA0"/>
    <w:rsid w:val="00314185"/>
    <w:rsid w:val="00317AA3"/>
    <w:rsid w:val="0032449A"/>
    <w:rsid w:val="003258BF"/>
    <w:rsid w:val="0033090F"/>
    <w:rsid w:val="0034327C"/>
    <w:rsid w:val="003432B5"/>
    <w:rsid w:val="003518B4"/>
    <w:rsid w:val="00356AD1"/>
    <w:rsid w:val="0035781C"/>
    <w:rsid w:val="00366BF5"/>
    <w:rsid w:val="0037320F"/>
    <w:rsid w:val="003806E5"/>
    <w:rsid w:val="0039482B"/>
    <w:rsid w:val="003A7798"/>
    <w:rsid w:val="003B2601"/>
    <w:rsid w:val="003B5046"/>
    <w:rsid w:val="003C270B"/>
    <w:rsid w:val="003C6072"/>
    <w:rsid w:val="003C6B54"/>
    <w:rsid w:val="003D4AD2"/>
    <w:rsid w:val="003E20AB"/>
    <w:rsid w:val="003E6FC6"/>
    <w:rsid w:val="003F36A6"/>
    <w:rsid w:val="003F6150"/>
    <w:rsid w:val="00406A60"/>
    <w:rsid w:val="00414C21"/>
    <w:rsid w:val="00424FF9"/>
    <w:rsid w:val="0043270A"/>
    <w:rsid w:val="004361FF"/>
    <w:rsid w:val="00436DF4"/>
    <w:rsid w:val="00444959"/>
    <w:rsid w:val="00477C2B"/>
    <w:rsid w:val="00481FC8"/>
    <w:rsid w:val="00482C2B"/>
    <w:rsid w:val="00492940"/>
    <w:rsid w:val="00494667"/>
    <w:rsid w:val="0049636C"/>
    <w:rsid w:val="004A2CCA"/>
    <w:rsid w:val="004B77EA"/>
    <w:rsid w:val="004C2C31"/>
    <w:rsid w:val="004D0559"/>
    <w:rsid w:val="004E7F8C"/>
    <w:rsid w:val="004F1A5B"/>
    <w:rsid w:val="004F538A"/>
    <w:rsid w:val="004F5717"/>
    <w:rsid w:val="005024A2"/>
    <w:rsid w:val="00505EB4"/>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86D97"/>
    <w:rsid w:val="0059366B"/>
    <w:rsid w:val="005A65B3"/>
    <w:rsid w:val="005B04D8"/>
    <w:rsid w:val="005B19C7"/>
    <w:rsid w:val="005B2111"/>
    <w:rsid w:val="005B31D7"/>
    <w:rsid w:val="005B3744"/>
    <w:rsid w:val="005B651F"/>
    <w:rsid w:val="005D5257"/>
    <w:rsid w:val="005E0CFD"/>
    <w:rsid w:val="005F09EF"/>
    <w:rsid w:val="005F25B4"/>
    <w:rsid w:val="005F3A8C"/>
    <w:rsid w:val="00600EBA"/>
    <w:rsid w:val="00606A1D"/>
    <w:rsid w:val="00613F15"/>
    <w:rsid w:val="00622626"/>
    <w:rsid w:val="00623B5E"/>
    <w:rsid w:val="00630EA9"/>
    <w:rsid w:val="006357C9"/>
    <w:rsid w:val="0064651C"/>
    <w:rsid w:val="00647424"/>
    <w:rsid w:val="006631B3"/>
    <w:rsid w:val="006719EC"/>
    <w:rsid w:val="006773F1"/>
    <w:rsid w:val="00681EA6"/>
    <w:rsid w:val="00690E38"/>
    <w:rsid w:val="00695D56"/>
    <w:rsid w:val="006A1B9C"/>
    <w:rsid w:val="006A3FBB"/>
    <w:rsid w:val="006A5201"/>
    <w:rsid w:val="006A5401"/>
    <w:rsid w:val="006B35DB"/>
    <w:rsid w:val="006B75F8"/>
    <w:rsid w:val="006C0585"/>
    <w:rsid w:val="006C5ACD"/>
    <w:rsid w:val="006C60C1"/>
    <w:rsid w:val="006C7A90"/>
    <w:rsid w:val="006D3D9B"/>
    <w:rsid w:val="006D4F9C"/>
    <w:rsid w:val="006E05FF"/>
    <w:rsid w:val="006E7C6B"/>
    <w:rsid w:val="006F348C"/>
    <w:rsid w:val="0071240F"/>
    <w:rsid w:val="00722D0C"/>
    <w:rsid w:val="00732D47"/>
    <w:rsid w:val="007415ED"/>
    <w:rsid w:val="00745EB3"/>
    <w:rsid w:val="00750881"/>
    <w:rsid w:val="00753050"/>
    <w:rsid w:val="0075557A"/>
    <w:rsid w:val="00763694"/>
    <w:rsid w:val="00785DD5"/>
    <w:rsid w:val="00791272"/>
    <w:rsid w:val="007956C7"/>
    <w:rsid w:val="007A1385"/>
    <w:rsid w:val="007A13A0"/>
    <w:rsid w:val="007A2924"/>
    <w:rsid w:val="007A3EAF"/>
    <w:rsid w:val="007A5162"/>
    <w:rsid w:val="007A59C0"/>
    <w:rsid w:val="007A6AAF"/>
    <w:rsid w:val="007B20B3"/>
    <w:rsid w:val="007B2475"/>
    <w:rsid w:val="007B4A61"/>
    <w:rsid w:val="007B7CC7"/>
    <w:rsid w:val="007D0B19"/>
    <w:rsid w:val="007E0B34"/>
    <w:rsid w:val="007E0CAA"/>
    <w:rsid w:val="007E7D0D"/>
    <w:rsid w:val="007F14AC"/>
    <w:rsid w:val="007F5287"/>
    <w:rsid w:val="00806343"/>
    <w:rsid w:val="00811394"/>
    <w:rsid w:val="0081331A"/>
    <w:rsid w:val="00813E81"/>
    <w:rsid w:val="008226B9"/>
    <w:rsid w:val="00826E3E"/>
    <w:rsid w:val="00836888"/>
    <w:rsid w:val="008412AE"/>
    <w:rsid w:val="00844D9A"/>
    <w:rsid w:val="00851E78"/>
    <w:rsid w:val="00852633"/>
    <w:rsid w:val="0085759A"/>
    <w:rsid w:val="00862931"/>
    <w:rsid w:val="008633BE"/>
    <w:rsid w:val="00877E8E"/>
    <w:rsid w:val="00887ABC"/>
    <w:rsid w:val="00896177"/>
    <w:rsid w:val="008A346F"/>
    <w:rsid w:val="008A7CCB"/>
    <w:rsid w:val="008B55FB"/>
    <w:rsid w:val="008C29C5"/>
    <w:rsid w:val="008D6A3B"/>
    <w:rsid w:val="008D717A"/>
    <w:rsid w:val="008E3932"/>
    <w:rsid w:val="008E3A53"/>
    <w:rsid w:val="008F5718"/>
    <w:rsid w:val="008F60B3"/>
    <w:rsid w:val="009037AB"/>
    <w:rsid w:val="009076E1"/>
    <w:rsid w:val="00914A3C"/>
    <w:rsid w:val="00920DB7"/>
    <w:rsid w:val="009211E6"/>
    <w:rsid w:val="00935224"/>
    <w:rsid w:val="00941D70"/>
    <w:rsid w:val="009606CB"/>
    <w:rsid w:val="009617AC"/>
    <w:rsid w:val="009649AA"/>
    <w:rsid w:val="00965546"/>
    <w:rsid w:val="00972AB5"/>
    <w:rsid w:val="009805B7"/>
    <w:rsid w:val="0098203E"/>
    <w:rsid w:val="00984039"/>
    <w:rsid w:val="009875BF"/>
    <w:rsid w:val="009A3E0A"/>
    <w:rsid w:val="009A5BBA"/>
    <w:rsid w:val="009B315E"/>
    <w:rsid w:val="009B7A9A"/>
    <w:rsid w:val="009B7ABA"/>
    <w:rsid w:val="009C2287"/>
    <w:rsid w:val="009C6A95"/>
    <w:rsid w:val="009D0007"/>
    <w:rsid w:val="009D1687"/>
    <w:rsid w:val="009D3030"/>
    <w:rsid w:val="009F40EC"/>
    <w:rsid w:val="00A04308"/>
    <w:rsid w:val="00A13282"/>
    <w:rsid w:val="00A23F73"/>
    <w:rsid w:val="00A30AC6"/>
    <w:rsid w:val="00A44559"/>
    <w:rsid w:val="00A52EAE"/>
    <w:rsid w:val="00A54FC4"/>
    <w:rsid w:val="00A555AA"/>
    <w:rsid w:val="00A55CC2"/>
    <w:rsid w:val="00A64098"/>
    <w:rsid w:val="00A72C3B"/>
    <w:rsid w:val="00A74B7E"/>
    <w:rsid w:val="00A9298A"/>
    <w:rsid w:val="00A92A2D"/>
    <w:rsid w:val="00A939CA"/>
    <w:rsid w:val="00A96925"/>
    <w:rsid w:val="00AA4B8E"/>
    <w:rsid w:val="00AB1A93"/>
    <w:rsid w:val="00AC34D8"/>
    <w:rsid w:val="00AC525F"/>
    <w:rsid w:val="00AC5E9D"/>
    <w:rsid w:val="00AC7660"/>
    <w:rsid w:val="00AD49E4"/>
    <w:rsid w:val="00AF1004"/>
    <w:rsid w:val="00AF21CB"/>
    <w:rsid w:val="00AF318D"/>
    <w:rsid w:val="00AF5397"/>
    <w:rsid w:val="00AF54B7"/>
    <w:rsid w:val="00AF7E40"/>
    <w:rsid w:val="00B0348C"/>
    <w:rsid w:val="00B07993"/>
    <w:rsid w:val="00B1444D"/>
    <w:rsid w:val="00B149B2"/>
    <w:rsid w:val="00B16047"/>
    <w:rsid w:val="00B219BF"/>
    <w:rsid w:val="00B3355C"/>
    <w:rsid w:val="00B3613F"/>
    <w:rsid w:val="00B37EFC"/>
    <w:rsid w:val="00B408E0"/>
    <w:rsid w:val="00B44682"/>
    <w:rsid w:val="00B50CCB"/>
    <w:rsid w:val="00B5795F"/>
    <w:rsid w:val="00B66F27"/>
    <w:rsid w:val="00B75369"/>
    <w:rsid w:val="00B844C8"/>
    <w:rsid w:val="00B910B6"/>
    <w:rsid w:val="00B9491F"/>
    <w:rsid w:val="00BB2B31"/>
    <w:rsid w:val="00BB5DF4"/>
    <w:rsid w:val="00BC00EC"/>
    <w:rsid w:val="00BC1120"/>
    <w:rsid w:val="00BD1DBE"/>
    <w:rsid w:val="00BD6159"/>
    <w:rsid w:val="00BD6417"/>
    <w:rsid w:val="00BF40A3"/>
    <w:rsid w:val="00C121A3"/>
    <w:rsid w:val="00C210C3"/>
    <w:rsid w:val="00C24681"/>
    <w:rsid w:val="00C30F44"/>
    <w:rsid w:val="00C3507E"/>
    <w:rsid w:val="00C36058"/>
    <w:rsid w:val="00C4102A"/>
    <w:rsid w:val="00C41AE0"/>
    <w:rsid w:val="00C6016B"/>
    <w:rsid w:val="00C61332"/>
    <w:rsid w:val="00C642D8"/>
    <w:rsid w:val="00C64653"/>
    <w:rsid w:val="00C81466"/>
    <w:rsid w:val="00C9258A"/>
    <w:rsid w:val="00C92826"/>
    <w:rsid w:val="00C956BB"/>
    <w:rsid w:val="00C96FC2"/>
    <w:rsid w:val="00CA170C"/>
    <w:rsid w:val="00CA2073"/>
    <w:rsid w:val="00CA7ACB"/>
    <w:rsid w:val="00CB1D6C"/>
    <w:rsid w:val="00CC41AC"/>
    <w:rsid w:val="00CC445F"/>
    <w:rsid w:val="00CC7624"/>
    <w:rsid w:val="00CD0A54"/>
    <w:rsid w:val="00CF264E"/>
    <w:rsid w:val="00CF61A9"/>
    <w:rsid w:val="00CF778D"/>
    <w:rsid w:val="00D035B6"/>
    <w:rsid w:val="00D03F89"/>
    <w:rsid w:val="00D114A2"/>
    <w:rsid w:val="00D25683"/>
    <w:rsid w:val="00D354B6"/>
    <w:rsid w:val="00D36208"/>
    <w:rsid w:val="00D37743"/>
    <w:rsid w:val="00D45C5A"/>
    <w:rsid w:val="00D62141"/>
    <w:rsid w:val="00D75FED"/>
    <w:rsid w:val="00D775E8"/>
    <w:rsid w:val="00D87100"/>
    <w:rsid w:val="00D901F7"/>
    <w:rsid w:val="00D94A9B"/>
    <w:rsid w:val="00DA1276"/>
    <w:rsid w:val="00DA431D"/>
    <w:rsid w:val="00DB775F"/>
    <w:rsid w:val="00DB7E7D"/>
    <w:rsid w:val="00DC39DB"/>
    <w:rsid w:val="00DC3E76"/>
    <w:rsid w:val="00DC67C1"/>
    <w:rsid w:val="00DD24EA"/>
    <w:rsid w:val="00DD3ECA"/>
    <w:rsid w:val="00DE1FC7"/>
    <w:rsid w:val="00DE394C"/>
    <w:rsid w:val="00E03CD6"/>
    <w:rsid w:val="00E056C7"/>
    <w:rsid w:val="00E06365"/>
    <w:rsid w:val="00E12007"/>
    <w:rsid w:val="00E15AE6"/>
    <w:rsid w:val="00E4312D"/>
    <w:rsid w:val="00E56E30"/>
    <w:rsid w:val="00E62072"/>
    <w:rsid w:val="00E626C2"/>
    <w:rsid w:val="00E62B82"/>
    <w:rsid w:val="00E86116"/>
    <w:rsid w:val="00E87EE2"/>
    <w:rsid w:val="00E93109"/>
    <w:rsid w:val="00E94EA0"/>
    <w:rsid w:val="00E959C2"/>
    <w:rsid w:val="00EA1C1A"/>
    <w:rsid w:val="00EC0009"/>
    <w:rsid w:val="00EC0292"/>
    <w:rsid w:val="00ED17A4"/>
    <w:rsid w:val="00ED37E9"/>
    <w:rsid w:val="00ED4757"/>
    <w:rsid w:val="00ED5EA7"/>
    <w:rsid w:val="00EE2310"/>
    <w:rsid w:val="00EF76A7"/>
    <w:rsid w:val="00F04C70"/>
    <w:rsid w:val="00F05D2F"/>
    <w:rsid w:val="00F14B61"/>
    <w:rsid w:val="00F20F89"/>
    <w:rsid w:val="00F46890"/>
    <w:rsid w:val="00F522B9"/>
    <w:rsid w:val="00F52740"/>
    <w:rsid w:val="00F71D1D"/>
    <w:rsid w:val="00F72DE9"/>
    <w:rsid w:val="00F74B6C"/>
    <w:rsid w:val="00FA4842"/>
    <w:rsid w:val="00FA61E5"/>
    <w:rsid w:val="00FA77E8"/>
    <w:rsid w:val="00FB0A8A"/>
    <w:rsid w:val="00FB21EE"/>
    <w:rsid w:val="00FB3CBA"/>
    <w:rsid w:val="00FC001D"/>
    <w:rsid w:val="00FC6B25"/>
    <w:rsid w:val="00FD6A67"/>
    <w:rsid w:val="00FE2172"/>
    <w:rsid w:val="00FE7EA8"/>
    <w:rsid w:val="00FF09B8"/>
    <w:rsid w:val="00FF1853"/>
    <w:rsid w:val="00FF2234"/>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654B9896-B24A-4C97-A8A1-88F0BE76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42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D515-2F8A-470A-B718-17E09B29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350</Words>
  <Characters>1999</Characters>
  <Application>Microsoft Office Word</Application>
  <DocSecurity>0</DocSecurity>
  <Lines>16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78</cp:revision>
  <cp:lastPrinted>2023-06-02T13:51:00Z</cp:lastPrinted>
  <dcterms:created xsi:type="dcterms:W3CDTF">2023-09-07T14:05:00Z</dcterms:created>
  <dcterms:modified xsi:type="dcterms:W3CDTF">2023-12-13T13:44:00Z</dcterms:modified>
</cp:coreProperties>
</file>