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19CF7AE2" w14:textId="0500813F" w:rsidR="00B5085E" w:rsidRDefault="000A12F8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 xml:space="preserve">: м. Дніпро, вул. </w:t>
      </w:r>
      <w:r w:rsidR="00A23CEB">
        <w:rPr>
          <w:rFonts w:eastAsia="Tahoma"/>
          <w:color w:val="00000A"/>
          <w:sz w:val="24"/>
          <w:szCs w:val="24"/>
          <w:lang w:val="uk-UA" w:eastAsia="zh-CN" w:bidi="hi-IN"/>
        </w:rPr>
        <w:t xml:space="preserve">Калинова </w:t>
      </w:r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>, б.</w:t>
      </w:r>
      <w:r w:rsidR="00A23CEB">
        <w:rPr>
          <w:rFonts w:eastAsia="Tahoma"/>
          <w:color w:val="00000A"/>
          <w:sz w:val="24"/>
          <w:szCs w:val="24"/>
          <w:lang w:val="uk-UA" w:eastAsia="zh-CN" w:bidi="hi-IN"/>
        </w:rPr>
        <w:t>83</w:t>
      </w:r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>)</w:t>
      </w:r>
    </w:p>
    <w:p w14:paraId="5AD2FBFA" w14:textId="11C6FC73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AB10754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r w:rsidR="00A23CEB" w:rsidRPr="00A23CEB">
        <w:rPr>
          <w:rFonts w:ascii="Times New Roman" w:eastAsia="Times New Roman" w:hAnsi="Times New Roman" w:cs="Times New Roman"/>
          <w:sz w:val="22"/>
          <w:szCs w:val="22"/>
        </w:rPr>
        <w:t>вул. Калинова , б.83</w:t>
      </w:r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>)</w:t>
      </w:r>
      <w:r w:rsidR="002869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8095E12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23CEB" w:rsidRPr="00A23CEB">
        <w:t>вул</w:t>
      </w:r>
      <w:proofErr w:type="spellEnd"/>
      <w:r w:rsidR="00A23CEB" w:rsidRPr="00A23CEB">
        <w:t xml:space="preserve">. </w:t>
      </w:r>
      <w:proofErr w:type="gramStart"/>
      <w:r w:rsidR="00A23CEB" w:rsidRPr="00A23CEB">
        <w:t>Калинова ,</w:t>
      </w:r>
      <w:proofErr w:type="gramEnd"/>
      <w:r w:rsidR="00A23CEB" w:rsidRPr="00A23CEB">
        <w:t xml:space="preserve"> б.83</w:t>
      </w:r>
    </w:p>
    <w:p w14:paraId="3A18A6BF" w14:textId="0F4C0B4F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23CEB">
        <w:rPr>
          <w:color w:val="000000"/>
          <w:lang w:val="uk-UA" w:eastAsia="uk-UA" w:bidi="uk-UA"/>
        </w:rPr>
        <w:t>7</w:t>
      </w:r>
      <w:r w:rsidR="00B5085E">
        <w:rPr>
          <w:color w:val="000000"/>
          <w:lang w:val="uk-UA" w:eastAsia="uk-UA" w:bidi="uk-UA"/>
        </w:rPr>
        <w:t>9</w:t>
      </w:r>
      <w:r w:rsidR="000A12F8" w:rsidRPr="000A12F8">
        <w:rPr>
          <w:color w:val="000000"/>
          <w:lang w:eastAsia="uk-UA" w:bidi="uk-UA"/>
        </w:rPr>
        <w:t>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F6D318E" w14:textId="77777777" w:rsidR="00B5085E" w:rsidRDefault="00B5085E" w:rsidP="00B5085E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2B12E835" w14:textId="77777777" w:rsidR="00B5085E" w:rsidRDefault="00B5085E" w:rsidP="00B5085E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0F630802" w14:textId="77777777" w:rsidR="00B5085E" w:rsidRDefault="00B5085E" w:rsidP="00B5085E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123" w:type="dxa"/>
        <w:tblLook w:val="04A0" w:firstRow="1" w:lastRow="0" w:firstColumn="1" w:lastColumn="0" w:noHBand="0" w:noVBand="1"/>
      </w:tblPr>
      <w:tblGrid>
        <w:gridCol w:w="619"/>
        <w:gridCol w:w="5183"/>
        <w:gridCol w:w="1133"/>
        <w:gridCol w:w="1026"/>
        <w:gridCol w:w="1162"/>
      </w:tblGrid>
      <w:tr w:rsidR="00B139A0" w:rsidRPr="00C71919" w14:paraId="4F0AE5BD" w14:textId="77777777" w:rsidTr="00B139A0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016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D305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375E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CEBD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80E57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B139A0" w:rsidRPr="00C71919" w14:paraId="5313532A" w14:textId="77777777" w:rsidTr="00B139A0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E19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C824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4C5A7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5076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EB2F0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139A0" w:rsidRPr="00C71919" w14:paraId="543369C2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A5205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428A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Установлення вимикачів та перемикачів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пакетних 2-х і 3-х полюсних на струм до 25 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DA6EDE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C001C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CF443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787DF606" w14:textId="77777777" w:rsidTr="00B139A0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D12E3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7F62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Установлення вимикачів та перемикачів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пакетних 2-х і 3-х полюсних на струм понад 25 А до 100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5A22C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B6E72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8B394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5132E175" w14:textId="77777777" w:rsidTr="00B139A0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44C67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C796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вініпластових</w:t>
            </w:r>
            <w:proofErr w:type="spellEnd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труб для електропроводки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25 мм до 32 мм, укладених в борознах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під заливку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C99DD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77AFE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B63599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7E9C4A79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02C28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CE87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понад 3 кг до 6 кг у готовій ніші або на стіні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C1DC46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C2AFE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A29A4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2B0D7453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1F240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697A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вініпластових</w:t>
            </w:r>
            <w:proofErr w:type="spellEnd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труб для електропроводки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до 25 мм, укладених в борознах під заливку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63A33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377F1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FD21FC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49D93D73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45B56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BB25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100 А до 250 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387088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1CF12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1D230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75725B0F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73F98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6363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до 25 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4BD83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6F753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AEF7C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30F0CA0D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C47AF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DA85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29E0E8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5EDCA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A01920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156F907F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4299E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6486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понад 6 мм2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61F28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25F709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82BBE8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14BA67A2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70A1C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BDA4B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924E7B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9995A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CF547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7419BCCC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6663A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AEA4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2,5 мм2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6 мм2 в труби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48ECF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57951C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001B07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9A0" w:rsidRPr="00C71919" w14:paraId="5946857A" w14:textId="77777777" w:rsidTr="00B139A0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CD579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4411" w14:textId="77777777" w:rsidR="00B139A0" w:rsidRPr="00C71919" w:rsidRDefault="00B139A0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світильників для люмінесцентних ламп, які</w:t>
            </w: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встановлюються на </w:t>
            </w: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штирах</w:t>
            </w:r>
            <w:proofErr w:type="spellEnd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кількість ламп 1 </w:t>
            </w: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E3A76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58520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D108AB" w14:textId="77777777" w:rsidR="00B139A0" w:rsidRPr="00C71919" w:rsidRDefault="00B139A0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9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68DFD757" w14:textId="77777777" w:rsidR="00B139A0" w:rsidRPr="00B139A0" w:rsidRDefault="00B139A0" w:rsidP="00B5085E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A12F8"/>
    <w:rsid w:val="00153B6E"/>
    <w:rsid w:val="00243DEB"/>
    <w:rsid w:val="002869A1"/>
    <w:rsid w:val="00333217"/>
    <w:rsid w:val="00346D20"/>
    <w:rsid w:val="003870D6"/>
    <w:rsid w:val="00536232"/>
    <w:rsid w:val="00550B7A"/>
    <w:rsid w:val="00586223"/>
    <w:rsid w:val="006936A8"/>
    <w:rsid w:val="007F2B63"/>
    <w:rsid w:val="00A23CEB"/>
    <w:rsid w:val="00A809A8"/>
    <w:rsid w:val="00B139A0"/>
    <w:rsid w:val="00B5085E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2023-10-24T09:48:00Z</dcterms:created>
  <dcterms:modified xsi:type="dcterms:W3CDTF">2023-10-24T09:58:00Z</dcterms:modified>
</cp:coreProperties>
</file>