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D3E1A" w14:textId="77777777" w:rsidR="00956B06" w:rsidRDefault="00956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right"/>
        <w:rPr>
          <w:color w:val="000000"/>
          <w:sz w:val="22"/>
          <w:szCs w:val="22"/>
        </w:rPr>
      </w:pPr>
    </w:p>
    <w:p w14:paraId="60A44548" w14:textId="77777777" w:rsidR="00956B06" w:rsidRDefault="00956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right"/>
        <w:rPr>
          <w:color w:val="000000"/>
          <w:sz w:val="22"/>
          <w:szCs w:val="22"/>
        </w:rPr>
      </w:pPr>
    </w:p>
    <w:p w14:paraId="1902D332" w14:textId="77777777" w:rsidR="00956B06" w:rsidRDefault="00757E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ІНФОРМАЦІЯ ПРО </w:t>
      </w:r>
    </w:p>
    <w:p w14:paraId="1C6CD831" w14:textId="77777777" w:rsidR="00956B06" w:rsidRDefault="00757E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ТЕХНІЧНІ, ЯКІСНІ ТА КІЛЬКІСНІ</w:t>
      </w:r>
    </w:p>
    <w:p w14:paraId="16AE9E07" w14:textId="77777777" w:rsidR="00956B06" w:rsidRDefault="00757E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ХАРАКТЕРИСТИКИ ПРЕДМЕТА ЗАКУПІВЛІ</w:t>
      </w:r>
    </w:p>
    <w:p w14:paraId="18EFB597" w14:textId="5359D094" w:rsidR="00956B06" w:rsidRDefault="00757E63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У разі, якщо дане Технічне завдання містить посилання на конкретну марку, фірму, патент, конструкцію або тип товару, то вважається, що Технічне завдання (технічні вимоги) містить(ять) вираз "або еквівалент".</w:t>
      </w:r>
    </w:p>
    <w:p w14:paraId="3F161C60" w14:textId="3DB30C91" w:rsidR="00956B06" w:rsidRDefault="00757E6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закупівлі: ДК 021:2015, код 09310000-5 – Електрична енергія  - товар, у вигляді активної електричної енергії.</w:t>
      </w:r>
    </w:p>
    <w:tbl>
      <w:tblPr>
        <w:tblStyle w:val="aa"/>
        <w:tblW w:w="100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1"/>
        <w:gridCol w:w="1458"/>
        <w:gridCol w:w="1605"/>
        <w:gridCol w:w="4389"/>
      </w:tblGrid>
      <w:tr w:rsidR="00956B06" w14:paraId="26CAB1E7" w14:textId="77777777">
        <w:trPr>
          <w:trHeight w:val="286"/>
        </w:trPr>
        <w:tc>
          <w:tcPr>
            <w:tcW w:w="2591" w:type="dxa"/>
          </w:tcPr>
          <w:p w14:paraId="4E4B6365" w14:textId="77777777" w:rsidR="00956B06" w:rsidRDefault="00757E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Найменування товару </w:t>
            </w:r>
          </w:p>
        </w:tc>
        <w:tc>
          <w:tcPr>
            <w:tcW w:w="1458" w:type="dxa"/>
            <w:shd w:val="clear" w:color="auto" w:fill="auto"/>
          </w:tcPr>
          <w:p w14:paraId="3D30EF56" w14:textId="77777777" w:rsidR="00956B06" w:rsidRDefault="00757E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Од. виміру</w:t>
            </w:r>
          </w:p>
        </w:tc>
        <w:tc>
          <w:tcPr>
            <w:tcW w:w="1605" w:type="dxa"/>
            <w:shd w:val="clear" w:color="auto" w:fill="auto"/>
          </w:tcPr>
          <w:p w14:paraId="195A8153" w14:textId="77777777" w:rsidR="00956B06" w:rsidRDefault="00757E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4389" w:type="dxa"/>
          </w:tcPr>
          <w:p w14:paraId="402000C7" w14:textId="77777777" w:rsidR="00956B06" w:rsidRDefault="00757E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Технічна характеристика</w:t>
            </w:r>
          </w:p>
        </w:tc>
      </w:tr>
      <w:tr w:rsidR="00956B06" w14:paraId="2C614376" w14:textId="77777777">
        <w:trPr>
          <w:trHeight w:val="286"/>
        </w:trPr>
        <w:tc>
          <w:tcPr>
            <w:tcW w:w="2591" w:type="dxa"/>
            <w:vAlign w:val="center"/>
          </w:tcPr>
          <w:p w14:paraId="4917BC11" w14:textId="04C908AC" w:rsidR="00956B06" w:rsidRDefault="00757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ДК 021:2015: код 09310000-5 «Електрична енергія» </w:t>
            </w:r>
          </w:p>
          <w:p w14:paraId="2E96A727" w14:textId="77777777" w:rsidR="00956B06" w:rsidRDefault="00956B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9747E0" w14:textId="77777777" w:rsidR="00956B06" w:rsidRDefault="00757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кВт/год.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AAD4BDF" w14:textId="40E74EEB" w:rsidR="00956B06" w:rsidRPr="002F17D7" w:rsidRDefault="00D06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="00076FE2">
              <w:rPr>
                <w:b/>
                <w:sz w:val="22"/>
                <w:szCs w:val="22"/>
              </w:rPr>
              <w:t>0 000</w:t>
            </w:r>
          </w:p>
        </w:tc>
        <w:tc>
          <w:tcPr>
            <w:tcW w:w="4389" w:type="dxa"/>
          </w:tcPr>
          <w:p w14:paraId="05446848" w14:textId="77777777" w:rsidR="00956B06" w:rsidRDefault="00757E6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Показники електричної енергії, яка постачається Замовнику, повинні відповідати ДСТУ EN 50160:2014 «Характеристики напруги електропостачання в електричних мережах загальної </w:t>
            </w:r>
            <w:proofErr w:type="spellStart"/>
            <w:r>
              <w:rPr>
                <w:sz w:val="22"/>
                <w:szCs w:val="22"/>
              </w:rPr>
              <w:t>призначеності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</w:tbl>
    <w:p w14:paraId="1E80D43E" w14:textId="6ABC7398" w:rsidR="00956B06" w:rsidRDefault="00757E6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Період постачання: </w:t>
      </w:r>
      <w:r w:rsidR="00076FE2">
        <w:rPr>
          <w:b/>
          <w:sz w:val="24"/>
          <w:szCs w:val="24"/>
        </w:rPr>
        <w:t xml:space="preserve"> </w:t>
      </w:r>
      <w:r w:rsidR="00D06FA3">
        <w:rPr>
          <w:b/>
          <w:sz w:val="24"/>
          <w:szCs w:val="24"/>
        </w:rPr>
        <w:t>січен</w:t>
      </w:r>
      <w:r w:rsidR="00076FE2">
        <w:rPr>
          <w:b/>
          <w:sz w:val="24"/>
          <w:szCs w:val="24"/>
        </w:rPr>
        <w:t>ь -</w:t>
      </w:r>
      <w:r>
        <w:rPr>
          <w:b/>
          <w:sz w:val="24"/>
          <w:szCs w:val="24"/>
        </w:rPr>
        <w:t xml:space="preserve"> груд</w:t>
      </w:r>
      <w:r w:rsidR="00076FE2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r w:rsidR="00076FE2"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 xml:space="preserve"> 202</w:t>
      </w:r>
      <w:r w:rsidR="00D06FA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року включно.</w:t>
      </w:r>
    </w:p>
    <w:p w14:paraId="4F5B11E2" w14:textId="77777777" w:rsidR="00956B06" w:rsidRDefault="00757E6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Місце постачання: до межі балансової належності електроустановок замовника.</w:t>
      </w:r>
    </w:p>
    <w:p w14:paraId="73C9F040" w14:textId="77777777" w:rsidR="00956B06" w:rsidRDefault="00757E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Учасник зобов’язується забезпечити постачання електричної енергії відповідно до Закону України «Про ринок електричної енергії» та Правил роздрібного ринку електричної енергії (далі - ПРРЕЕ). У ціні тендерної пропозиції повинна бути врахована вартість усіх супутніх витрат (включаючи вартість послуг з передачі електричної енергії оператору системи передачі ДП НЕК «Укренерго» (далі – ОСП), відповідно до укладеного між Постачальником та ОСП Договором відповідно до постанови НКРЕКП від 10.12.2019 року № 2668. </w:t>
      </w:r>
    </w:p>
    <w:p w14:paraId="2512CFB2" w14:textId="77777777" w:rsidR="00956B06" w:rsidRDefault="00757E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Надання супутніх послуг здійснюється учасником – переможцем процедури закупівлі, з яким укладено договір про закупівлю, або третьою особою відповідно до законодавства за рахунок переможця процедури закупівлі.</w:t>
      </w:r>
    </w:p>
    <w:p w14:paraId="5DB6B0A9" w14:textId="77777777" w:rsidR="00956B06" w:rsidRDefault="00757E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Учасники повинні надати документальне підтвердження стосовно сертифікації уповноваженою організацією відповідності управління гігієною та безпекою праці; екологічного управління учасника закупівлі згідно ДСТУ OHSAS 18001:2010; ДСТУ ISO 14001:2015 або аналогічних систем чи більш нових версій стандартів з метою безпечності надання послуг із обслуговування клієнтів-споживачів у точках контакту/сервісу з наданням у складі пропозиції відповідних дійсних сертифікатів, виданих на ім’я учасника закупівлі.</w:t>
      </w:r>
    </w:p>
    <w:p w14:paraId="44A42ACC" w14:textId="77777777" w:rsidR="00956B06" w:rsidRDefault="00757E63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Учасники не зобов’язані але мають право формувати свої ціни на товар щодо закупівлі електричної енергії як товару разом із додатковими (супутніми або ж допоміжними) послугами, що передбачено пунктом 34 частини 1 статті 1 Закону, а саме: «товари - продукція, об’єкти будь-якого виду та призначення, у тому числі сировина, вироби, устаткування, технології, предмети у твердому, рідкому і газоподібному стані, а також послуги, пов’язані з постачанням таких товарів, якщо вартість таких послуг не перевищує вартості самих товарів».</w:t>
      </w:r>
    </w:p>
    <w:p w14:paraId="2FDE4299" w14:textId="77777777" w:rsidR="00956B06" w:rsidRPr="00EE0184" w:rsidRDefault="00757E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</w:rPr>
      </w:pPr>
      <w:r w:rsidRPr="00EE0184">
        <w:rPr>
          <w:b/>
          <w:color w:val="000000"/>
        </w:rPr>
        <w:t xml:space="preserve">  Ми (Я), _________________ у разі отримання повідомлення про намір укласти договір та укладення Договору  із Замовником про поставку Товару згодні та підтверджуємо свою можливість і готовність виконувати усі Технічні вимоги Замовника, зазначені у цій тендерній документації</w:t>
      </w:r>
      <w:r w:rsidRPr="00EE0184">
        <w:rPr>
          <w:color w:val="000000"/>
        </w:rPr>
        <w:t>.</w:t>
      </w:r>
    </w:p>
    <w:p w14:paraId="7361E3B7" w14:textId="561F93ED" w:rsidR="00956B06" w:rsidRPr="00EE0184" w:rsidRDefault="00757E63" w:rsidP="00EE01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jc w:val="both"/>
        <w:rPr>
          <w:color w:val="000000"/>
        </w:rPr>
      </w:pPr>
      <w:r w:rsidRPr="00EE0184">
        <w:rPr>
          <w:b/>
          <w:color w:val="000000"/>
        </w:rPr>
        <w:t xml:space="preserve">                 </w:t>
      </w:r>
      <w:bookmarkStart w:id="0" w:name="_GoBack"/>
      <w:bookmarkEnd w:id="0"/>
    </w:p>
    <w:p w14:paraId="1EB3DE70" w14:textId="77777777" w:rsidR="007A3035" w:rsidRPr="00EE0184" w:rsidRDefault="007A3035" w:rsidP="00B43D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jc w:val="center"/>
        <w:rPr>
          <w:color w:val="000000"/>
        </w:rPr>
      </w:pPr>
    </w:p>
    <w:p w14:paraId="75693977" w14:textId="77777777" w:rsidR="007A3035" w:rsidRPr="00B43D20" w:rsidRDefault="007A3035" w:rsidP="00B43D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jc w:val="center"/>
        <w:rPr>
          <w:color w:val="000000"/>
          <w:sz w:val="24"/>
          <w:szCs w:val="24"/>
        </w:rPr>
      </w:pPr>
    </w:p>
    <w:sectPr w:rsidR="007A3035" w:rsidRPr="00B43D20" w:rsidSect="00AB72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539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9CB3C" w14:textId="77777777" w:rsidR="0006145E" w:rsidRDefault="0006145E">
      <w:r>
        <w:separator/>
      </w:r>
    </w:p>
  </w:endnote>
  <w:endnote w:type="continuationSeparator" w:id="0">
    <w:p w14:paraId="185CAD6D" w14:textId="77777777" w:rsidR="0006145E" w:rsidRDefault="0006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C8D2C" w14:textId="77777777" w:rsidR="001728D2" w:rsidRDefault="001728D2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14F73" w14:textId="1B6B3FA0" w:rsidR="001728D2" w:rsidRDefault="001728D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92560">
      <w:rPr>
        <w:noProof/>
        <w:color w:val="000000"/>
        <w:sz w:val="24"/>
        <w:szCs w:val="24"/>
      </w:rPr>
      <w:t>19</w:t>
    </w:r>
    <w:r>
      <w:rPr>
        <w:color w:val="000000"/>
        <w:sz w:val="24"/>
        <w:szCs w:val="24"/>
      </w:rPr>
      <w:fldChar w:fldCharType="end"/>
    </w:r>
  </w:p>
  <w:p w14:paraId="3AE1B1D7" w14:textId="77777777" w:rsidR="001728D2" w:rsidRDefault="001728D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7F414" w14:textId="77777777" w:rsidR="001728D2" w:rsidRDefault="001728D2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6C2C2" w14:textId="77777777" w:rsidR="0006145E" w:rsidRDefault="0006145E">
      <w:r>
        <w:separator/>
      </w:r>
    </w:p>
  </w:footnote>
  <w:footnote w:type="continuationSeparator" w:id="0">
    <w:p w14:paraId="5AADBC93" w14:textId="77777777" w:rsidR="0006145E" w:rsidRDefault="00061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2CF2C" w14:textId="77777777" w:rsidR="001728D2" w:rsidRDefault="001728D2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DA0F7" w14:textId="77777777" w:rsidR="001728D2" w:rsidRDefault="001728D2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BF82C" w14:textId="77777777" w:rsidR="001728D2" w:rsidRDefault="001728D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"/>
        <w:szCs w:val="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ru-RU"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1DF1AD9D" wp14:editId="5B9E20EC">
              <wp:simplePos x="0" y="0"/>
              <wp:positionH relativeFrom="page">
                <wp:posOffset>6361113</wp:posOffset>
              </wp:positionH>
              <wp:positionV relativeFrom="page">
                <wp:posOffset>322898</wp:posOffset>
              </wp:positionV>
              <wp:extent cx="887095" cy="125095"/>
              <wp:effectExtent l="0" t="0" r="0" b="0"/>
              <wp:wrapSquare wrapText="bothSides" distT="0" distB="0" distL="0" distR="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07215" y="3722215"/>
                        <a:ext cx="87757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61E31C" w14:textId="77777777" w:rsidR="001728D2" w:rsidRDefault="001728D2">
                          <w:pPr>
                            <w:spacing w:after="200" w:line="275" w:lineRule="auto"/>
                            <w:textDirection w:val="btLr"/>
                          </w:pPr>
                        </w:p>
                        <w:p w14:paraId="3252A029" w14:textId="77777777" w:rsidR="001728D2" w:rsidRDefault="001728D2">
                          <w:pPr>
                            <w:spacing w:after="200"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6361113</wp:posOffset>
              </wp:positionH>
              <wp:positionV relativeFrom="page">
                <wp:posOffset>322898</wp:posOffset>
              </wp:positionV>
              <wp:extent cx="887095" cy="12509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7095" cy="1250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7CD"/>
    <w:multiLevelType w:val="multilevel"/>
    <w:tmpl w:val="AB2E7CA6"/>
    <w:lvl w:ilvl="0">
      <w:start w:val="1"/>
      <w:numFmt w:val="upperRoman"/>
      <w:lvlText w:val="%1."/>
      <w:lvlJc w:val="left"/>
      <w:pPr>
        <w:ind w:left="0" w:firstLine="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b/>
        <w:i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737" w:hanging="737"/>
      </w:pPr>
      <w:rPr>
        <w:b/>
      </w:rPr>
    </w:lvl>
    <w:lvl w:ilvl="3">
      <w:start w:val="1"/>
      <w:numFmt w:val="lowerLetter"/>
      <w:lvlText w:val="(%4)"/>
      <w:lvlJc w:val="left"/>
      <w:pPr>
        <w:ind w:left="1474" w:hanging="737"/>
      </w:pPr>
      <w:rPr>
        <w:b/>
      </w:rPr>
    </w:lvl>
    <w:lvl w:ilvl="4">
      <w:start w:val="1"/>
      <w:numFmt w:val="lowerRoman"/>
      <w:lvlText w:val="%5"/>
      <w:lvlJc w:val="left"/>
      <w:pPr>
        <w:ind w:left="2041" w:hanging="567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DC53E94"/>
    <w:multiLevelType w:val="multilevel"/>
    <w:tmpl w:val="086A3BAC"/>
    <w:lvl w:ilvl="0">
      <w:start w:val="1"/>
      <w:numFmt w:val="decimal"/>
      <w:lvlText w:val="%1."/>
      <w:lvlJc w:val="left"/>
      <w:pPr>
        <w:ind w:left="1230" w:hanging="123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2223" w:hanging="123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890" w:hanging="123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720" w:hanging="123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550" w:hanging="123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380" w:hanging="123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42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25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440" w:hanging="1800"/>
      </w:pPr>
      <w:rPr>
        <w:vertAlign w:val="baseline"/>
      </w:rPr>
    </w:lvl>
  </w:abstractNum>
  <w:abstractNum w:abstractNumId="2">
    <w:nsid w:val="1E821DF3"/>
    <w:multiLevelType w:val="multilevel"/>
    <w:tmpl w:val="4A74C7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729E2"/>
    <w:multiLevelType w:val="multilevel"/>
    <w:tmpl w:val="1BAAA64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86C45"/>
    <w:multiLevelType w:val="multilevel"/>
    <w:tmpl w:val="D0EC9B46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DF1066D"/>
    <w:multiLevelType w:val="multilevel"/>
    <w:tmpl w:val="8A86B3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E911013"/>
    <w:multiLevelType w:val="multilevel"/>
    <w:tmpl w:val="AC387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1672ACF"/>
    <w:multiLevelType w:val="multilevel"/>
    <w:tmpl w:val="21120DD6"/>
    <w:lvl w:ilvl="0">
      <w:start w:val="1"/>
      <w:numFmt w:val="upperRoman"/>
      <w:lvlText w:val="%1."/>
      <w:lvlJc w:val="left"/>
      <w:pPr>
        <w:ind w:left="1418" w:firstLine="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decimal"/>
      <w:lvlText w:val="%2.%3."/>
      <w:lvlJc w:val="left"/>
      <w:pPr>
        <w:ind w:left="737" w:hanging="737"/>
      </w:pPr>
      <w:rPr>
        <w:b w:val="0"/>
      </w:rPr>
    </w:lvl>
    <w:lvl w:ilvl="3">
      <w:start w:val="1"/>
      <w:numFmt w:val="lowerLetter"/>
      <w:lvlText w:val="(%4)"/>
      <w:lvlJc w:val="left"/>
      <w:pPr>
        <w:ind w:left="1474" w:hanging="737"/>
      </w:pPr>
      <w:rPr>
        <w:b/>
      </w:rPr>
    </w:lvl>
    <w:lvl w:ilvl="4">
      <w:start w:val="1"/>
      <w:numFmt w:val="lowerRoman"/>
      <w:lvlText w:val="%5"/>
      <w:lvlJc w:val="left"/>
      <w:pPr>
        <w:ind w:left="2041" w:hanging="567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61CC1652"/>
    <w:multiLevelType w:val="multilevel"/>
    <w:tmpl w:val="F7CA8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06"/>
    <w:rsid w:val="00023B20"/>
    <w:rsid w:val="00040355"/>
    <w:rsid w:val="00040397"/>
    <w:rsid w:val="000424D4"/>
    <w:rsid w:val="000427B3"/>
    <w:rsid w:val="00042B24"/>
    <w:rsid w:val="00046C61"/>
    <w:rsid w:val="0006092E"/>
    <w:rsid w:val="0006145E"/>
    <w:rsid w:val="00076FE2"/>
    <w:rsid w:val="00091624"/>
    <w:rsid w:val="000916C0"/>
    <w:rsid w:val="000C22DE"/>
    <w:rsid w:val="000D131C"/>
    <w:rsid w:val="000D5D7C"/>
    <w:rsid w:val="00117E58"/>
    <w:rsid w:val="001241E7"/>
    <w:rsid w:val="001312F3"/>
    <w:rsid w:val="001320F3"/>
    <w:rsid w:val="00147365"/>
    <w:rsid w:val="00151A2D"/>
    <w:rsid w:val="00155295"/>
    <w:rsid w:val="00155B68"/>
    <w:rsid w:val="001625B7"/>
    <w:rsid w:val="001728D2"/>
    <w:rsid w:val="00187D2C"/>
    <w:rsid w:val="00194A02"/>
    <w:rsid w:val="00195073"/>
    <w:rsid w:val="001A0DC1"/>
    <w:rsid w:val="001D36D7"/>
    <w:rsid w:val="001E6C21"/>
    <w:rsid w:val="00202EEF"/>
    <w:rsid w:val="00231EB0"/>
    <w:rsid w:val="0025287A"/>
    <w:rsid w:val="00255844"/>
    <w:rsid w:val="00261780"/>
    <w:rsid w:val="002E72B1"/>
    <w:rsid w:val="002F17D7"/>
    <w:rsid w:val="00302158"/>
    <w:rsid w:val="00307BD2"/>
    <w:rsid w:val="003243EE"/>
    <w:rsid w:val="00380D37"/>
    <w:rsid w:val="0038240A"/>
    <w:rsid w:val="0039384C"/>
    <w:rsid w:val="003951E1"/>
    <w:rsid w:val="003F7E8A"/>
    <w:rsid w:val="00402A26"/>
    <w:rsid w:val="00412C03"/>
    <w:rsid w:val="00421723"/>
    <w:rsid w:val="004324CE"/>
    <w:rsid w:val="00432842"/>
    <w:rsid w:val="00432C55"/>
    <w:rsid w:val="00437C43"/>
    <w:rsid w:val="00440F88"/>
    <w:rsid w:val="00482FD0"/>
    <w:rsid w:val="00493BA3"/>
    <w:rsid w:val="00494F47"/>
    <w:rsid w:val="004A77B0"/>
    <w:rsid w:val="004B4E36"/>
    <w:rsid w:val="00531B6F"/>
    <w:rsid w:val="0056710B"/>
    <w:rsid w:val="005704C6"/>
    <w:rsid w:val="005726F3"/>
    <w:rsid w:val="00580CDF"/>
    <w:rsid w:val="00581B4F"/>
    <w:rsid w:val="00596098"/>
    <w:rsid w:val="005A0CD8"/>
    <w:rsid w:val="005B6C8D"/>
    <w:rsid w:val="005E43F0"/>
    <w:rsid w:val="00600A92"/>
    <w:rsid w:val="00604709"/>
    <w:rsid w:val="0061263D"/>
    <w:rsid w:val="0062526C"/>
    <w:rsid w:val="006402FA"/>
    <w:rsid w:val="006514E0"/>
    <w:rsid w:val="006A6389"/>
    <w:rsid w:val="006D0D10"/>
    <w:rsid w:val="006D2801"/>
    <w:rsid w:val="006E01B5"/>
    <w:rsid w:val="006F172E"/>
    <w:rsid w:val="00705888"/>
    <w:rsid w:val="007147F3"/>
    <w:rsid w:val="00757E63"/>
    <w:rsid w:val="007644A6"/>
    <w:rsid w:val="00792560"/>
    <w:rsid w:val="007A3035"/>
    <w:rsid w:val="007C0A0D"/>
    <w:rsid w:val="007F41BC"/>
    <w:rsid w:val="008030FE"/>
    <w:rsid w:val="00821791"/>
    <w:rsid w:val="00825F18"/>
    <w:rsid w:val="00847EF1"/>
    <w:rsid w:val="008540DC"/>
    <w:rsid w:val="008770F4"/>
    <w:rsid w:val="008826F3"/>
    <w:rsid w:val="008B6E32"/>
    <w:rsid w:val="00906A40"/>
    <w:rsid w:val="00917589"/>
    <w:rsid w:val="009406E3"/>
    <w:rsid w:val="0095463A"/>
    <w:rsid w:val="00956B06"/>
    <w:rsid w:val="009746E4"/>
    <w:rsid w:val="00986373"/>
    <w:rsid w:val="00994AED"/>
    <w:rsid w:val="0099604A"/>
    <w:rsid w:val="009A100B"/>
    <w:rsid w:val="009B04B0"/>
    <w:rsid w:val="009B3DB9"/>
    <w:rsid w:val="009D6460"/>
    <w:rsid w:val="009E027B"/>
    <w:rsid w:val="00A01AC2"/>
    <w:rsid w:val="00A561B9"/>
    <w:rsid w:val="00A65C2F"/>
    <w:rsid w:val="00A737B6"/>
    <w:rsid w:val="00A80ACA"/>
    <w:rsid w:val="00A962E4"/>
    <w:rsid w:val="00AB535C"/>
    <w:rsid w:val="00AB725D"/>
    <w:rsid w:val="00AC3ED8"/>
    <w:rsid w:val="00AD130E"/>
    <w:rsid w:val="00B106F8"/>
    <w:rsid w:val="00B1569C"/>
    <w:rsid w:val="00B17A06"/>
    <w:rsid w:val="00B43D20"/>
    <w:rsid w:val="00B52A3B"/>
    <w:rsid w:val="00B54C21"/>
    <w:rsid w:val="00B61C08"/>
    <w:rsid w:val="00B668E9"/>
    <w:rsid w:val="00B87541"/>
    <w:rsid w:val="00B924E2"/>
    <w:rsid w:val="00BA1901"/>
    <w:rsid w:val="00BB5FC0"/>
    <w:rsid w:val="00BE7941"/>
    <w:rsid w:val="00BF19D0"/>
    <w:rsid w:val="00C06B15"/>
    <w:rsid w:val="00C10FE7"/>
    <w:rsid w:val="00C33D86"/>
    <w:rsid w:val="00C35D53"/>
    <w:rsid w:val="00C55371"/>
    <w:rsid w:val="00C633F5"/>
    <w:rsid w:val="00CB5F0D"/>
    <w:rsid w:val="00CC316E"/>
    <w:rsid w:val="00CE1C2C"/>
    <w:rsid w:val="00D0120D"/>
    <w:rsid w:val="00D06FA3"/>
    <w:rsid w:val="00D3349A"/>
    <w:rsid w:val="00D369A8"/>
    <w:rsid w:val="00D52448"/>
    <w:rsid w:val="00D777CE"/>
    <w:rsid w:val="00D87393"/>
    <w:rsid w:val="00DB179B"/>
    <w:rsid w:val="00DB1E63"/>
    <w:rsid w:val="00DB38A6"/>
    <w:rsid w:val="00DC19E9"/>
    <w:rsid w:val="00DC6A1B"/>
    <w:rsid w:val="00DE3936"/>
    <w:rsid w:val="00E1704E"/>
    <w:rsid w:val="00E224D9"/>
    <w:rsid w:val="00E2606C"/>
    <w:rsid w:val="00E61F78"/>
    <w:rsid w:val="00E94FF4"/>
    <w:rsid w:val="00EA2D1C"/>
    <w:rsid w:val="00EB3B6D"/>
    <w:rsid w:val="00ED7B7B"/>
    <w:rsid w:val="00EE0184"/>
    <w:rsid w:val="00EE5A94"/>
    <w:rsid w:val="00EF5954"/>
    <w:rsid w:val="00F05160"/>
    <w:rsid w:val="00F0660F"/>
    <w:rsid w:val="00F77324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B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92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757E6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7E63"/>
    <w:rPr>
      <w:rFonts w:ascii="Segoe UI" w:hAnsi="Segoe UI" w:cs="Segoe U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437C4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37C43"/>
  </w:style>
  <w:style w:type="paragraph" w:styleId="afa">
    <w:name w:val="footer"/>
    <w:basedOn w:val="a"/>
    <w:link w:val="afb"/>
    <w:uiPriority w:val="99"/>
    <w:unhideWhenUsed/>
    <w:rsid w:val="00437C4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37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92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757E6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7E63"/>
    <w:rPr>
      <w:rFonts w:ascii="Segoe UI" w:hAnsi="Segoe UI" w:cs="Segoe U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437C4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37C43"/>
  </w:style>
  <w:style w:type="paragraph" w:styleId="afa">
    <w:name w:val="footer"/>
    <w:basedOn w:val="a"/>
    <w:link w:val="afb"/>
    <w:uiPriority w:val="99"/>
    <w:unhideWhenUsed/>
    <w:rsid w:val="00437C4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3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B60A-96F9-474E-9554-30EC744C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2020-12-01T09:44:00Z</cp:lastPrinted>
  <dcterms:created xsi:type="dcterms:W3CDTF">2021-12-28T08:22:00Z</dcterms:created>
  <dcterms:modified xsi:type="dcterms:W3CDTF">2021-12-28T08:22:00Z</dcterms:modified>
</cp:coreProperties>
</file>