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3F2C" w14:textId="77777777" w:rsidR="00CC2CA7" w:rsidRDefault="00CC2CA7" w:rsidP="00CC2CA7">
      <w:pPr>
        <w:pStyle w:val="a3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результативності</w:t>
      </w:r>
      <w:proofErr w:type="spellEnd"/>
      <w:r>
        <w:t>/</w:t>
      </w:r>
      <w:proofErr w:type="spellStart"/>
      <w:r>
        <w:t>ефективності</w:t>
      </w:r>
      <w:proofErr w:type="spellEnd"/>
      <w:r>
        <w:t xml:space="preserve"> за 9 </w:t>
      </w:r>
      <w:proofErr w:type="spellStart"/>
      <w:r>
        <w:t>місяців</w:t>
      </w:r>
      <w:proofErr w:type="spellEnd"/>
      <w:r>
        <w:t xml:space="preserve"> 2021 року:</w:t>
      </w:r>
    </w:p>
    <w:p w14:paraId="02A76D2E" w14:textId="77777777" w:rsidR="00CC2CA7" w:rsidRDefault="00CC2CA7" w:rsidP="00CC2CA7">
      <w:pPr>
        <w:pStyle w:val="a3"/>
      </w:pPr>
      <w:r>
        <w:t xml:space="preserve">1. Доходи за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гарантій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НСЗУ на суму 168 459 512,240 гр.;</w:t>
      </w:r>
    </w:p>
    <w:p w14:paraId="6C142A4A" w14:textId="77777777" w:rsidR="00CC2CA7" w:rsidRDefault="00CC2CA7" w:rsidP="00CC2CA7">
      <w:pPr>
        <w:pStyle w:val="a3"/>
      </w:pPr>
      <w:r>
        <w:t xml:space="preserve">2. </w:t>
      </w:r>
      <w:proofErr w:type="spellStart"/>
      <w:r>
        <w:t>Дохід</w:t>
      </w:r>
      <w:proofErr w:type="spellEnd"/>
      <w:r>
        <w:t xml:space="preserve"> з </w:t>
      </w:r>
      <w:proofErr w:type="spellStart"/>
      <w:r>
        <w:t>місцевого</w:t>
      </w:r>
      <w:proofErr w:type="spellEnd"/>
      <w:r>
        <w:t xml:space="preserve"> бюджету на суму 14 064 027,650 гр.;</w:t>
      </w:r>
    </w:p>
    <w:p w14:paraId="5CA75C02" w14:textId="77777777" w:rsidR="00CC2CA7" w:rsidRDefault="00CC2CA7" w:rsidP="00CC2CA7">
      <w:pPr>
        <w:pStyle w:val="a3"/>
      </w:pPr>
      <w:r>
        <w:t xml:space="preserve">3.Доходи за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основною </w:t>
      </w:r>
      <w:proofErr w:type="spellStart"/>
      <w:r>
        <w:t>діяльністю</w:t>
      </w:r>
      <w:proofErr w:type="spellEnd"/>
      <w:r>
        <w:t xml:space="preserve"> на суму 1 687 871,600 гр.;</w:t>
      </w:r>
    </w:p>
    <w:p w14:paraId="1B81A4B3" w14:textId="77777777" w:rsidR="00CC2CA7" w:rsidRDefault="00CC2CA7" w:rsidP="00CC2CA7">
      <w:pPr>
        <w:pStyle w:val="a3"/>
      </w:pPr>
      <w:r>
        <w:t xml:space="preserve">4. </w:t>
      </w:r>
      <w:proofErr w:type="spellStart"/>
      <w:r>
        <w:t>Благодійні</w:t>
      </w:r>
      <w:proofErr w:type="spellEnd"/>
      <w:r>
        <w:t xml:space="preserve"> </w:t>
      </w:r>
      <w:proofErr w:type="spellStart"/>
      <w:r>
        <w:t>внески</w:t>
      </w:r>
      <w:proofErr w:type="spellEnd"/>
      <w:r>
        <w:t xml:space="preserve">, </w:t>
      </w:r>
      <w:proofErr w:type="spellStart"/>
      <w:r>
        <w:t>гранти</w:t>
      </w:r>
      <w:proofErr w:type="spellEnd"/>
      <w:r>
        <w:t xml:space="preserve">, </w:t>
      </w:r>
      <w:proofErr w:type="spellStart"/>
      <w:r>
        <w:t>дарунки</w:t>
      </w:r>
      <w:proofErr w:type="spellEnd"/>
      <w:r>
        <w:t xml:space="preserve"> на суму 1 137 455,090 гр.;</w:t>
      </w:r>
    </w:p>
    <w:p w14:paraId="5798370D" w14:textId="77777777" w:rsidR="00CC2CA7" w:rsidRDefault="00CC2CA7" w:rsidP="00CC2CA7">
      <w:pPr>
        <w:pStyle w:val="a3"/>
      </w:pPr>
      <w:r>
        <w:t xml:space="preserve">5.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майна на суму 307 315,460 гр.;</w:t>
      </w:r>
    </w:p>
    <w:p w14:paraId="0584C744" w14:textId="77777777" w:rsidR="00CC2CA7" w:rsidRDefault="00CC2CA7" w:rsidP="00CC2CA7">
      <w:pPr>
        <w:pStyle w:val="a3"/>
      </w:pPr>
      <w:r>
        <w:t xml:space="preserve">6.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як </w:t>
      </w: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орендарем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на суму 161 635,870 гр.;</w:t>
      </w:r>
    </w:p>
    <w:p w14:paraId="51DD3180" w14:textId="77777777" w:rsidR="00CC2CA7" w:rsidRDefault="00CC2CA7" w:rsidP="00CC2CA7">
      <w:pPr>
        <w:pStyle w:val="a3"/>
      </w:pPr>
      <w:r>
        <w:t xml:space="preserve">7. </w:t>
      </w:r>
      <w:proofErr w:type="spellStart"/>
      <w:r>
        <w:t>Надходження</w:t>
      </w:r>
      <w:proofErr w:type="spellEnd"/>
      <w:r>
        <w:t xml:space="preserve"> (</w:t>
      </w:r>
      <w:proofErr w:type="spellStart"/>
      <w:r>
        <w:t>дохід</w:t>
      </w:r>
      <w:proofErr w:type="spellEnd"/>
      <w:r>
        <w:t xml:space="preserve">)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на суму 2 173 212,410 гр.;</w:t>
      </w:r>
    </w:p>
    <w:p w14:paraId="4456E4D6" w14:textId="77777777" w:rsidR="00811DAE" w:rsidRPr="00CC2CA7" w:rsidRDefault="00811DAE">
      <w:pPr>
        <w:rPr>
          <w:lang w:val="ru-UA"/>
        </w:rPr>
      </w:pPr>
    </w:p>
    <w:sectPr w:rsidR="00811DAE" w:rsidRPr="00CC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1A"/>
    <w:rsid w:val="00811DAE"/>
    <w:rsid w:val="00950D1A"/>
    <w:rsid w:val="00C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00EE-416E-4248-921E-B108D11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Аврелий</dc:creator>
  <cp:keywords/>
  <dc:description/>
  <cp:lastModifiedBy>Марк Аврелий</cp:lastModifiedBy>
  <cp:revision>3</cp:revision>
  <dcterms:created xsi:type="dcterms:W3CDTF">2021-12-09T12:56:00Z</dcterms:created>
  <dcterms:modified xsi:type="dcterms:W3CDTF">2021-12-09T12:56:00Z</dcterms:modified>
</cp:coreProperties>
</file>