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13D4" w14:textId="77777777" w:rsidR="006465D1" w:rsidRPr="006465D1" w:rsidRDefault="008A5819" w:rsidP="006465D1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6465D1" w:rsidRPr="006465D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«Послуги з усунення аварій в житловому фонді – внутрішньобудинкових мереж теплопостачання» (ДК 021:2015 код 50720000-8 Послуги з ремонту і технічного обслуговування систем центрального опалення)</w:t>
      </w:r>
    </w:p>
    <w:p w14:paraId="7D72843A" w14:textId="7737E11B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6465D1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UA-2024-05-16-009416-a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14:paraId="32C1478D" w14:textId="285B4B09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замовника наявна потреба у встановлених характеристиках предмета закупівлі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r w:rsidR="004533F1" w:rsidRPr="00DD38BD">
        <w:rPr>
          <w:rFonts w:ascii="Times New Roman" w:hAnsi="Times New Roman" w:cs="Times New Roman"/>
          <w:sz w:val="24"/>
          <w:szCs w:val="24"/>
        </w:rPr>
        <w:t>відповідно до розробленої та затвердженої проектної документації</w:t>
      </w:r>
      <w:r w:rsidR="004533F1" w:rsidRPr="00DD38BD">
        <w:rPr>
          <w:rFonts w:ascii="Times New Roman" w:hAnsi="Times New Roman" w:cs="Times New Roman"/>
          <w:sz w:val="24"/>
          <w:szCs w:val="24"/>
          <w:lang w:val="uk-UA"/>
        </w:rPr>
        <w:t>, по якій отримано позитивний експертний звіт</w:t>
      </w:r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3A55C612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6C9">
        <w:rPr>
          <w:rFonts w:ascii="Times New Roman" w:hAnsi="Times New Roman" w:cs="Times New Roman"/>
          <w:sz w:val="24"/>
          <w:szCs w:val="24"/>
        </w:rPr>
        <w:t>очікуваної вартості:</w:t>
      </w:r>
      <w:r w:rsidR="006465D1">
        <w:rPr>
          <w:rFonts w:ascii="Times New Roman" w:hAnsi="Times New Roman" w:cs="Times New Roman"/>
          <w:sz w:val="24"/>
          <w:szCs w:val="24"/>
          <w:lang w:val="uk-UA"/>
        </w:rPr>
        <w:t xml:space="preserve"> 28 000 000</w:t>
      </w:r>
      <w:r w:rsidR="00131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6C9">
        <w:rPr>
          <w:rFonts w:ascii="Times New Roman" w:hAnsi="Times New Roman" w:cs="Times New Roman"/>
          <w:sz w:val="24"/>
          <w:szCs w:val="24"/>
        </w:rPr>
        <w:t xml:space="preserve">00 грн з ПДВ - визначена </w:t>
      </w:r>
      <w:r w:rsidR="004533F1" w:rsidRPr="00DD38BD">
        <w:rPr>
          <w:rFonts w:ascii="Times New Roman" w:hAnsi="Times New Roman" w:cs="Times New Roman"/>
          <w:sz w:val="24"/>
          <w:szCs w:val="24"/>
        </w:rPr>
        <w:t>відповідно до розробленої та затвердженої проектно-кошторисної документації</w:t>
      </w:r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- розмір бюджетного призначення встановлений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4E1E23" w:rsidRPr="004E1E23">
        <w:rPr>
          <w:rFonts w:ascii="Times New Roman" w:hAnsi="Times New Roman" w:cs="Times New Roman"/>
          <w:sz w:val="24"/>
          <w:szCs w:val="24"/>
        </w:rPr>
        <w:t>Відповідно до Конституції України, Бюджетного кодексу України, Закону України «Про житлово-комунальні послуги»,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20.09.2017 № 793 «Про затвердження складових програмної класифікації видатків та кредитування місцевих бюджетів» (зі змінами), рішення міської ради від 30.03.2016 № 18/5 «Про затвердження Програми реформування та розвитку житлового господарства м. Дніпра на 2023 - 2028 роки», зі змінами, рішення міської ради від 21.02.2024 № 4/47 «Про здійснення запозичення до бюджету Дніпровської міської територіальної громади у 2024 році», рішення міської ради від 21.02.2024 № 5/47 «Про здійснення запозичення до бюджету Дніпровської міської територіальної громади у 2024 році», рішення міської ради від 06.12.2023 № 4/44 «Про бюджет Дніпровської міської територіальної громади на 2024 рік», рішення міської ради від 24.04.2024 № 2/49 «Про внесення змін до рішення міської ради від 06.12.2023 № 4/44 «Про бюджет Дніпровської міської територіальної громади на 2024 рік», рішення міської ради від 24.04.2024 № 3/49 «Про внесення змін до рішення міської ради від 06.12.2023 № 5/44 «Про затвердження Програми економічного і соціального розвитку Дніпровської міської територіальної громади на 2024 рік».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96739"/>
    <w:rsid w:val="000A3747"/>
    <w:rsid w:val="00131978"/>
    <w:rsid w:val="001774B0"/>
    <w:rsid w:val="002228C1"/>
    <w:rsid w:val="002816C9"/>
    <w:rsid w:val="003246BA"/>
    <w:rsid w:val="0038583D"/>
    <w:rsid w:val="00422F19"/>
    <w:rsid w:val="004533F1"/>
    <w:rsid w:val="004948DB"/>
    <w:rsid w:val="004E1E23"/>
    <w:rsid w:val="004F146F"/>
    <w:rsid w:val="006465D1"/>
    <w:rsid w:val="00795CCC"/>
    <w:rsid w:val="007B4AAF"/>
    <w:rsid w:val="007C09D5"/>
    <w:rsid w:val="008A5819"/>
    <w:rsid w:val="009445BF"/>
    <w:rsid w:val="009C0486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13C1F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5.gilservis@gmail.com</cp:lastModifiedBy>
  <cp:revision>2</cp:revision>
  <cp:lastPrinted>2023-05-17T14:27:00Z</cp:lastPrinted>
  <dcterms:created xsi:type="dcterms:W3CDTF">2024-05-17T10:09:00Z</dcterms:created>
  <dcterms:modified xsi:type="dcterms:W3CDTF">2024-05-17T10:09:00Z</dcterms:modified>
</cp:coreProperties>
</file>