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Гугніна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 xml:space="preserve"> Ольга Олександрівна, н</w:t>
      </w:r>
      <w:r w:rsidR="008259EA" w:rsidRPr="009C25D2">
        <w:rPr>
          <w:rFonts w:ascii="Times New Roman" w:hAnsi="Times New Roman"/>
          <w:sz w:val="28"/>
          <w:szCs w:val="28"/>
          <w:lang w:eastAsia="uk-UA"/>
        </w:rPr>
        <w:t>ародилася 27.12.1968 року у м.</w:t>
      </w:r>
      <w:r w:rsidR="009C25D2">
        <w:rPr>
          <w:rFonts w:ascii="Times New Roman" w:hAnsi="Times New Roman"/>
          <w:sz w:val="28"/>
          <w:szCs w:val="28"/>
          <w:lang w:eastAsia="uk-UA"/>
        </w:rPr>
        <w:t> </w:t>
      </w:r>
      <w:r w:rsidRPr="009C25D2">
        <w:rPr>
          <w:rFonts w:ascii="Times New Roman" w:hAnsi="Times New Roman"/>
          <w:sz w:val="28"/>
          <w:szCs w:val="28"/>
          <w:lang w:eastAsia="uk-UA"/>
        </w:rPr>
        <w:t>Дніпропетровськ.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Громадянка України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Освіта: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 xml:space="preserve">У 1986 році закінчила середню школу № </w:t>
      </w:r>
      <w:smartTag w:uri="urn:schemas-microsoft-com:office:smarttags" w:element="metricconverter">
        <w:smartTagPr>
          <w:attr w:name="ProductID" w:val="61 м"/>
        </w:smartTagPr>
        <w:r w:rsidRPr="009C25D2">
          <w:rPr>
            <w:rFonts w:ascii="Times New Roman" w:hAnsi="Times New Roman"/>
            <w:sz w:val="28"/>
            <w:szCs w:val="28"/>
            <w:lang w:eastAsia="uk-UA"/>
          </w:rPr>
          <w:t>61 м</w:t>
        </w:r>
      </w:smartTag>
      <w:r w:rsidRPr="009C25D2">
        <w:rPr>
          <w:rFonts w:ascii="Times New Roman" w:hAnsi="Times New Roman"/>
          <w:sz w:val="28"/>
          <w:szCs w:val="28"/>
          <w:lang w:eastAsia="uk-UA"/>
        </w:rPr>
        <w:t>. Дніпропетровська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1986-1991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Pr="009C25D2">
        <w:rPr>
          <w:rFonts w:ascii="Times New Roman" w:hAnsi="Times New Roman"/>
          <w:sz w:val="28"/>
          <w:szCs w:val="28"/>
          <w:lang w:eastAsia="uk-UA"/>
        </w:rPr>
        <w:t>Дніпропетровський інженерно-будівельний інститут за спеціальністю «інженер-будівельник» з червоним</w:t>
      </w:r>
      <w:r w:rsidR="008259EA" w:rsidRPr="009C25D2">
        <w:rPr>
          <w:rFonts w:ascii="Times New Roman" w:hAnsi="Times New Roman"/>
          <w:sz w:val="28"/>
          <w:szCs w:val="28"/>
          <w:lang w:eastAsia="uk-UA"/>
        </w:rPr>
        <w:t xml:space="preserve"> ди</w:t>
      </w:r>
      <w:r w:rsidRPr="009C25D2">
        <w:rPr>
          <w:rFonts w:ascii="Times New Roman" w:hAnsi="Times New Roman"/>
          <w:sz w:val="28"/>
          <w:szCs w:val="28"/>
          <w:lang w:eastAsia="uk-UA"/>
        </w:rPr>
        <w:t>пломом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1991-1994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Pr="009C25D2">
        <w:rPr>
          <w:rFonts w:ascii="Times New Roman" w:hAnsi="Times New Roman"/>
          <w:sz w:val="28"/>
          <w:szCs w:val="28"/>
          <w:lang w:eastAsia="uk-UA"/>
        </w:rPr>
        <w:t>Дніпропетровський інженерно-будівельний інститут, аспірантура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2014-т.ч. –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Національний гірничий Університет за спеціальністю «геодезія, картографія та землеустрій»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8259EA" w:rsidRPr="009C25D2" w:rsidRDefault="008259EA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Трудова діяльність: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1991 – інженер будівельного відділу «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Укрдіпромезу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»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1994-1996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Pr="009C25D2">
        <w:rPr>
          <w:rFonts w:ascii="Times New Roman" w:hAnsi="Times New Roman"/>
          <w:sz w:val="28"/>
          <w:szCs w:val="28"/>
          <w:lang w:eastAsia="uk-UA"/>
        </w:rPr>
        <w:t xml:space="preserve">головний спеціаліст Дніпропетровського обласного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>відділення</w:t>
      </w:r>
      <w:r w:rsidRPr="009C25D2">
        <w:rPr>
          <w:rFonts w:ascii="Times New Roman" w:hAnsi="Times New Roman"/>
          <w:sz w:val="28"/>
          <w:szCs w:val="28"/>
          <w:lang w:eastAsia="uk-UA"/>
        </w:rPr>
        <w:t xml:space="preserve"> Державного інноваційного фонду України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1996-1997 –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спеціаліст з фондових операцій ВАТ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«Інвестиційна компанія «Славутич-Капітал»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1997-начальник відділу аналізу та досліджень ВАТ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«Інвестиційна компанія «Славутич-Капітал»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1997-1999 – брокер ТОВ «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Ладенбург</w:t>
      </w:r>
      <w:proofErr w:type="spellEnd"/>
      <w:r w:rsidR="008259EA" w:rsidRP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Талман</w:t>
      </w:r>
      <w:proofErr w:type="spellEnd"/>
      <w:r w:rsidR="008259EA" w:rsidRP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Юкрейніан</w:t>
      </w:r>
      <w:proofErr w:type="spellEnd"/>
      <w:r w:rsidR="008259EA" w:rsidRP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59EA" w:rsidRPr="009C25D2">
        <w:rPr>
          <w:rFonts w:ascii="Times New Roman" w:hAnsi="Times New Roman"/>
          <w:sz w:val="28"/>
          <w:szCs w:val="28"/>
          <w:lang w:eastAsia="uk-UA"/>
        </w:rPr>
        <w:t>Сек’</w:t>
      </w:r>
      <w:r w:rsidRPr="009C25D2">
        <w:rPr>
          <w:rFonts w:ascii="Times New Roman" w:hAnsi="Times New Roman"/>
          <w:sz w:val="28"/>
          <w:szCs w:val="28"/>
          <w:lang w:eastAsia="uk-UA"/>
        </w:rPr>
        <w:t>юритиз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 xml:space="preserve"> ТзОВ»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1999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заступник голови правління з депозитарних операцій ВАТ «Інвестиційна компанія «Славутич-Капітал»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1999-2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000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голова правління ВАТ «Інвестиційна компанія «Славутич-Капітал»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2000-2001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 xml:space="preserve"> директор ТОВ «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Супрема-Брок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2001-2003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генеральний директор ТОВ «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Дніпрофінінвест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2003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генеральний директор ТОВ «Приват-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Сток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-Сервіс»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2003-2007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генеральний директор ТОВ «Інвестиційно-консалтингова компанія «Славутич-Капітал»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2007-2012 –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генеральний директор ТОВ «Приват-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Сток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-Сервіс»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2012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заступник генерального директора по фондовим операціям ТОВ «</w:t>
      </w:r>
      <w:proofErr w:type="spellStart"/>
      <w:r w:rsidR="00735156">
        <w:rPr>
          <w:rFonts w:ascii="Times New Roman" w:hAnsi="Times New Roman"/>
          <w:sz w:val="28"/>
          <w:szCs w:val="28"/>
          <w:lang w:eastAsia="uk-UA"/>
        </w:rPr>
        <w:t>Депозитарно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-фондова компанія «Славутич-Капітал»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2012-2014 – начальник торгового відділу ТОВ «Міжнародна будівельна компанія «Україна-Канада»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2014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Pr="009C25D2">
        <w:rPr>
          <w:rFonts w:ascii="Times New Roman" w:hAnsi="Times New Roman"/>
          <w:sz w:val="28"/>
          <w:szCs w:val="28"/>
          <w:lang w:eastAsia="uk-UA"/>
        </w:rPr>
        <w:t>головний спеціаліст відділу планування та моніторингу виконання завдань регіональної програми інформатизації управління інформаційних технологій та електронного урядування Дніпропетровської обласної державної адміністрації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 xml:space="preserve">2014-2015 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 xml:space="preserve">виконуючий обов’язки начальника Головного управління 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Держземагентства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 xml:space="preserve"> у Дніпропетровській області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2015</w:t>
      </w:r>
      <w:r w:rsidR="00735156" w:rsidRPr="009C25D2">
        <w:rPr>
          <w:rFonts w:ascii="Times New Roman" w:hAnsi="Times New Roman"/>
          <w:sz w:val="28"/>
          <w:szCs w:val="28"/>
          <w:lang w:eastAsia="uk-UA"/>
        </w:rPr>
        <w:t>-201</w:t>
      </w:r>
      <w:r w:rsidR="00735156">
        <w:rPr>
          <w:rFonts w:ascii="Times New Roman" w:hAnsi="Times New Roman"/>
          <w:sz w:val="28"/>
          <w:szCs w:val="28"/>
          <w:lang w:eastAsia="uk-UA"/>
        </w:rPr>
        <w:t>8</w:t>
      </w:r>
      <w:r w:rsidRP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-начальник торгового відділу ТОВ «Міжнародна будівельна компанія «Україна-Канада»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9C25D2" w:rsidRDefault="009C25D2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2018</w:t>
      </w:r>
      <w:r w:rsidR="00184E94">
        <w:rPr>
          <w:rFonts w:ascii="Times New Roman" w:hAnsi="Times New Roman"/>
          <w:sz w:val="28"/>
          <w:szCs w:val="28"/>
          <w:lang w:eastAsia="uk-UA"/>
        </w:rPr>
        <w:t xml:space="preserve">-02.2021 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– начальник </w:t>
      </w:r>
      <w:r w:rsidR="00735156" w:rsidRPr="00735156">
        <w:rPr>
          <w:rFonts w:ascii="Times New Roman" w:hAnsi="Times New Roman"/>
          <w:sz w:val="28"/>
          <w:szCs w:val="28"/>
          <w:lang w:eastAsia="uk-UA"/>
        </w:rPr>
        <w:t>Комунальн</w:t>
      </w:r>
      <w:r w:rsidR="00735156">
        <w:rPr>
          <w:rFonts w:ascii="Times New Roman" w:hAnsi="Times New Roman"/>
          <w:sz w:val="28"/>
          <w:szCs w:val="28"/>
          <w:lang w:eastAsia="uk-UA"/>
        </w:rPr>
        <w:t>ого</w:t>
      </w:r>
      <w:r w:rsidR="00735156" w:rsidRPr="00735156">
        <w:rPr>
          <w:rFonts w:ascii="Times New Roman" w:hAnsi="Times New Roman"/>
          <w:sz w:val="28"/>
          <w:szCs w:val="28"/>
          <w:lang w:eastAsia="uk-UA"/>
        </w:rPr>
        <w:t xml:space="preserve"> підприємств</w:t>
      </w:r>
      <w:r w:rsidR="00735156">
        <w:rPr>
          <w:rFonts w:ascii="Times New Roman" w:hAnsi="Times New Roman"/>
          <w:sz w:val="28"/>
          <w:szCs w:val="28"/>
          <w:lang w:eastAsia="uk-UA"/>
        </w:rPr>
        <w:t>а</w:t>
      </w:r>
      <w:r w:rsidR="00735156" w:rsidRPr="00735156">
        <w:rPr>
          <w:rFonts w:ascii="Times New Roman" w:hAnsi="Times New Roman"/>
          <w:sz w:val="28"/>
          <w:szCs w:val="28"/>
          <w:lang w:eastAsia="uk-UA"/>
        </w:rPr>
        <w:t xml:space="preserve"> «Земград» Дніпровської </w:t>
      </w:r>
      <w:r w:rsidR="00735156">
        <w:rPr>
          <w:rFonts w:ascii="Times New Roman" w:hAnsi="Times New Roman"/>
          <w:sz w:val="28"/>
          <w:szCs w:val="28"/>
          <w:lang w:eastAsia="uk-UA"/>
        </w:rPr>
        <w:br/>
      </w:r>
      <w:r w:rsidR="00735156" w:rsidRPr="00735156">
        <w:rPr>
          <w:rFonts w:ascii="Times New Roman" w:hAnsi="Times New Roman"/>
          <w:sz w:val="28"/>
          <w:szCs w:val="28"/>
          <w:lang w:eastAsia="uk-UA"/>
        </w:rPr>
        <w:t>міської ради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184E94" w:rsidRDefault="00184E94" w:rsidP="0018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0</w:t>
      </w:r>
      <w:r w:rsidR="005A5634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9C25D2">
        <w:rPr>
          <w:rFonts w:ascii="Times New Roman" w:hAnsi="Times New Roman"/>
          <w:sz w:val="28"/>
          <w:szCs w:val="28"/>
          <w:lang w:eastAsia="uk-UA"/>
        </w:rPr>
        <w:t>20</w:t>
      </w:r>
      <w:r>
        <w:rPr>
          <w:rFonts w:ascii="Times New Roman" w:hAnsi="Times New Roman"/>
          <w:sz w:val="28"/>
          <w:szCs w:val="28"/>
          <w:lang w:eastAsia="uk-UA"/>
        </w:rPr>
        <w:t xml:space="preserve">21-05.2021 – директор </w:t>
      </w:r>
      <w:r w:rsidRPr="00735156">
        <w:rPr>
          <w:rFonts w:ascii="Times New Roman" w:hAnsi="Times New Roman"/>
          <w:sz w:val="28"/>
          <w:szCs w:val="28"/>
          <w:lang w:eastAsia="uk-UA"/>
        </w:rPr>
        <w:t>Комунальн</w:t>
      </w:r>
      <w:r>
        <w:rPr>
          <w:rFonts w:ascii="Times New Roman" w:hAnsi="Times New Roman"/>
          <w:sz w:val="28"/>
          <w:szCs w:val="28"/>
          <w:lang w:eastAsia="uk-UA"/>
        </w:rPr>
        <w:t>ого</w:t>
      </w:r>
      <w:r w:rsidRPr="00735156">
        <w:rPr>
          <w:rFonts w:ascii="Times New Roman" w:hAnsi="Times New Roman"/>
          <w:sz w:val="28"/>
          <w:szCs w:val="28"/>
          <w:lang w:eastAsia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Pr="00735156">
        <w:rPr>
          <w:rFonts w:ascii="Times New Roman" w:hAnsi="Times New Roman"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sz w:val="28"/>
          <w:szCs w:val="28"/>
          <w:lang w:eastAsia="uk-UA"/>
        </w:rPr>
        <w:t>Благоустрій міста</w:t>
      </w:r>
      <w:r w:rsidRPr="00735156">
        <w:rPr>
          <w:rFonts w:ascii="Times New Roman" w:hAnsi="Times New Roman"/>
          <w:sz w:val="28"/>
          <w:szCs w:val="28"/>
          <w:lang w:eastAsia="uk-UA"/>
        </w:rPr>
        <w:t>» Дніпровської міської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184E94" w:rsidRDefault="00184E94" w:rsidP="0018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06.2021 – директор </w:t>
      </w:r>
      <w:r w:rsidRPr="00735156">
        <w:rPr>
          <w:rFonts w:ascii="Times New Roman" w:hAnsi="Times New Roman"/>
          <w:sz w:val="28"/>
          <w:szCs w:val="28"/>
          <w:lang w:eastAsia="uk-UA"/>
        </w:rPr>
        <w:t>Комунальн</w:t>
      </w:r>
      <w:r>
        <w:rPr>
          <w:rFonts w:ascii="Times New Roman" w:hAnsi="Times New Roman"/>
          <w:sz w:val="28"/>
          <w:szCs w:val="28"/>
          <w:lang w:eastAsia="uk-UA"/>
        </w:rPr>
        <w:t>ого</w:t>
      </w:r>
      <w:r w:rsidRPr="00735156">
        <w:rPr>
          <w:rFonts w:ascii="Times New Roman" w:hAnsi="Times New Roman"/>
          <w:sz w:val="28"/>
          <w:szCs w:val="28"/>
          <w:lang w:eastAsia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Pr="00735156">
        <w:rPr>
          <w:rFonts w:ascii="Times New Roman" w:hAnsi="Times New Roman"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sz w:val="28"/>
          <w:szCs w:val="28"/>
          <w:lang w:eastAsia="uk-UA"/>
        </w:rPr>
        <w:t>Дніпровські активи</w:t>
      </w:r>
      <w:r w:rsidRPr="00735156">
        <w:rPr>
          <w:rFonts w:ascii="Times New Roman" w:hAnsi="Times New Roman"/>
          <w:sz w:val="28"/>
          <w:szCs w:val="28"/>
          <w:lang w:eastAsia="uk-UA"/>
        </w:rPr>
        <w:t>» Дніпровської міської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sectPr w:rsidR="00184E94" w:rsidSect="007351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30B3"/>
    <w:multiLevelType w:val="hybridMultilevel"/>
    <w:tmpl w:val="6A968F5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96"/>
    <w:rsid w:val="000565BB"/>
    <w:rsid w:val="000F5D26"/>
    <w:rsid w:val="0014378C"/>
    <w:rsid w:val="00184E94"/>
    <w:rsid w:val="004C74F2"/>
    <w:rsid w:val="004E7D2A"/>
    <w:rsid w:val="00563786"/>
    <w:rsid w:val="005918E5"/>
    <w:rsid w:val="005A5634"/>
    <w:rsid w:val="005B5328"/>
    <w:rsid w:val="0064196C"/>
    <w:rsid w:val="00647FD7"/>
    <w:rsid w:val="00715F3D"/>
    <w:rsid w:val="00735156"/>
    <w:rsid w:val="00763602"/>
    <w:rsid w:val="008259EA"/>
    <w:rsid w:val="008A7338"/>
    <w:rsid w:val="008F1028"/>
    <w:rsid w:val="0092092C"/>
    <w:rsid w:val="00970503"/>
    <w:rsid w:val="0098742C"/>
    <w:rsid w:val="009C001A"/>
    <w:rsid w:val="009C25D2"/>
    <w:rsid w:val="009D21B6"/>
    <w:rsid w:val="00A42349"/>
    <w:rsid w:val="00B804B5"/>
    <w:rsid w:val="00BF6E61"/>
    <w:rsid w:val="00C13892"/>
    <w:rsid w:val="00C43AE9"/>
    <w:rsid w:val="00CF0476"/>
    <w:rsid w:val="00D70D51"/>
    <w:rsid w:val="00E11A2F"/>
    <w:rsid w:val="00EA1470"/>
    <w:rsid w:val="00EA4D96"/>
    <w:rsid w:val="00EE3F48"/>
    <w:rsid w:val="00EF2B44"/>
    <w:rsid w:val="00F3778A"/>
    <w:rsid w:val="00F56771"/>
    <w:rsid w:val="00F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76B8-069C-4BEB-824B-07938BF0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96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4D96"/>
    <w:pPr>
      <w:ind w:left="720"/>
      <w:contextualSpacing/>
    </w:pPr>
  </w:style>
  <w:style w:type="paragraph" w:styleId="a3">
    <w:name w:val="Balloon Text"/>
    <w:basedOn w:val="a"/>
    <w:link w:val="a4"/>
    <w:rsid w:val="005A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A5634"/>
    <w:rPr>
      <w:rFonts w:ascii="Segoe UI" w:eastAsia="Times New Roman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Автобіографія</vt:lpstr>
    </vt:vector>
  </TitlesOfParts>
  <Company>HP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Автобіографія</dc:title>
  <dc:subject/>
  <dc:creator>1</dc:creator>
  <cp:keywords/>
  <dc:description/>
  <cp:lastModifiedBy>User</cp:lastModifiedBy>
  <cp:revision>2</cp:revision>
  <cp:lastPrinted>2021-11-01T08:20:00Z</cp:lastPrinted>
  <dcterms:created xsi:type="dcterms:W3CDTF">2021-11-04T12:16:00Z</dcterms:created>
  <dcterms:modified xsi:type="dcterms:W3CDTF">2021-11-04T12:16:00Z</dcterms:modified>
</cp:coreProperties>
</file>